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AF5B6" w14:textId="6007814A" w:rsidR="00355E8C" w:rsidRPr="00186D80" w:rsidRDefault="00DA79F2" w:rsidP="00762B56">
      <w:pPr>
        <w:spacing w:after="0" w:line="240" w:lineRule="auto"/>
        <w:jc w:val="both"/>
        <w:rPr>
          <w:rFonts w:ascii="Times New Roman" w:hAnsi="Times New Roman" w:cs="Times New Roman"/>
          <w:b/>
          <w:color w:val="000000"/>
          <w:sz w:val="28"/>
          <w:szCs w:val="28"/>
        </w:rPr>
      </w:pPr>
      <w:r w:rsidRPr="00186D80">
        <w:rPr>
          <w:rFonts w:ascii="Times New Roman" w:hAnsi="Times New Roman" w:cs="Times New Roman"/>
          <w:b/>
          <w:color w:val="000000"/>
          <w:sz w:val="28"/>
          <w:szCs w:val="28"/>
        </w:rPr>
        <w:t>F</w:t>
      </w:r>
      <w:r w:rsidR="009F6248" w:rsidRPr="00186D80">
        <w:rPr>
          <w:rFonts w:ascii="Times New Roman" w:hAnsi="Times New Roman" w:cs="Times New Roman"/>
          <w:b/>
          <w:color w:val="000000"/>
          <w:sz w:val="28"/>
          <w:szCs w:val="28"/>
        </w:rPr>
        <w:t xml:space="preserve">inancial </w:t>
      </w:r>
      <w:r w:rsidRPr="00186D80">
        <w:rPr>
          <w:rFonts w:ascii="Times New Roman" w:hAnsi="Times New Roman" w:cs="Times New Roman"/>
          <w:b/>
          <w:color w:val="000000"/>
          <w:sz w:val="28"/>
          <w:szCs w:val="28"/>
        </w:rPr>
        <w:t>D</w:t>
      </w:r>
      <w:r w:rsidR="009F6248" w:rsidRPr="00186D80">
        <w:rPr>
          <w:rFonts w:ascii="Times New Roman" w:hAnsi="Times New Roman" w:cs="Times New Roman"/>
          <w:b/>
          <w:color w:val="000000"/>
          <w:sz w:val="28"/>
          <w:szCs w:val="28"/>
        </w:rPr>
        <w:t>evelopment</w:t>
      </w:r>
      <w:r w:rsidR="00355E8C" w:rsidRPr="00186D80">
        <w:rPr>
          <w:rFonts w:ascii="Times New Roman" w:hAnsi="Times New Roman" w:cs="Times New Roman"/>
          <w:b/>
          <w:color w:val="000000"/>
          <w:sz w:val="28"/>
          <w:szCs w:val="28"/>
        </w:rPr>
        <w:t xml:space="preserve">, </w:t>
      </w:r>
      <w:r w:rsidRPr="00186D80">
        <w:rPr>
          <w:rFonts w:ascii="Times New Roman" w:hAnsi="Times New Roman" w:cs="Times New Roman"/>
          <w:b/>
          <w:color w:val="000000"/>
          <w:sz w:val="28"/>
          <w:szCs w:val="28"/>
        </w:rPr>
        <w:t>I</w:t>
      </w:r>
      <w:r w:rsidR="009F6248" w:rsidRPr="00186D80">
        <w:rPr>
          <w:rFonts w:ascii="Times New Roman" w:hAnsi="Times New Roman" w:cs="Times New Roman"/>
          <w:b/>
          <w:color w:val="000000"/>
          <w:sz w:val="28"/>
          <w:szCs w:val="28"/>
        </w:rPr>
        <w:t xml:space="preserve">nternational </w:t>
      </w:r>
      <w:r w:rsidRPr="00186D80">
        <w:rPr>
          <w:rFonts w:ascii="Times New Roman" w:hAnsi="Times New Roman" w:cs="Times New Roman"/>
          <w:b/>
          <w:color w:val="000000"/>
          <w:sz w:val="28"/>
          <w:szCs w:val="28"/>
        </w:rPr>
        <w:t>T</w:t>
      </w:r>
      <w:r w:rsidR="009F6248" w:rsidRPr="00186D80">
        <w:rPr>
          <w:rFonts w:ascii="Times New Roman" w:hAnsi="Times New Roman" w:cs="Times New Roman"/>
          <w:b/>
          <w:color w:val="000000"/>
          <w:sz w:val="28"/>
          <w:szCs w:val="28"/>
        </w:rPr>
        <w:t>rade</w:t>
      </w:r>
      <w:r w:rsidR="00355E8C" w:rsidRPr="00186D80">
        <w:rPr>
          <w:rFonts w:ascii="Times New Roman" w:hAnsi="Times New Roman" w:cs="Times New Roman"/>
          <w:b/>
          <w:color w:val="000000"/>
          <w:sz w:val="28"/>
          <w:szCs w:val="28"/>
        </w:rPr>
        <w:t xml:space="preserve"> and Economic Growth Nexus</w:t>
      </w:r>
      <w:r w:rsidR="00C216B2" w:rsidRPr="00186D80">
        <w:rPr>
          <w:rFonts w:ascii="Times New Roman" w:hAnsi="Times New Roman" w:cs="Times New Roman"/>
          <w:b/>
          <w:color w:val="000000"/>
          <w:sz w:val="28"/>
          <w:szCs w:val="28"/>
        </w:rPr>
        <w:t xml:space="preserve"> </w:t>
      </w:r>
      <w:r w:rsidR="00BA7713" w:rsidRPr="00186D80">
        <w:rPr>
          <w:rFonts w:ascii="Times New Roman" w:hAnsi="Times New Roman" w:cs="Times New Roman"/>
          <w:b/>
          <w:color w:val="000000"/>
          <w:sz w:val="28"/>
          <w:szCs w:val="28"/>
        </w:rPr>
        <w:t>in Bangladesh</w:t>
      </w:r>
    </w:p>
    <w:p w14:paraId="6FC130C3" w14:textId="77777777" w:rsidR="00700F0D" w:rsidRPr="00762B56" w:rsidRDefault="00700F0D" w:rsidP="00762B56">
      <w:pPr>
        <w:spacing w:after="0" w:line="240" w:lineRule="auto"/>
        <w:rPr>
          <w:rFonts w:ascii="Times New Roman" w:hAnsi="Times New Roman" w:cs="Times New Roman"/>
          <w:b/>
          <w:color w:val="000000"/>
          <w:sz w:val="24"/>
          <w:szCs w:val="24"/>
          <w:cs/>
          <w:lang w:bidi="bn-IN"/>
        </w:rPr>
      </w:pPr>
    </w:p>
    <w:p w14:paraId="6178AD89" w14:textId="6A3F3FD3" w:rsidR="005F047E" w:rsidRDefault="005F047E" w:rsidP="00762B56">
      <w:pPr>
        <w:spacing w:after="0" w:line="240" w:lineRule="auto"/>
        <w:jc w:val="center"/>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Abstract</w:t>
      </w:r>
    </w:p>
    <w:p w14:paraId="178062FD" w14:textId="77777777" w:rsidR="00C7652A" w:rsidRPr="00762B56" w:rsidRDefault="00C7652A" w:rsidP="00762B56">
      <w:pPr>
        <w:spacing w:after="0" w:line="240" w:lineRule="auto"/>
        <w:jc w:val="center"/>
        <w:rPr>
          <w:rFonts w:ascii="Times New Roman" w:hAnsi="Times New Roman" w:cs="Times New Roman"/>
          <w:b/>
          <w:color w:val="000000"/>
          <w:sz w:val="24"/>
          <w:szCs w:val="24"/>
        </w:rPr>
      </w:pPr>
    </w:p>
    <w:p w14:paraId="6DA654FB" w14:textId="6AEA64FE" w:rsidR="002F3DA6" w:rsidRPr="00C7652A" w:rsidRDefault="00B23DDD" w:rsidP="00762B56">
      <w:pPr>
        <w:spacing w:after="0" w:line="240" w:lineRule="auto"/>
        <w:jc w:val="both"/>
        <w:rPr>
          <w:rFonts w:ascii="Times New Roman" w:hAnsi="Times New Roman" w:cs="Times New Roman"/>
          <w:i/>
          <w:iCs/>
          <w:color w:val="000000"/>
          <w:sz w:val="24"/>
          <w:szCs w:val="24"/>
        </w:rPr>
      </w:pPr>
      <w:r w:rsidRPr="00C7652A">
        <w:rPr>
          <w:rFonts w:ascii="Times New Roman" w:hAnsi="Times New Roman" w:cs="Times New Roman"/>
          <w:i/>
          <w:iCs/>
          <w:color w:val="000000"/>
          <w:sz w:val="24"/>
          <w:szCs w:val="24"/>
        </w:rPr>
        <w:t>A</w:t>
      </w:r>
      <w:r w:rsidR="002F3DA6" w:rsidRPr="00C7652A">
        <w:rPr>
          <w:rFonts w:ascii="Times New Roman" w:hAnsi="Times New Roman" w:cs="Times New Roman"/>
          <w:i/>
          <w:iCs/>
          <w:color w:val="000000"/>
          <w:sz w:val="24"/>
          <w:szCs w:val="24"/>
        </w:rPr>
        <w:t xml:space="preserve"> significant </w:t>
      </w:r>
      <w:r w:rsidR="00F15603" w:rsidRPr="00C7652A">
        <w:rPr>
          <w:rFonts w:ascii="Times New Roman" w:hAnsi="Times New Roman" w:cs="Times New Roman"/>
          <w:i/>
          <w:iCs/>
          <w:color w:val="000000"/>
          <w:sz w:val="24"/>
          <w:szCs w:val="24"/>
        </w:rPr>
        <w:t>correlation</w:t>
      </w:r>
      <w:r w:rsidRPr="00C7652A">
        <w:rPr>
          <w:rFonts w:ascii="Times New Roman" w:hAnsi="Times New Roman" w:cs="Times New Roman"/>
          <w:i/>
          <w:iCs/>
          <w:color w:val="000000"/>
          <w:sz w:val="24"/>
          <w:szCs w:val="24"/>
        </w:rPr>
        <w:t xml:space="preserve"> is found </w:t>
      </w:r>
      <w:r w:rsidR="006D612B" w:rsidRPr="00C7652A">
        <w:rPr>
          <w:rFonts w:ascii="Times New Roman" w:hAnsi="Times New Roman" w:cs="Times New Roman"/>
          <w:i/>
          <w:iCs/>
          <w:color w:val="000000"/>
          <w:sz w:val="24"/>
          <w:szCs w:val="24"/>
        </w:rPr>
        <w:t xml:space="preserve">in </w:t>
      </w:r>
      <w:r w:rsidRPr="00C7652A">
        <w:rPr>
          <w:rFonts w:ascii="Times New Roman" w:hAnsi="Times New Roman" w:cs="Times New Roman"/>
          <w:i/>
          <w:iCs/>
          <w:color w:val="000000"/>
          <w:sz w:val="24"/>
          <w:szCs w:val="24"/>
        </w:rPr>
        <w:t>the literature</w:t>
      </w:r>
      <w:r w:rsidR="002F3DA6" w:rsidRPr="00C7652A">
        <w:rPr>
          <w:rFonts w:ascii="Times New Roman" w:hAnsi="Times New Roman" w:cs="Times New Roman"/>
          <w:i/>
          <w:iCs/>
          <w:color w:val="000000"/>
          <w:sz w:val="24"/>
          <w:szCs w:val="24"/>
        </w:rPr>
        <w:t xml:space="preserve"> </w:t>
      </w:r>
      <w:r w:rsidRPr="00C7652A">
        <w:rPr>
          <w:rFonts w:ascii="Times New Roman" w:hAnsi="Times New Roman" w:cs="Times New Roman"/>
          <w:i/>
          <w:iCs/>
          <w:color w:val="000000"/>
          <w:sz w:val="24"/>
          <w:szCs w:val="24"/>
        </w:rPr>
        <w:t xml:space="preserve">among the </w:t>
      </w:r>
      <w:r w:rsidR="009F6248" w:rsidRPr="00C7652A">
        <w:rPr>
          <w:rFonts w:ascii="Times New Roman" w:hAnsi="Times New Roman" w:cs="Times New Roman"/>
          <w:i/>
          <w:iCs/>
          <w:color w:val="000000"/>
          <w:sz w:val="24"/>
          <w:szCs w:val="24"/>
        </w:rPr>
        <w:t>International Trade</w:t>
      </w:r>
      <w:r w:rsidR="00F141EB" w:rsidRPr="00C7652A">
        <w:rPr>
          <w:rFonts w:ascii="Times New Roman" w:hAnsi="Times New Roman" w:cs="Times New Roman"/>
          <w:i/>
          <w:iCs/>
          <w:color w:val="000000"/>
          <w:sz w:val="24"/>
          <w:szCs w:val="24"/>
        </w:rPr>
        <w:t xml:space="preserve"> (IT)</w:t>
      </w:r>
      <w:r w:rsidRPr="00C7652A">
        <w:rPr>
          <w:rFonts w:ascii="Times New Roman" w:hAnsi="Times New Roman" w:cs="Times New Roman"/>
          <w:i/>
          <w:iCs/>
          <w:color w:val="000000"/>
          <w:sz w:val="24"/>
          <w:szCs w:val="24"/>
        </w:rPr>
        <w:t>,</w:t>
      </w:r>
      <w:r w:rsidR="002F3DA6" w:rsidRPr="00C7652A">
        <w:rPr>
          <w:rFonts w:ascii="Times New Roman" w:hAnsi="Times New Roman" w:cs="Times New Roman"/>
          <w:i/>
          <w:iCs/>
          <w:color w:val="000000"/>
          <w:sz w:val="24"/>
          <w:szCs w:val="24"/>
        </w:rPr>
        <w:t xml:space="preserve"> </w:t>
      </w:r>
      <w:r w:rsidR="009F6248" w:rsidRPr="00C7652A">
        <w:rPr>
          <w:rFonts w:ascii="Times New Roman" w:hAnsi="Times New Roman" w:cs="Times New Roman"/>
          <w:i/>
          <w:iCs/>
          <w:color w:val="000000"/>
          <w:sz w:val="24"/>
          <w:szCs w:val="24"/>
        </w:rPr>
        <w:t>F</w:t>
      </w:r>
      <w:r w:rsidR="00F15603" w:rsidRPr="00C7652A">
        <w:rPr>
          <w:rFonts w:ascii="Times New Roman" w:hAnsi="Times New Roman" w:cs="Times New Roman"/>
          <w:i/>
          <w:iCs/>
          <w:color w:val="000000"/>
          <w:sz w:val="24"/>
          <w:szCs w:val="24"/>
        </w:rPr>
        <w:t xml:space="preserve">inancial </w:t>
      </w:r>
      <w:r w:rsidR="009F6248" w:rsidRPr="00C7652A">
        <w:rPr>
          <w:rFonts w:ascii="Times New Roman" w:hAnsi="Times New Roman" w:cs="Times New Roman"/>
          <w:i/>
          <w:iCs/>
          <w:color w:val="000000"/>
          <w:sz w:val="24"/>
          <w:szCs w:val="24"/>
        </w:rPr>
        <w:t>Development</w:t>
      </w:r>
      <w:r w:rsidR="00E0194C" w:rsidRPr="00C7652A">
        <w:rPr>
          <w:rFonts w:ascii="Times New Roman" w:hAnsi="Times New Roman" w:cs="Times New Roman"/>
          <w:i/>
          <w:iCs/>
          <w:color w:val="000000"/>
          <w:sz w:val="24"/>
          <w:szCs w:val="24"/>
        </w:rPr>
        <w:t xml:space="preserve"> (FD)</w:t>
      </w:r>
      <w:r w:rsidR="008D1558" w:rsidRPr="00C7652A">
        <w:rPr>
          <w:rFonts w:ascii="Times New Roman" w:hAnsi="Times New Roman" w:cs="Times New Roman"/>
          <w:i/>
          <w:iCs/>
          <w:color w:val="000000"/>
          <w:sz w:val="24"/>
          <w:szCs w:val="24"/>
        </w:rPr>
        <w:t>,</w:t>
      </w:r>
      <w:r w:rsidR="00F15603" w:rsidRPr="00C7652A">
        <w:rPr>
          <w:rFonts w:ascii="Times New Roman" w:hAnsi="Times New Roman" w:cs="Times New Roman"/>
          <w:i/>
          <w:iCs/>
          <w:color w:val="000000"/>
          <w:sz w:val="24"/>
          <w:szCs w:val="24"/>
        </w:rPr>
        <w:t xml:space="preserve"> </w:t>
      </w:r>
      <w:r w:rsidR="002F3DA6" w:rsidRPr="00C7652A">
        <w:rPr>
          <w:rFonts w:ascii="Times New Roman" w:hAnsi="Times New Roman" w:cs="Times New Roman"/>
          <w:i/>
          <w:iCs/>
          <w:color w:val="000000"/>
          <w:sz w:val="24"/>
          <w:szCs w:val="24"/>
        </w:rPr>
        <w:t xml:space="preserve">and economic growth </w:t>
      </w:r>
      <w:r w:rsidR="00E0194C" w:rsidRPr="00C7652A">
        <w:rPr>
          <w:rFonts w:ascii="Times New Roman" w:hAnsi="Times New Roman" w:cs="Times New Roman"/>
          <w:i/>
          <w:iCs/>
          <w:color w:val="000000"/>
          <w:sz w:val="24"/>
          <w:szCs w:val="24"/>
        </w:rPr>
        <w:t xml:space="preserve">(EG) </w:t>
      </w:r>
      <w:r w:rsidR="002F3DA6" w:rsidRPr="00C7652A">
        <w:rPr>
          <w:rFonts w:ascii="Times New Roman" w:hAnsi="Times New Roman" w:cs="Times New Roman"/>
          <w:i/>
          <w:iCs/>
          <w:color w:val="000000"/>
          <w:sz w:val="24"/>
          <w:szCs w:val="24"/>
        </w:rPr>
        <w:t xml:space="preserve">in any country. </w:t>
      </w:r>
      <w:r w:rsidR="004C3E9F" w:rsidRPr="00C7652A">
        <w:rPr>
          <w:rFonts w:ascii="Times New Roman" w:hAnsi="Times New Roman" w:cs="Times New Roman"/>
          <w:i/>
          <w:iCs/>
          <w:sz w:val="24"/>
          <w:szCs w:val="24"/>
        </w:rPr>
        <w:t>This study aimed</w:t>
      </w:r>
      <w:r w:rsidR="00046DA5" w:rsidRPr="00C7652A">
        <w:rPr>
          <w:rFonts w:ascii="Times New Roman" w:hAnsi="Times New Roman" w:cs="Times New Roman"/>
          <w:i/>
          <w:iCs/>
          <w:sz w:val="24"/>
          <w:szCs w:val="24"/>
        </w:rPr>
        <w:t xml:space="preserve"> to</w:t>
      </w:r>
      <w:r w:rsidR="002F3DA6" w:rsidRPr="00C7652A">
        <w:rPr>
          <w:rFonts w:ascii="Times New Roman" w:hAnsi="Times New Roman" w:cs="Times New Roman"/>
          <w:i/>
          <w:iCs/>
          <w:sz w:val="24"/>
          <w:szCs w:val="24"/>
        </w:rPr>
        <w:t xml:space="preserve"> investigate the nexus among the </w:t>
      </w:r>
      <w:r w:rsidR="00DA79F2" w:rsidRPr="00C7652A">
        <w:rPr>
          <w:rFonts w:ascii="Times New Roman" w:hAnsi="Times New Roman" w:cs="Times New Roman"/>
          <w:i/>
          <w:iCs/>
          <w:sz w:val="24"/>
          <w:szCs w:val="24"/>
        </w:rPr>
        <w:t>IT</w:t>
      </w:r>
      <w:r w:rsidR="002F3DA6" w:rsidRPr="00C7652A">
        <w:rPr>
          <w:rFonts w:ascii="Times New Roman" w:hAnsi="Times New Roman" w:cs="Times New Roman"/>
          <w:i/>
          <w:iCs/>
          <w:sz w:val="24"/>
          <w:szCs w:val="24"/>
        </w:rPr>
        <w:t xml:space="preserve">, </w:t>
      </w:r>
      <w:r w:rsidR="00DA79F2" w:rsidRPr="00C7652A">
        <w:rPr>
          <w:rFonts w:ascii="Times New Roman" w:hAnsi="Times New Roman" w:cs="Times New Roman"/>
          <w:i/>
          <w:iCs/>
          <w:sz w:val="24"/>
          <w:szCs w:val="24"/>
        </w:rPr>
        <w:t>FD</w:t>
      </w:r>
      <w:r w:rsidR="008D1558" w:rsidRPr="00C7652A">
        <w:rPr>
          <w:rFonts w:ascii="Times New Roman" w:hAnsi="Times New Roman" w:cs="Times New Roman"/>
          <w:i/>
          <w:iCs/>
          <w:sz w:val="24"/>
          <w:szCs w:val="24"/>
        </w:rPr>
        <w:t>,</w:t>
      </w:r>
      <w:r w:rsidR="002F3DA6" w:rsidRPr="00C7652A">
        <w:rPr>
          <w:rFonts w:ascii="Times New Roman" w:hAnsi="Times New Roman" w:cs="Times New Roman"/>
          <w:i/>
          <w:iCs/>
          <w:sz w:val="24"/>
          <w:szCs w:val="24"/>
        </w:rPr>
        <w:t xml:space="preserve"> and econo</w:t>
      </w:r>
      <w:r w:rsidR="004C3E9F" w:rsidRPr="00C7652A">
        <w:rPr>
          <w:rFonts w:ascii="Times New Roman" w:hAnsi="Times New Roman" w:cs="Times New Roman"/>
          <w:i/>
          <w:iCs/>
          <w:sz w:val="24"/>
          <w:szCs w:val="24"/>
        </w:rPr>
        <w:t>mic growth of Bangladesh</w:t>
      </w:r>
      <w:r w:rsidR="002F3DA6" w:rsidRPr="00C7652A">
        <w:rPr>
          <w:rFonts w:ascii="Times New Roman" w:hAnsi="Times New Roman" w:cs="Times New Roman"/>
          <w:i/>
          <w:iCs/>
          <w:sz w:val="24"/>
          <w:szCs w:val="24"/>
        </w:rPr>
        <w:t>. Time</w:t>
      </w:r>
      <w:r w:rsidR="0037758D" w:rsidRPr="00C7652A">
        <w:rPr>
          <w:rFonts w:ascii="Times New Roman" w:hAnsi="Times New Roman" w:cs="Times New Roman"/>
          <w:i/>
          <w:iCs/>
          <w:sz w:val="24"/>
          <w:szCs w:val="24"/>
        </w:rPr>
        <w:t>-</w:t>
      </w:r>
      <w:r w:rsidR="002F3DA6" w:rsidRPr="00C7652A">
        <w:rPr>
          <w:rFonts w:ascii="Times New Roman" w:hAnsi="Times New Roman" w:cs="Times New Roman"/>
          <w:i/>
          <w:iCs/>
          <w:sz w:val="24"/>
          <w:szCs w:val="24"/>
        </w:rPr>
        <w:t xml:space="preserve">series </w:t>
      </w:r>
      <w:r w:rsidR="00E0194C" w:rsidRPr="00C7652A">
        <w:rPr>
          <w:rFonts w:ascii="Times New Roman" w:hAnsi="Times New Roman" w:cs="Times New Roman"/>
          <w:i/>
          <w:iCs/>
          <w:sz w:val="24"/>
          <w:szCs w:val="24"/>
        </w:rPr>
        <w:t>econo</w:t>
      </w:r>
      <w:r w:rsidR="0037758D" w:rsidRPr="00C7652A">
        <w:rPr>
          <w:rFonts w:ascii="Times New Roman" w:hAnsi="Times New Roman" w:cs="Times New Roman"/>
          <w:i/>
          <w:iCs/>
          <w:sz w:val="24"/>
          <w:szCs w:val="24"/>
        </w:rPr>
        <w:t>me</w:t>
      </w:r>
      <w:r w:rsidR="00E0194C" w:rsidRPr="00C7652A">
        <w:rPr>
          <w:rFonts w:ascii="Times New Roman" w:hAnsi="Times New Roman" w:cs="Times New Roman"/>
          <w:i/>
          <w:iCs/>
          <w:sz w:val="24"/>
          <w:szCs w:val="24"/>
        </w:rPr>
        <w:t xml:space="preserve">tric </w:t>
      </w:r>
      <w:r w:rsidR="002F3DA6" w:rsidRPr="00C7652A">
        <w:rPr>
          <w:rFonts w:ascii="Times New Roman" w:hAnsi="Times New Roman" w:cs="Times New Roman"/>
          <w:i/>
          <w:iCs/>
          <w:sz w:val="24"/>
          <w:szCs w:val="24"/>
        </w:rPr>
        <w:t>data from</w:t>
      </w:r>
      <w:r w:rsidR="00E0194C" w:rsidRPr="00C7652A">
        <w:rPr>
          <w:rFonts w:ascii="Times New Roman" w:hAnsi="Times New Roman" w:cs="Times New Roman"/>
          <w:i/>
          <w:iCs/>
          <w:sz w:val="24"/>
          <w:szCs w:val="24"/>
        </w:rPr>
        <w:t xml:space="preserve"> the year</w:t>
      </w:r>
      <w:r w:rsidR="002F3DA6" w:rsidRPr="00C7652A">
        <w:rPr>
          <w:rFonts w:ascii="Times New Roman" w:hAnsi="Times New Roman" w:cs="Times New Roman"/>
          <w:i/>
          <w:iCs/>
          <w:sz w:val="24"/>
          <w:szCs w:val="24"/>
        </w:rPr>
        <w:t xml:space="preserve"> 1971-2016 are used to investigate this relationship. Econometric techniques that are used to meet</w:t>
      </w:r>
      <w:r w:rsidR="00FA062C" w:rsidRPr="00C7652A">
        <w:rPr>
          <w:rFonts w:ascii="Times New Roman" w:hAnsi="Times New Roman" w:cs="Times New Roman"/>
          <w:i/>
          <w:iCs/>
          <w:sz w:val="24"/>
          <w:szCs w:val="24"/>
        </w:rPr>
        <w:t xml:space="preserve"> the objectives are mainly the “Augmented Dickey-Fuller”</w:t>
      </w:r>
      <w:r w:rsidR="002F3DA6" w:rsidRPr="00C7652A">
        <w:rPr>
          <w:rFonts w:ascii="Times New Roman" w:hAnsi="Times New Roman" w:cs="Times New Roman"/>
          <w:i/>
          <w:iCs/>
          <w:sz w:val="24"/>
          <w:szCs w:val="24"/>
        </w:rPr>
        <w:t xml:space="preserve"> for unit root test, </w:t>
      </w:r>
      <w:r w:rsidR="00FA062C" w:rsidRPr="00C7652A">
        <w:rPr>
          <w:rFonts w:ascii="Times New Roman" w:hAnsi="Times New Roman" w:cs="Times New Roman"/>
          <w:i/>
          <w:iCs/>
          <w:sz w:val="24"/>
          <w:szCs w:val="24"/>
        </w:rPr>
        <w:t>“</w:t>
      </w:r>
      <w:r w:rsidR="00FC0724" w:rsidRPr="00C7652A">
        <w:rPr>
          <w:rFonts w:ascii="Times New Roman" w:hAnsi="Times New Roman" w:cs="Times New Roman"/>
          <w:i/>
          <w:iCs/>
          <w:sz w:val="24"/>
          <w:szCs w:val="24"/>
        </w:rPr>
        <w:t xml:space="preserve">Johansen and </w:t>
      </w:r>
      <w:proofErr w:type="spellStart"/>
      <w:r w:rsidR="00FC0724" w:rsidRPr="00C7652A">
        <w:rPr>
          <w:rFonts w:ascii="Times New Roman" w:hAnsi="Times New Roman" w:cs="Times New Roman"/>
          <w:i/>
          <w:iCs/>
          <w:sz w:val="24"/>
          <w:szCs w:val="24"/>
        </w:rPr>
        <w:t>Juselius</w:t>
      </w:r>
      <w:proofErr w:type="spellEnd"/>
      <w:r w:rsidR="00FA062C" w:rsidRPr="00C7652A">
        <w:rPr>
          <w:rFonts w:ascii="Times New Roman" w:hAnsi="Times New Roman" w:cs="Times New Roman"/>
          <w:i/>
          <w:iCs/>
          <w:sz w:val="24"/>
          <w:szCs w:val="24"/>
        </w:rPr>
        <w:t>”</w:t>
      </w:r>
      <w:r w:rsidR="00FC0724" w:rsidRPr="00C7652A">
        <w:rPr>
          <w:rFonts w:ascii="Times New Roman" w:hAnsi="Times New Roman" w:cs="Times New Roman"/>
          <w:i/>
          <w:iCs/>
          <w:sz w:val="24"/>
          <w:szCs w:val="24"/>
        </w:rPr>
        <w:t xml:space="preserve"> test for c</w:t>
      </w:r>
      <w:r w:rsidR="002F3DA6" w:rsidRPr="00C7652A">
        <w:rPr>
          <w:rFonts w:ascii="Times New Roman" w:hAnsi="Times New Roman" w:cs="Times New Roman"/>
          <w:i/>
          <w:iCs/>
          <w:sz w:val="24"/>
          <w:szCs w:val="24"/>
        </w:rPr>
        <w:t xml:space="preserve">o-integration and popular VECM for </w:t>
      </w:r>
      <w:r w:rsidR="00FA062C" w:rsidRPr="00C7652A">
        <w:rPr>
          <w:rFonts w:ascii="Times New Roman" w:hAnsi="Times New Roman" w:cs="Times New Roman"/>
          <w:i/>
          <w:iCs/>
          <w:sz w:val="24"/>
          <w:szCs w:val="24"/>
        </w:rPr>
        <w:t xml:space="preserve">checking </w:t>
      </w:r>
      <w:r w:rsidR="002F3DA6" w:rsidRPr="00C7652A">
        <w:rPr>
          <w:rFonts w:ascii="Times New Roman" w:hAnsi="Times New Roman" w:cs="Times New Roman"/>
          <w:i/>
          <w:iCs/>
          <w:sz w:val="24"/>
          <w:szCs w:val="24"/>
        </w:rPr>
        <w:t xml:space="preserve">long-run equilibrium relation and causality test. The </w:t>
      </w:r>
      <w:r w:rsidR="00D473FB" w:rsidRPr="00C7652A">
        <w:rPr>
          <w:rFonts w:ascii="Times New Roman" w:hAnsi="Times New Roman" w:cs="Times New Roman"/>
          <w:i/>
          <w:iCs/>
          <w:sz w:val="24"/>
          <w:szCs w:val="24"/>
        </w:rPr>
        <w:t>explo</w:t>
      </w:r>
      <w:r w:rsidR="0037758D" w:rsidRPr="00C7652A">
        <w:rPr>
          <w:rFonts w:ascii="Times New Roman" w:hAnsi="Times New Roman" w:cs="Times New Roman"/>
          <w:i/>
          <w:iCs/>
          <w:sz w:val="24"/>
          <w:szCs w:val="24"/>
        </w:rPr>
        <w:t>ra</w:t>
      </w:r>
      <w:r w:rsidR="00D473FB" w:rsidRPr="00C7652A">
        <w:rPr>
          <w:rFonts w:ascii="Times New Roman" w:hAnsi="Times New Roman" w:cs="Times New Roman"/>
          <w:i/>
          <w:iCs/>
          <w:sz w:val="24"/>
          <w:szCs w:val="24"/>
        </w:rPr>
        <w:t xml:space="preserve">tory </w:t>
      </w:r>
      <w:r w:rsidR="002F3DA6" w:rsidRPr="00C7652A">
        <w:rPr>
          <w:rFonts w:ascii="Times New Roman" w:hAnsi="Times New Roman" w:cs="Times New Roman"/>
          <w:i/>
          <w:iCs/>
          <w:sz w:val="24"/>
          <w:szCs w:val="24"/>
        </w:rPr>
        <w:t>finding</w:t>
      </w:r>
      <w:r w:rsidR="00D473FB" w:rsidRPr="00C7652A">
        <w:rPr>
          <w:rFonts w:ascii="Times New Roman" w:hAnsi="Times New Roman" w:cs="Times New Roman"/>
          <w:i/>
          <w:iCs/>
          <w:sz w:val="24"/>
          <w:szCs w:val="24"/>
        </w:rPr>
        <w:t>s of this</w:t>
      </w:r>
      <w:r w:rsidR="002F3DA6" w:rsidRPr="00C7652A">
        <w:rPr>
          <w:rFonts w:ascii="Times New Roman" w:hAnsi="Times New Roman" w:cs="Times New Roman"/>
          <w:i/>
          <w:iCs/>
          <w:sz w:val="24"/>
          <w:szCs w:val="24"/>
        </w:rPr>
        <w:t xml:space="preserve"> study show that a long-run equilibrium relationship exists among</w:t>
      </w:r>
      <w:r w:rsidR="000A3BCF" w:rsidRPr="00C7652A">
        <w:rPr>
          <w:rFonts w:ascii="Times New Roman" w:hAnsi="Times New Roman" w:cs="Times New Roman"/>
          <w:i/>
          <w:iCs/>
          <w:sz w:val="24"/>
          <w:szCs w:val="24"/>
        </w:rPr>
        <w:t xml:space="preserve"> the IT, FD and the growth of the economy</w:t>
      </w:r>
      <w:r w:rsidR="00D473FB" w:rsidRPr="00C7652A">
        <w:rPr>
          <w:rFonts w:ascii="Times New Roman" w:hAnsi="Times New Roman" w:cs="Times New Roman"/>
          <w:i/>
          <w:iCs/>
          <w:sz w:val="24"/>
          <w:szCs w:val="24"/>
        </w:rPr>
        <w:t>. This experimental study also find</w:t>
      </w:r>
      <w:r w:rsidR="0037758D" w:rsidRPr="00C7652A">
        <w:rPr>
          <w:rFonts w:ascii="Times New Roman" w:hAnsi="Times New Roman" w:cs="Times New Roman"/>
          <w:i/>
          <w:iCs/>
          <w:sz w:val="24"/>
          <w:szCs w:val="24"/>
        </w:rPr>
        <w:t>s</w:t>
      </w:r>
      <w:r w:rsidR="002F3DA6" w:rsidRPr="00C7652A">
        <w:rPr>
          <w:rFonts w:ascii="Times New Roman" w:hAnsi="Times New Roman" w:cs="Times New Roman"/>
          <w:i/>
          <w:iCs/>
          <w:sz w:val="24"/>
          <w:szCs w:val="24"/>
        </w:rPr>
        <w:t xml:space="preserve"> unidirectional </w:t>
      </w:r>
      <w:r w:rsidR="008E6DE4" w:rsidRPr="00C7652A">
        <w:rPr>
          <w:rFonts w:ascii="Times New Roman" w:hAnsi="Times New Roman" w:cs="Times New Roman"/>
          <w:i/>
          <w:iCs/>
          <w:sz w:val="24"/>
          <w:szCs w:val="24"/>
        </w:rPr>
        <w:t>or one</w:t>
      </w:r>
      <w:r w:rsidR="0037758D" w:rsidRPr="00C7652A">
        <w:rPr>
          <w:rFonts w:ascii="Times New Roman" w:hAnsi="Times New Roman" w:cs="Times New Roman"/>
          <w:i/>
          <w:iCs/>
          <w:sz w:val="24"/>
          <w:szCs w:val="24"/>
        </w:rPr>
        <w:t>-</w:t>
      </w:r>
      <w:r w:rsidR="008E6DE4" w:rsidRPr="00C7652A">
        <w:rPr>
          <w:rFonts w:ascii="Times New Roman" w:hAnsi="Times New Roman" w:cs="Times New Roman"/>
          <w:i/>
          <w:iCs/>
          <w:sz w:val="24"/>
          <w:szCs w:val="24"/>
        </w:rPr>
        <w:t>way long-run causality</w:t>
      </w:r>
      <w:r w:rsidR="002F3DA6" w:rsidRPr="00C7652A">
        <w:rPr>
          <w:rFonts w:ascii="Times New Roman" w:hAnsi="Times New Roman" w:cs="Times New Roman"/>
          <w:i/>
          <w:iCs/>
          <w:sz w:val="24"/>
          <w:szCs w:val="24"/>
        </w:rPr>
        <w:t xml:space="preserve"> from </w:t>
      </w:r>
      <w:r w:rsidR="000A3BCF" w:rsidRPr="00C7652A">
        <w:rPr>
          <w:rFonts w:ascii="Times New Roman" w:hAnsi="Times New Roman" w:cs="Times New Roman"/>
          <w:i/>
          <w:iCs/>
          <w:sz w:val="24"/>
          <w:szCs w:val="24"/>
        </w:rPr>
        <w:t xml:space="preserve">IT and FD to </w:t>
      </w:r>
      <w:r w:rsidR="0037758D" w:rsidRPr="00C7652A">
        <w:rPr>
          <w:rFonts w:ascii="Times New Roman" w:hAnsi="Times New Roman" w:cs="Times New Roman"/>
          <w:i/>
          <w:iCs/>
          <w:sz w:val="24"/>
          <w:szCs w:val="24"/>
        </w:rPr>
        <w:t xml:space="preserve">the </w:t>
      </w:r>
      <w:r w:rsidR="002F3DA6" w:rsidRPr="00C7652A">
        <w:rPr>
          <w:rFonts w:ascii="Times New Roman" w:hAnsi="Times New Roman" w:cs="Times New Roman"/>
          <w:i/>
          <w:iCs/>
          <w:sz w:val="24"/>
          <w:szCs w:val="24"/>
        </w:rPr>
        <w:t>growth</w:t>
      </w:r>
      <w:r w:rsidR="000A3BCF" w:rsidRPr="00C7652A">
        <w:rPr>
          <w:rFonts w:ascii="Times New Roman" w:hAnsi="Times New Roman" w:cs="Times New Roman"/>
          <w:i/>
          <w:iCs/>
          <w:sz w:val="24"/>
          <w:szCs w:val="24"/>
        </w:rPr>
        <w:t xml:space="preserve"> of the economy</w:t>
      </w:r>
      <w:r w:rsidR="002F3DA6" w:rsidRPr="00C7652A">
        <w:rPr>
          <w:rFonts w:ascii="Times New Roman" w:hAnsi="Times New Roman" w:cs="Times New Roman"/>
          <w:i/>
          <w:iCs/>
          <w:sz w:val="24"/>
          <w:szCs w:val="24"/>
        </w:rPr>
        <w:t xml:space="preserve">, and in </w:t>
      </w:r>
      <w:r w:rsidR="006D612B" w:rsidRPr="00C7652A">
        <w:rPr>
          <w:rFonts w:ascii="Times New Roman" w:hAnsi="Times New Roman" w:cs="Times New Roman"/>
          <w:i/>
          <w:iCs/>
          <w:sz w:val="24"/>
          <w:szCs w:val="24"/>
        </w:rPr>
        <w:t xml:space="preserve">the </w:t>
      </w:r>
      <w:r w:rsidR="002F3DA6" w:rsidRPr="00C7652A">
        <w:rPr>
          <w:rFonts w:ascii="Times New Roman" w:hAnsi="Times New Roman" w:cs="Times New Roman"/>
          <w:i/>
          <w:iCs/>
          <w:sz w:val="24"/>
          <w:szCs w:val="24"/>
        </w:rPr>
        <w:t>short</w:t>
      </w:r>
      <w:r w:rsidR="006D612B" w:rsidRPr="00C7652A">
        <w:rPr>
          <w:rFonts w:ascii="Times New Roman" w:hAnsi="Times New Roman" w:cs="Times New Roman"/>
          <w:i/>
          <w:iCs/>
          <w:sz w:val="24"/>
          <w:szCs w:val="24"/>
        </w:rPr>
        <w:t>-</w:t>
      </w:r>
      <w:r w:rsidR="002F3DA6" w:rsidRPr="00C7652A">
        <w:rPr>
          <w:rFonts w:ascii="Times New Roman" w:hAnsi="Times New Roman" w:cs="Times New Roman"/>
          <w:i/>
          <w:iCs/>
          <w:sz w:val="24"/>
          <w:szCs w:val="24"/>
        </w:rPr>
        <w:t xml:space="preserve">run, Bidirectional causality is </w:t>
      </w:r>
      <w:r w:rsidR="000A3BCF" w:rsidRPr="00C7652A">
        <w:rPr>
          <w:rFonts w:ascii="Times New Roman" w:hAnsi="Times New Roman" w:cs="Times New Roman"/>
          <w:i/>
          <w:iCs/>
          <w:sz w:val="24"/>
          <w:szCs w:val="24"/>
        </w:rPr>
        <w:t>running from IT</w:t>
      </w:r>
      <w:r w:rsidR="002F3DA6" w:rsidRPr="00C7652A">
        <w:rPr>
          <w:rFonts w:ascii="Times New Roman" w:hAnsi="Times New Roman" w:cs="Times New Roman"/>
          <w:i/>
          <w:iCs/>
          <w:sz w:val="24"/>
          <w:szCs w:val="24"/>
        </w:rPr>
        <w:t xml:space="preserve"> to Economic growth and Econom</w:t>
      </w:r>
      <w:r w:rsidR="00E712F8" w:rsidRPr="00C7652A">
        <w:rPr>
          <w:rFonts w:ascii="Times New Roman" w:hAnsi="Times New Roman" w:cs="Times New Roman"/>
          <w:i/>
          <w:iCs/>
          <w:sz w:val="24"/>
          <w:szCs w:val="24"/>
        </w:rPr>
        <w:t>ic Growth to IT</w:t>
      </w:r>
      <w:r w:rsidR="002F3DA6" w:rsidRPr="00C7652A">
        <w:rPr>
          <w:rFonts w:ascii="Times New Roman" w:hAnsi="Times New Roman" w:cs="Times New Roman"/>
          <w:i/>
          <w:iCs/>
          <w:sz w:val="24"/>
          <w:szCs w:val="24"/>
        </w:rPr>
        <w:t xml:space="preserve">. </w:t>
      </w:r>
      <w:r w:rsidR="002F3DA6" w:rsidRPr="00C7652A">
        <w:rPr>
          <w:rFonts w:ascii="Times New Roman" w:hAnsi="Times New Roman" w:cs="Times New Roman"/>
          <w:i/>
          <w:iCs/>
          <w:color w:val="000000"/>
          <w:sz w:val="24"/>
          <w:szCs w:val="24"/>
        </w:rPr>
        <w:t xml:space="preserve">It can be suggested that policies related </w:t>
      </w:r>
      <w:r w:rsidR="00F528A9" w:rsidRPr="00C7652A">
        <w:rPr>
          <w:rFonts w:ascii="Times New Roman" w:hAnsi="Times New Roman" w:cs="Times New Roman"/>
          <w:i/>
          <w:iCs/>
          <w:color w:val="000000"/>
          <w:sz w:val="24"/>
          <w:szCs w:val="24"/>
        </w:rPr>
        <w:t>to further FD</w:t>
      </w:r>
      <w:r w:rsidR="002F3DA6" w:rsidRPr="00C7652A">
        <w:rPr>
          <w:rFonts w:ascii="Times New Roman" w:hAnsi="Times New Roman" w:cs="Times New Roman"/>
          <w:i/>
          <w:iCs/>
          <w:color w:val="000000"/>
          <w:sz w:val="24"/>
          <w:szCs w:val="24"/>
        </w:rPr>
        <w:t xml:space="preserve"> and trade openness can accelerate </w:t>
      </w:r>
      <w:r w:rsidR="00F42557" w:rsidRPr="00C7652A">
        <w:rPr>
          <w:rFonts w:ascii="Times New Roman" w:hAnsi="Times New Roman" w:cs="Times New Roman"/>
          <w:i/>
          <w:iCs/>
          <w:color w:val="000000"/>
          <w:sz w:val="24"/>
          <w:szCs w:val="24"/>
        </w:rPr>
        <w:t xml:space="preserve">the growth of Bangladesh economy. </w:t>
      </w:r>
    </w:p>
    <w:p w14:paraId="211716D3" w14:textId="24C3EE42" w:rsidR="002F3DA6" w:rsidRPr="00762B56" w:rsidRDefault="002F3DA6" w:rsidP="00762B56">
      <w:pPr>
        <w:pStyle w:val="EndNoteBibliography"/>
        <w:rPr>
          <w:rFonts w:ascii="Times New Roman" w:hAnsi="Times New Roman" w:cs="Times New Roman"/>
          <w:b/>
          <w:sz w:val="24"/>
          <w:szCs w:val="24"/>
        </w:rPr>
      </w:pPr>
    </w:p>
    <w:p w14:paraId="0DD35706" w14:textId="5C559C29" w:rsidR="00067614" w:rsidRPr="00762B56" w:rsidRDefault="002F3DA6" w:rsidP="00762B56">
      <w:pPr>
        <w:pStyle w:val="EndNoteBibliography"/>
        <w:rPr>
          <w:rFonts w:ascii="Times New Roman" w:hAnsi="Times New Roman" w:cs="Times New Roman"/>
          <w:sz w:val="24"/>
          <w:szCs w:val="24"/>
          <w:cs/>
        </w:rPr>
      </w:pPr>
      <w:r w:rsidRPr="00762B56">
        <w:rPr>
          <w:rFonts w:ascii="Times New Roman" w:hAnsi="Times New Roman" w:cs="Times New Roman"/>
          <w:b/>
          <w:sz w:val="24"/>
          <w:szCs w:val="24"/>
        </w:rPr>
        <w:t xml:space="preserve">Keywords: </w:t>
      </w:r>
      <w:r w:rsidR="00107419" w:rsidRPr="00762B56">
        <w:rPr>
          <w:rFonts w:ascii="Times New Roman" w:hAnsi="Times New Roman" w:cs="Times New Roman"/>
          <w:sz w:val="24"/>
          <w:szCs w:val="24"/>
        </w:rPr>
        <w:t>Bangladesh, Economic Growth</w:t>
      </w:r>
      <w:r w:rsidR="00ED77D3" w:rsidRPr="00762B56">
        <w:rPr>
          <w:rFonts w:ascii="Times New Roman" w:hAnsi="Times New Roman" w:cs="Times New Roman"/>
          <w:sz w:val="24"/>
          <w:szCs w:val="24"/>
        </w:rPr>
        <w:t xml:space="preserve"> (EG)</w:t>
      </w:r>
      <w:r w:rsidR="00107419" w:rsidRPr="00762B56">
        <w:rPr>
          <w:rFonts w:ascii="Times New Roman" w:hAnsi="Times New Roman" w:cs="Times New Roman"/>
          <w:sz w:val="24"/>
          <w:szCs w:val="24"/>
          <w:lang w:val="en-MY"/>
        </w:rPr>
        <w:t>,</w:t>
      </w:r>
      <w:r w:rsidR="00107419" w:rsidRPr="00762B56">
        <w:rPr>
          <w:rFonts w:ascii="Times New Roman" w:hAnsi="Times New Roman" w:cs="Times New Roman"/>
          <w:sz w:val="24"/>
          <w:szCs w:val="24"/>
        </w:rPr>
        <w:t xml:space="preserve"> </w:t>
      </w:r>
      <w:r w:rsidR="00DA79F2" w:rsidRPr="00762B56">
        <w:rPr>
          <w:rFonts w:ascii="Times New Roman" w:hAnsi="Times New Roman" w:cs="Times New Roman"/>
          <w:sz w:val="24"/>
          <w:szCs w:val="24"/>
        </w:rPr>
        <w:t>F</w:t>
      </w:r>
      <w:r w:rsidR="009F6248" w:rsidRPr="00762B56">
        <w:rPr>
          <w:rFonts w:ascii="Times New Roman" w:hAnsi="Times New Roman" w:cs="Times New Roman"/>
          <w:sz w:val="24"/>
          <w:szCs w:val="24"/>
        </w:rPr>
        <w:t xml:space="preserve">inancial </w:t>
      </w:r>
      <w:r w:rsidR="00DA79F2" w:rsidRPr="00762B56">
        <w:rPr>
          <w:rFonts w:ascii="Times New Roman" w:hAnsi="Times New Roman" w:cs="Times New Roman"/>
          <w:sz w:val="24"/>
          <w:szCs w:val="24"/>
        </w:rPr>
        <w:t>D</w:t>
      </w:r>
      <w:r w:rsidR="009F6248" w:rsidRPr="00762B56">
        <w:rPr>
          <w:rFonts w:ascii="Times New Roman" w:hAnsi="Times New Roman" w:cs="Times New Roman"/>
          <w:sz w:val="24"/>
          <w:szCs w:val="24"/>
        </w:rPr>
        <w:t>evelopment (FD)</w:t>
      </w:r>
      <w:r w:rsidR="00107419" w:rsidRPr="00762B56">
        <w:rPr>
          <w:rFonts w:ascii="Times New Roman" w:hAnsi="Times New Roman" w:cs="Times New Roman"/>
          <w:sz w:val="24"/>
          <w:szCs w:val="24"/>
        </w:rPr>
        <w:t xml:space="preserve">, </w:t>
      </w:r>
      <w:r w:rsidR="00DA79F2" w:rsidRPr="00762B56">
        <w:rPr>
          <w:rFonts w:ascii="Times New Roman" w:hAnsi="Times New Roman" w:cs="Times New Roman"/>
          <w:sz w:val="24"/>
          <w:szCs w:val="24"/>
        </w:rPr>
        <w:t>I</w:t>
      </w:r>
      <w:r w:rsidR="009F6248" w:rsidRPr="00762B56">
        <w:rPr>
          <w:rFonts w:ascii="Times New Roman" w:hAnsi="Times New Roman" w:cs="Times New Roman"/>
          <w:sz w:val="24"/>
          <w:szCs w:val="24"/>
        </w:rPr>
        <w:t xml:space="preserve">nternational </w:t>
      </w:r>
      <w:r w:rsidR="00DA79F2" w:rsidRPr="00762B56">
        <w:rPr>
          <w:rFonts w:ascii="Times New Roman" w:hAnsi="Times New Roman" w:cs="Times New Roman"/>
          <w:sz w:val="24"/>
          <w:szCs w:val="24"/>
        </w:rPr>
        <w:t>T</w:t>
      </w:r>
      <w:r w:rsidR="009F6248" w:rsidRPr="00762B56">
        <w:rPr>
          <w:rFonts w:ascii="Times New Roman" w:hAnsi="Times New Roman" w:cs="Times New Roman"/>
          <w:sz w:val="24"/>
          <w:szCs w:val="24"/>
        </w:rPr>
        <w:t>rade (IT)</w:t>
      </w:r>
      <w:r w:rsidRPr="00762B56">
        <w:rPr>
          <w:rFonts w:ascii="Times New Roman" w:hAnsi="Times New Roman" w:cs="Times New Roman"/>
          <w:sz w:val="24"/>
          <w:szCs w:val="24"/>
        </w:rPr>
        <w:t xml:space="preserve">,  VECM.  </w:t>
      </w:r>
    </w:p>
    <w:p w14:paraId="77FA61E3" w14:textId="77777777" w:rsidR="00C9204E" w:rsidRPr="00762B56" w:rsidRDefault="00C9204E" w:rsidP="00762B56">
      <w:pPr>
        <w:pStyle w:val="EndNoteBibliography"/>
        <w:spacing w:after="0"/>
        <w:rPr>
          <w:rFonts w:ascii="Times New Roman" w:hAnsi="Times New Roman" w:cs="Times New Roman"/>
          <w:b/>
          <w:color w:val="000000"/>
          <w:sz w:val="24"/>
          <w:szCs w:val="24"/>
          <w:lang w:val="en-MY"/>
        </w:rPr>
      </w:pPr>
    </w:p>
    <w:p w14:paraId="60B2DE20" w14:textId="77777777" w:rsidR="00C9204E" w:rsidRPr="00762B56" w:rsidRDefault="00C9204E" w:rsidP="00762B56">
      <w:pPr>
        <w:pStyle w:val="EndNoteBibliography"/>
        <w:spacing w:after="0"/>
        <w:rPr>
          <w:rFonts w:ascii="Times New Roman" w:hAnsi="Times New Roman" w:cs="Times New Roman"/>
          <w:b/>
          <w:color w:val="000000"/>
          <w:sz w:val="24"/>
          <w:szCs w:val="24"/>
          <w:lang w:val="en-MY"/>
        </w:rPr>
      </w:pPr>
    </w:p>
    <w:p w14:paraId="30388DE8" w14:textId="77777777" w:rsidR="00C9204E" w:rsidRPr="00762B56" w:rsidRDefault="00C9204E" w:rsidP="00762B56">
      <w:pPr>
        <w:pStyle w:val="EndNoteBibliography"/>
        <w:spacing w:after="0"/>
        <w:rPr>
          <w:rFonts w:ascii="Times New Roman" w:hAnsi="Times New Roman" w:cs="Times New Roman"/>
          <w:b/>
          <w:color w:val="000000"/>
          <w:sz w:val="24"/>
          <w:szCs w:val="24"/>
          <w:lang w:val="en-MY"/>
        </w:rPr>
      </w:pPr>
    </w:p>
    <w:p w14:paraId="594C54B9" w14:textId="77777777" w:rsidR="00C9204E" w:rsidRPr="00762B56" w:rsidRDefault="00C9204E" w:rsidP="00762B56">
      <w:pPr>
        <w:pStyle w:val="EndNoteBibliography"/>
        <w:spacing w:after="0"/>
        <w:rPr>
          <w:rFonts w:ascii="Times New Roman" w:hAnsi="Times New Roman" w:cs="Times New Roman"/>
          <w:b/>
          <w:color w:val="000000"/>
          <w:sz w:val="24"/>
          <w:szCs w:val="24"/>
          <w:lang w:val="en-MY"/>
        </w:rPr>
      </w:pPr>
    </w:p>
    <w:p w14:paraId="20E660AA" w14:textId="77777777" w:rsidR="00C9204E" w:rsidRPr="00762B56" w:rsidRDefault="00C9204E" w:rsidP="00762B56">
      <w:pPr>
        <w:pStyle w:val="EndNoteBibliography"/>
        <w:spacing w:after="0"/>
        <w:rPr>
          <w:rFonts w:ascii="Times New Roman" w:hAnsi="Times New Roman" w:cs="Times New Roman"/>
          <w:b/>
          <w:color w:val="000000"/>
          <w:sz w:val="24"/>
          <w:szCs w:val="24"/>
          <w:lang w:val="en-MY"/>
        </w:rPr>
      </w:pPr>
    </w:p>
    <w:p w14:paraId="2E4392DF" w14:textId="77777777" w:rsidR="00C9204E" w:rsidRPr="00762B56" w:rsidRDefault="00C9204E" w:rsidP="00762B56">
      <w:pPr>
        <w:pStyle w:val="EndNoteBibliography"/>
        <w:spacing w:after="0"/>
        <w:rPr>
          <w:rFonts w:ascii="Times New Roman" w:hAnsi="Times New Roman" w:cs="Times New Roman"/>
          <w:b/>
          <w:color w:val="000000"/>
          <w:sz w:val="24"/>
          <w:szCs w:val="24"/>
          <w:lang w:val="en-MY"/>
        </w:rPr>
      </w:pPr>
    </w:p>
    <w:p w14:paraId="7D33AFA1" w14:textId="77777777" w:rsidR="00C9204E" w:rsidRPr="00762B56" w:rsidRDefault="00C9204E" w:rsidP="00762B56">
      <w:pPr>
        <w:pStyle w:val="EndNoteBibliography"/>
        <w:spacing w:after="0"/>
        <w:rPr>
          <w:rFonts w:ascii="Times New Roman" w:hAnsi="Times New Roman" w:cs="Times New Roman"/>
          <w:b/>
          <w:color w:val="000000"/>
          <w:sz w:val="24"/>
          <w:szCs w:val="24"/>
          <w:lang w:val="en-MY"/>
        </w:rPr>
      </w:pPr>
    </w:p>
    <w:p w14:paraId="02EBCAE0" w14:textId="2CC7C672" w:rsidR="00C9204E" w:rsidRDefault="00C9204E" w:rsidP="00762B56">
      <w:pPr>
        <w:pStyle w:val="EndNoteBibliography"/>
        <w:spacing w:after="0"/>
        <w:rPr>
          <w:rFonts w:ascii="Times New Roman" w:hAnsi="Times New Roman" w:cs="Times New Roman"/>
          <w:b/>
          <w:color w:val="000000"/>
          <w:sz w:val="24"/>
          <w:szCs w:val="24"/>
          <w:lang w:val="en-MY"/>
        </w:rPr>
      </w:pPr>
    </w:p>
    <w:p w14:paraId="0714C594" w14:textId="42EC8127" w:rsidR="006804B2" w:rsidRDefault="006804B2" w:rsidP="00762B56">
      <w:pPr>
        <w:pStyle w:val="EndNoteBibliography"/>
        <w:spacing w:after="0"/>
        <w:rPr>
          <w:rFonts w:ascii="Times New Roman" w:hAnsi="Times New Roman" w:cs="Times New Roman"/>
          <w:b/>
          <w:color w:val="000000"/>
          <w:sz w:val="24"/>
          <w:szCs w:val="24"/>
          <w:lang w:val="en-MY"/>
        </w:rPr>
      </w:pPr>
    </w:p>
    <w:p w14:paraId="06238C77" w14:textId="1CD055CC" w:rsidR="006804B2" w:rsidRDefault="006804B2" w:rsidP="00762B56">
      <w:pPr>
        <w:pStyle w:val="EndNoteBibliography"/>
        <w:spacing w:after="0"/>
        <w:rPr>
          <w:rFonts w:ascii="Times New Roman" w:hAnsi="Times New Roman" w:cs="Times New Roman"/>
          <w:b/>
          <w:color w:val="000000"/>
          <w:sz w:val="24"/>
          <w:szCs w:val="24"/>
          <w:lang w:val="en-MY"/>
        </w:rPr>
      </w:pPr>
    </w:p>
    <w:p w14:paraId="7F783F28" w14:textId="431BEFBF" w:rsidR="006804B2" w:rsidRDefault="006804B2" w:rsidP="00762B56">
      <w:pPr>
        <w:pStyle w:val="EndNoteBibliography"/>
        <w:spacing w:after="0"/>
        <w:rPr>
          <w:rFonts w:ascii="Times New Roman" w:hAnsi="Times New Roman" w:cs="Times New Roman"/>
          <w:b/>
          <w:color w:val="000000"/>
          <w:sz w:val="24"/>
          <w:szCs w:val="24"/>
          <w:lang w:val="en-MY"/>
        </w:rPr>
      </w:pPr>
    </w:p>
    <w:p w14:paraId="21C942F0" w14:textId="4119AEC7" w:rsidR="006804B2" w:rsidRDefault="006804B2" w:rsidP="00762B56">
      <w:pPr>
        <w:pStyle w:val="EndNoteBibliography"/>
        <w:spacing w:after="0"/>
        <w:rPr>
          <w:rFonts w:ascii="Times New Roman" w:hAnsi="Times New Roman" w:cs="Times New Roman"/>
          <w:b/>
          <w:color w:val="000000"/>
          <w:sz w:val="24"/>
          <w:szCs w:val="24"/>
          <w:lang w:val="en-MY"/>
        </w:rPr>
      </w:pPr>
    </w:p>
    <w:p w14:paraId="1152EDF9" w14:textId="35802F97" w:rsidR="006804B2" w:rsidRDefault="006804B2" w:rsidP="00762B56">
      <w:pPr>
        <w:pStyle w:val="EndNoteBibliography"/>
        <w:spacing w:after="0"/>
        <w:rPr>
          <w:rFonts w:ascii="Times New Roman" w:hAnsi="Times New Roman" w:cs="Times New Roman"/>
          <w:b/>
          <w:color w:val="000000"/>
          <w:sz w:val="24"/>
          <w:szCs w:val="24"/>
          <w:lang w:val="en-MY"/>
        </w:rPr>
      </w:pPr>
    </w:p>
    <w:p w14:paraId="11AE8E4C" w14:textId="7095B64C" w:rsidR="006804B2" w:rsidRDefault="006804B2" w:rsidP="00762B56">
      <w:pPr>
        <w:pStyle w:val="EndNoteBibliography"/>
        <w:spacing w:after="0"/>
        <w:rPr>
          <w:rFonts w:ascii="Times New Roman" w:hAnsi="Times New Roman" w:cs="Times New Roman"/>
          <w:b/>
          <w:color w:val="000000"/>
          <w:sz w:val="24"/>
          <w:szCs w:val="24"/>
          <w:lang w:val="en-MY"/>
        </w:rPr>
      </w:pPr>
    </w:p>
    <w:p w14:paraId="3A7F86C2" w14:textId="496191C6" w:rsidR="006804B2" w:rsidRDefault="006804B2" w:rsidP="00762B56">
      <w:pPr>
        <w:pStyle w:val="EndNoteBibliography"/>
        <w:spacing w:after="0"/>
        <w:rPr>
          <w:rFonts w:ascii="Times New Roman" w:hAnsi="Times New Roman" w:cs="Times New Roman"/>
          <w:b/>
          <w:color w:val="000000"/>
          <w:sz w:val="24"/>
          <w:szCs w:val="24"/>
          <w:lang w:val="en-MY"/>
        </w:rPr>
      </w:pPr>
    </w:p>
    <w:p w14:paraId="3F2235D7" w14:textId="1E785BF0" w:rsidR="006804B2" w:rsidRDefault="006804B2" w:rsidP="00762B56">
      <w:pPr>
        <w:pStyle w:val="EndNoteBibliography"/>
        <w:spacing w:after="0"/>
        <w:rPr>
          <w:rFonts w:ascii="Times New Roman" w:hAnsi="Times New Roman" w:cs="Times New Roman"/>
          <w:b/>
          <w:color w:val="000000"/>
          <w:sz w:val="24"/>
          <w:szCs w:val="24"/>
          <w:lang w:val="en-MY"/>
        </w:rPr>
      </w:pPr>
    </w:p>
    <w:p w14:paraId="0A6BD012" w14:textId="6519F9C2" w:rsidR="006804B2" w:rsidRDefault="006804B2" w:rsidP="00762B56">
      <w:pPr>
        <w:pStyle w:val="EndNoteBibliography"/>
        <w:spacing w:after="0"/>
        <w:rPr>
          <w:rFonts w:ascii="Times New Roman" w:hAnsi="Times New Roman" w:cs="Times New Roman"/>
          <w:b/>
          <w:color w:val="000000"/>
          <w:sz w:val="24"/>
          <w:szCs w:val="24"/>
          <w:lang w:val="en-MY"/>
        </w:rPr>
      </w:pPr>
    </w:p>
    <w:p w14:paraId="308F82A9" w14:textId="0C94588D" w:rsidR="006804B2" w:rsidRDefault="006804B2" w:rsidP="00762B56">
      <w:pPr>
        <w:pStyle w:val="EndNoteBibliography"/>
        <w:spacing w:after="0"/>
        <w:rPr>
          <w:rFonts w:ascii="Times New Roman" w:hAnsi="Times New Roman" w:cs="Times New Roman"/>
          <w:b/>
          <w:color w:val="000000"/>
          <w:sz w:val="24"/>
          <w:szCs w:val="24"/>
          <w:lang w:val="en-MY"/>
        </w:rPr>
      </w:pPr>
    </w:p>
    <w:p w14:paraId="3215D3D1" w14:textId="0A6BD46B" w:rsidR="006804B2" w:rsidRDefault="006804B2" w:rsidP="00762B56">
      <w:pPr>
        <w:pStyle w:val="EndNoteBibliography"/>
        <w:spacing w:after="0"/>
        <w:rPr>
          <w:rFonts w:ascii="Times New Roman" w:hAnsi="Times New Roman" w:cs="Times New Roman"/>
          <w:b/>
          <w:color w:val="000000"/>
          <w:sz w:val="24"/>
          <w:szCs w:val="24"/>
          <w:lang w:val="en-MY"/>
        </w:rPr>
      </w:pPr>
    </w:p>
    <w:p w14:paraId="65C0B807" w14:textId="2D60D65C" w:rsidR="006804B2" w:rsidRDefault="006804B2" w:rsidP="00762B56">
      <w:pPr>
        <w:pStyle w:val="EndNoteBibliography"/>
        <w:spacing w:after="0"/>
        <w:rPr>
          <w:rFonts w:ascii="Times New Roman" w:hAnsi="Times New Roman" w:cs="Times New Roman"/>
          <w:b/>
          <w:color w:val="000000"/>
          <w:sz w:val="24"/>
          <w:szCs w:val="24"/>
          <w:lang w:val="en-MY"/>
        </w:rPr>
      </w:pPr>
    </w:p>
    <w:p w14:paraId="770C5DE3" w14:textId="307ABED5" w:rsidR="006804B2" w:rsidRDefault="006804B2" w:rsidP="00762B56">
      <w:pPr>
        <w:pStyle w:val="EndNoteBibliography"/>
        <w:spacing w:after="0"/>
        <w:rPr>
          <w:rFonts w:ascii="Times New Roman" w:hAnsi="Times New Roman" w:cs="Times New Roman"/>
          <w:b/>
          <w:color w:val="000000"/>
          <w:sz w:val="24"/>
          <w:szCs w:val="24"/>
          <w:lang w:val="en-MY"/>
        </w:rPr>
      </w:pPr>
    </w:p>
    <w:p w14:paraId="6FF7C479" w14:textId="0F3940A9" w:rsidR="006804B2" w:rsidRDefault="006804B2" w:rsidP="00762B56">
      <w:pPr>
        <w:pStyle w:val="EndNoteBibliography"/>
        <w:spacing w:after="0"/>
        <w:rPr>
          <w:rFonts w:ascii="Times New Roman" w:hAnsi="Times New Roman" w:cs="Times New Roman"/>
          <w:b/>
          <w:color w:val="000000"/>
          <w:sz w:val="24"/>
          <w:szCs w:val="24"/>
          <w:lang w:val="en-MY"/>
        </w:rPr>
      </w:pPr>
    </w:p>
    <w:p w14:paraId="227239AF" w14:textId="131BC173" w:rsidR="006804B2" w:rsidRDefault="006804B2" w:rsidP="00762B56">
      <w:pPr>
        <w:pStyle w:val="EndNoteBibliography"/>
        <w:spacing w:after="0"/>
        <w:rPr>
          <w:rFonts w:ascii="Times New Roman" w:hAnsi="Times New Roman" w:cs="Times New Roman"/>
          <w:b/>
          <w:color w:val="000000"/>
          <w:sz w:val="24"/>
          <w:szCs w:val="24"/>
          <w:lang w:val="en-MY"/>
        </w:rPr>
      </w:pPr>
    </w:p>
    <w:p w14:paraId="2AD90835" w14:textId="631CB244" w:rsidR="006804B2" w:rsidRDefault="006804B2" w:rsidP="00762B56">
      <w:pPr>
        <w:pStyle w:val="EndNoteBibliography"/>
        <w:spacing w:after="0"/>
        <w:rPr>
          <w:rFonts w:ascii="Times New Roman" w:hAnsi="Times New Roman" w:cs="Times New Roman"/>
          <w:b/>
          <w:color w:val="000000"/>
          <w:sz w:val="24"/>
          <w:szCs w:val="24"/>
          <w:lang w:val="en-MY"/>
        </w:rPr>
      </w:pPr>
    </w:p>
    <w:p w14:paraId="5EEFD2D0" w14:textId="317755EC" w:rsidR="006804B2" w:rsidRDefault="006804B2" w:rsidP="00762B56">
      <w:pPr>
        <w:pStyle w:val="EndNoteBibliography"/>
        <w:spacing w:after="0"/>
        <w:rPr>
          <w:rFonts w:ascii="Times New Roman" w:hAnsi="Times New Roman" w:cs="Times New Roman"/>
          <w:b/>
          <w:color w:val="000000"/>
          <w:sz w:val="24"/>
          <w:szCs w:val="24"/>
          <w:lang w:val="en-MY"/>
        </w:rPr>
      </w:pPr>
    </w:p>
    <w:p w14:paraId="4A2808D7" w14:textId="77777777" w:rsidR="006804B2" w:rsidRPr="00762B56" w:rsidRDefault="006804B2" w:rsidP="00762B56">
      <w:pPr>
        <w:pStyle w:val="EndNoteBibliography"/>
        <w:spacing w:after="0"/>
        <w:rPr>
          <w:rFonts w:ascii="Times New Roman" w:hAnsi="Times New Roman" w:cs="Times New Roman"/>
          <w:b/>
          <w:color w:val="000000"/>
          <w:sz w:val="24"/>
          <w:szCs w:val="24"/>
          <w:lang w:val="en-MY"/>
        </w:rPr>
      </w:pPr>
    </w:p>
    <w:p w14:paraId="70B64F94" w14:textId="77777777" w:rsidR="00C9204E" w:rsidRPr="00762B56" w:rsidRDefault="00C9204E" w:rsidP="00762B56">
      <w:pPr>
        <w:pStyle w:val="EndNoteBibliography"/>
        <w:spacing w:after="0"/>
        <w:rPr>
          <w:rFonts w:ascii="Times New Roman" w:hAnsi="Times New Roman" w:cs="Times New Roman"/>
          <w:b/>
          <w:color w:val="000000"/>
          <w:sz w:val="24"/>
          <w:szCs w:val="24"/>
          <w:lang w:val="en-MY"/>
        </w:rPr>
      </w:pPr>
    </w:p>
    <w:p w14:paraId="301AFC3B" w14:textId="2AD2B6AA" w:rsidR="00386075" w:rsidRPr="00762B56" w:rsidRDefault="002F2835" w:rsidP="00762B56">
      <w:pPr>
        <w:pStyle w:val="EndNoteBibliography"/>
        <w:spacing w:after="0"/>
        <w:rPr>
          <w:rFonts w:ascii="Times New Roman" w:hAnsi="Times New Roman" w:cs="Times New Roman"/>
          <w:b/>
          <w:color w:val="000000"/>
          <w:sz w:val="24"/>
          <w:szCs w:val="24"/>
        </w:rPr>
      </w:pPr>
      <w:r w:rsidRPr="00762B56">
        <w:rPr>
          <w:rFonts w:ascii="Times New Roman" w:hAnsi="Times New Roman" w:cs="Times New Roman"/>
          <w:b/>
          <w:color w:val="000000"/>
          <w:sz w:val="24"/>
          <w:szCs w:val="24"/>
          <w:lang w:val="en-MY"/>
        </w:rPr>
        <w:t xml:space="preserve">1. </w:t>
      </w:r>
      <w:r w:rsidR="00386075" w:rsidRPr="00762B56">
        <w:rPr>
          <w:rFonts w:ascii="Times New Roman" w:hAnsi="Times New Roman" w:cs="Times New Roman"/>
          <w:b/>
          <w:color w:val="000000"/>
          <w:sz w:val="24"/>
          <w:szCs w:val="24"/>
        </w:rPr>
        <w:t>Introduction</w:t>
      </w:r>
    </w:p>
    <w:p w14:paraId="164B2D04" w14:textId="53D8DBA0" w:rsidR="00412ECB" w:rsidRPr="00762B56" w:rsidRDefault="009C14D4" w:rsidP="00762B56">
      <w:pPr>
        <w:spacing w:after="0"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The degree of t</w:t>
      </w:r>
      <w:r w:rsidR="00412ECB" w:rsidRPr="00762B56">
        <w:rPr>
          <w:rFonts w:ascii="Times New Roman" w:hAnsi="Times New Roman" w:cs="Times New Roman"/>
          <w:color w:val="000000"/>
          <w:sz w:val="24"/>
          <w:szCs w:val="24"/>
        </w:rPr>
        <w:t>rade</w:t>
      </w:r>
      <w:r w:rsidRPr="00762B56">
        <w:rPr>
          <w:rFonts w:ascii="Times New Roman" w:hAnsi="Times New Roman" w:cs="Times New Roman"/>
          <w:color w:val="000000"/>
          <w:sz w:val="24"/>
          <w:szCs w:val="24"/>
        </w:rPr>
        <w:t xml:space="preserve"> openness</w:t>
      </w:r>
      <w:r w:rsidR="00412ECB" w:rsidRPr="00762B56">
        <w:rPr>
          <w:rFonts w:ascii="Times New Roman" w:hAnsi="Times New Roman" w:cs="Times New Roman"/>
          <w:color w:val="000000"/>
          <w:sz w:val="24"/>
          <w:szCs w:val="24"/>
        </w:rPr>
        <w:t xml:space="preserve"> and the level of </w:t>
      </w:r>
      <w:r w:rsidR="00DA79F2" w:rsidRPr="00762B56">
        <w:rPr>
          <w:rFonts w:ascii="Times New Roman" w:hAnsi="Times New Roman" w:cs="Times New Roman"/>
          <w:color w:val="000000"/>
          <w:sz w:val="24"/>
          <w:szCs w:val="24"/>
        </w:rPr>
        <w:t>FD</w:t>
      </w:r>
      <w:r w:rsidR="00412ECB" w:rsidRPr="00762B56">
        <w:rPr>
          <w:rFonts w:ascii="Times New Roman" w:hAnsi="Times New Roman" w:cs="Times New Roman"/>
          <w:color w:val="000000"/>
          <w:sz w:val="24"/>
          <w:szCs w:val="24"/>
        </w:rPr>
        <w:t xml:space="preserve"> </w:t>
      </w:r>
      <w:r w:rsidR="004864CC" w:rsidRPr="00762B56">
        <w:rPr>
          <w:rFonts w:ascii="Times New Roman" w:hAnsi="Times New Roman" w:cs="Times New Roman"/>
          <w:color w:val="000000"/>
          <w:sz w:val="24"/>
          <w:szCs w:val="24"/>
        </w:rPr>
        <w:t>are the high priority variable</w:t>
      </w:r>
      <w:r w:rsidR="005D59FD" w:rsidRPr="00762B56">
        <w:rPr>
          <w:rFonts w:ascii="Times New Roman" w:hAnsi="Times New Roman" w:cs="Times New Roman"/>
          <w:color w:val="000000"/>
          <w:sz w:val="24"/>
          <w:szCs w:val="24"/>
        </w:rPr>
        <w:t>s</w:t>
      </w:r>
      <w:r w:rsidR="004864CC" w:rsidRPr="00762B56">
        <w:rPr>
          <w:rFonts w:ascii="Times New Roman" w:hAnsi="Times New Roman" w:cs="Times New Roman"/>
          <w:color w:val="000000"/>
          <w:sz w:val="24"/>
          <w:szCs w:val="24"/>
        </w:rPr>
        <w:t xml:space="preserve"> i</w:t>
      </w:r>
      <w:r w:rsidR="00412ECB" w:rsidRPr="00762B56">
        <w:rPr>
          <w:rFonts w:ascii="Times New Roman" w:hAnsi="Times New Roman" w:cs="Times New Roman"/>
          <w:color w:val="000000"/>
          <w:sz w:val="24"/>
          <w:szCs w:val="24"/>
        </w:rPr>
        <w:t>n the growth p</w:t>
      </w:r>
      <w:r w:rsidR="00DA79F2" w:rsidRPr="00762B56">
        <w:rPr>
          <w:rFonts w:ascii="Times New Roman" w:hAnsi="Times New Roman" w:cs="Times New Roman"/>
          <w:color w:val="000000"/>
          <w:sz w:val="24"/>
          <w:szCs w:val="24"/>
        </w:rPr>
        <w:t>erformance among</w:t>
      </w:r>
      <w:r w:rsidRPr="00762B56">
        <w:rPr>
          <w:rFonts w:ascii="Times New Roman" w:hAnsi="Times New Roman" w:cs="Times New Roman"/>
          <w:color w:val="000000"/>
          <w:sz w:val="24"/>
          <w:szCs w:val="24"/>
        </w:rPr>
        <w:t xml:space="preserve"> the countries</w:t>
      </w:r>
      <w:r w:rsidR="00116422" w:rsidRPr="00762B56">
        <w:rPr>
          <w:rFonts w:ascii="Times New Roman" w:hAnsi="Times New Roman" w:cs="Times New Roman"/>
          <w:color w:val="000000"/>
          <w:sz w:val="24"/>
          <w:szCs w:val="24"/>
        </w:rPr>
        <w:t xml:space="preserve"> </w:t>
      </w:r>
      <w:r w:rsidR="00116422" w:rsidRPr="00762B56">
        <w:rPr>
          <w:rFonts w:ascii="Times New Roman" w:hAnsi="Times New Roman" w:cs="Times New Roman"/>
          <w:color w:val="000000"/>
          <w:sz w:val="24"/>
          <w:szCs w:val="24"/>
        </w:rPr>
        <w:fldChar w:fldCharType="begin"/>
      </w:r>
      <w:r w:rsidR="003B0F19" w:rsidRPr="00762B56">
        <w:rPr>
          <w:rFonts w:ascii="Times New Roman" w:hAnsi="Times New Roman" w:cs="Times New Roman"/>
          <w:color w:val="000000"/>
          <w:sz w:val="24"/>
          <w:szCs w:val="24"/>
        </w:rPr>
        <w:instrText xml:space="preserve"> ADDIN EN.CITE &lt;EndNote&gt;&lt;Cite&gt;&lt;Author&gt;Sachs&lt;/Author&gt;&lt;Year&gt;1995&lt;/Year&gt;&lt;RecNum&gt;104&lt;/RecNum&gt;&lt;DisplayText&gt;(Beck, 2002b; Sachs, Warner, Åslund, &amp;amp; Fischer, 1995)&lt;/DisplayText&gt;&lt;record&gt;&lt;rec-number&gt;104&lt;/rec-number&gt;&lt;foreign-keys&gt;&lt;key app="EN" db-id="900t0p0z9fp0f7e9008ptd99zew5fx9rsved" timestamp="1538902800"&gt;104&lt;/key&gt;&lt;/foreign-keys&gt;&lt;ref-type name="Journal Article"&gt;17&lt;/ref-type&gt;&lt;contributors&gt;&lt;authors&gt;&lt;author&gt;Sachs, Jeffrey D&lt;/author&gt;&lt;author&gt;Warner, Andrew&lt;/author&gt;&lt;author&gt;Åslund, Anders&lt;/author&gt;&lt;author&gt;Fischer, Stanley&lt;/author&gt;&lt;/authors&gt;&lt;/contributors&gt;&lt;titles&gt;&lt;title&gt;Economic reform and the process of global integration&lt;/title&gt;&lt;secondary-title&gt;Brookings papers on economic activity&lt;/secondary-title&gt;&lt;/titles&gt;&lt;periodical&gt;&lt;full-title&gt;Brookings papers on economic activity&lt;/full-title&gt;&lt;/periodical&gt;&lt;pages&gt;1-118&lt;/pages&gt;&lt;volume&gt;1995&lt;/volume&gt;&lt;number&gt;1&lt;/number&gt;&lt;dates&gt;&lt;year&gt;1995&lt;/year&gt;&lt;/dates&gt;&lt;isbn&gt;0007-2303&lt;/isbn&gt;&lt;urls&gt;&lt;/urls&gt;&lt;/record&gt;&lt;/Cite&gt;&lt;Cite&gt;&lt;Author&gt;Beck&lt;/Author&gt;&lt;Year&gt;2002&lt;/Year&gt;&lt;RecNum&gt;97&lt;/RecNum&gt;&lt;record&gt;&lt;rec-number&gt;97&lt;/rec-number&gt;&lt;foreign-keys&gt;&lt;key app="EN" db-id="900t0p0z9fp0f7e9008ptd99zew5fx9rsved" timestamp="1538902800"&gt;97&lt;/key&gt;&lt;/foreign-keys&gt;&lt;ref-type name="Journal Article"&gt;17&lt;/ref-type&gt;&lt;contributors&gt;&lt;authors&gt;&lt;author&gt;Beck, Thorsten&lt;/author&gt;&lt;/authors&gt;&lt;/contributors&gt;&lt;titles&gt;&lt;title&gt;lFinancial Development and International Trade: Is There a Link?, mJournal of International Economics&lt;/title&gt;&lt;/titles&gt;&lt;dates&gt;&lt;year&gt;2002&lt;/year&gt;&lt;/dates&gt;&lt;urls&gt;&lt;/urls&gt;&lt;/record&gt;&lt;/Cite&gt;&lt;/EndNote&gt;</w:instrText>
      </w:r>
      <w:r w:rsidR="00116422" w:rsidRPr="00762B56">
        <w:rPr>
          <w:rFonts w:ascii="Times New Roman" w:hAnsi="Times New Roman" w:cs="Times New Roman"/>
          <w:color w:val="000000"/>
          <w:sz w:val="24"/>
          <w:szCs w:val="24"/>
        </w:rPr>
        <w:fldChar w:fldCharType="separate"/>
      </w:r>
      <w:r w:rsidR="00116422" w:rsidRPr="00762B56">
        <w:rPr>
          <w:rFonts w:ascii="Times New Roman" w:hAnsi="Times New Roman" w:cs="Times New Roman"/>
          <w:noProof/>
          <w:color w:val="000000"/>
          <w:sz w:val="24"/>
          <w:szCs w:val="24"/>
        </w:rPr>
        <w:t>(</w:t>
      </w:r>
      <w:hyperlink w:anchor="_ENREF_8" w:tooltip="Beck, 2002 #97" w:history="1">
        <w:r w:rsidR="005F0A54" w:rsidRPr="00762B56">
          <w:rPr>
            <w:rFonts w:ascii="Times New Roman" w:hAnsi="Times New Roman" w:cs="Times New Roman"/>
            <w:noProof/>
            <w:color w:val="000000"/>
            <w:sz w:val="24"/>
            <w:szCs w:val="24"/>
          </w:rPr>
          <w:t>Beck, 2002b</w:t>
        </w:r>
      </w:hyperlink>
      <w:r w:rsidR="00116422" w:rsidRPr="00762B56">
        <w:rPr>
          <w:rFonts w:ascii="Times New Roman" w:hAnsi="Times New Roman" w:cs="Times New Roman"/>
          <w:noProof/>
          <w:color w:val="000000"/>
          <w:sz w:val="24"/>
          <w:szCs w:val="24"/>
        </w:rPr>
        <w:t xml:space="preserve">; </w:t>
      </w:r>
      <w:hyperlink w:anchor="_ENREF_37" w:tooltip="Sachs, 1995 #104" w:history="1">
        <w:r w:rsidR="005F0A54" w:rsidRPr="00762B56">
          <w:rPr>
            <w:rFonts w:ascii="Times New Roman" w:hAnsi="Times New Roman" w:cs="Times New Roman"/>
            <w:noProof/>
            <w:color w:val="000000"/>
            <w:sz w:val="24"/>
            <w:szCs w:val="24"/>
          </w:rPr>
          <w:t>Sachs, Warner, Åslund, &amp; Fischer, 1995</w:t>
        </w:r>
      </w:hyperlink>
      <w:r w:rsidR="00116422" w:rsidRPr="00762B56">
        <w:rPr>
          <w:rFonts w:ascii="Times New Roman" w:hAnsi="Times New Roman" w:cs="Times New Roman"/>
          <w:noProof/>
          <w:color w:val="000000"/>
          <w:sz w:val="24"/>
          <w:szCs w:val="24"/>
        </w:rPr>
        <w:t>)</w:t>
      </w:r>
      <w:r w:rsidR="00116422" w:rsidRPr="00762B56">
        <w:rPr>
          <w:rFonts w:ascii="Times New Roman" w:hAnsi="Times New Roman" w:cs="Times New Roman"/>
          <w:color w:val="000000"/>
          <w:sz w:val="24"/>
          <w:szCs w:val="24"/>
        </w:rPr>
        <w:fldChar w:fldCharType="end"/>
      </w:r>
      <w:r w:rsidR="00A35BF3" w:rsidRPr="00762B56">
        <w:rPr>
          <w:rFonts w:ascii="Times New Roman" w:hAnsi="Times New Roman" w:cs="Times New Roman"/>
          <w:color w:val="000000"/>
          <w:sz w:val="24"/>
          <w:szCs w:val="24"/>
        </w:rPr>
        <w:t>. Both</w:t>
      </w:r>
      <w:r w:rsidR="00B7281E" w:rsidRPr="00762B56">
        <w:rPr>
          <w:rFonts w:ascii="Times New Roman" w:hAnsi="Times New Roman" w:cs="Times New Roman"/>
          <w:color w:val="000000"/>
          <w:sz w:val="24"/>
          <w:szCs w:val="24"/>
        </w:rPr>
        <w:t xml:space="preserve"> are playing a crucial role</w:t>
      </w:r>
      <w:r w:rsidR="009669A8" w:rsidRPr="00762B56">
        <w:rPr>
          <w:rFonts w:ascii="Times New Roman" w:hAnsi="Times New Roman" w:cs="Times New Roman"/>
          <w:color w:val="000000"/>
          <w:sz w:val="24"/>
          <w:szCs w:val="24"/>
        </w:rPr>
        <w:t xml:space="preserve"> </w:t>
      </w:r>
      <w:r w:rsidR="006D612B" w:rsidRPr="00762B56">
        <w:rPr>
          <w:rFonts w:ascii="Times New Roman" w:hAnsi="Times New Roman" w:cs="Times New Roman"/>
          <w:color w:val="000000"/>
          <w:sz w:val="24"/>
          <w:szCs w:val="24"/>
        </w:rPr>
        <w:t>in</w:t>
      </w:r>
      <w:r w:rsidR="009669A8" w:rsidRPr="00762B56">
        <w:rPr>
          <w:rFonts w:ascii="Times New Roman" w:hAnsi="Times New Roman" w:cs="Times New Roman"/>
          <w:color w:val="000000"/>
          <w:sz w:val="24"/>
          <w:szCs w:val="24"/>
        </w:rPr>
        <w:t xml:space="preserve"> accelerating </w:t>
      </w:r>
      <w:r w:rsidR="00412ECB" w:rsidRPr="00762B56">
        <w:rPr>
          <w:rFonts w:ascii="Times New Roman" w:hAnsi="Times New Roman" w:cs="Times New Roman"/>
          <w:color w:val="000000"/>
          <w:sz w:val="24"/>
          <w:szCs w:val="24"/>
        </w:rPr>
        <w:t xml:space="preserve">or fostering economic growth. </w:t>
      </w:r>
      <w:r w:rsidR="00A35BF3" w:rsidRPr="00762B56">
        <w:rPr>
          <w:rFonts w:ascii="Times New Roman" w:hAnsi="Times New Roman" w:cs="Times New Roman"/>
          <w:color w:val="000000"/>
          <w:sz w:val="24"/>
          <w:szCs w:val="24"/>
        </w:rPr>
        <w:t>A</w:t>
      </w:r>
      <w:r w:rsidR="00412ECB" w:rsidRPr="00762B56">
        <w:rPr>
          <w:rFonts w:ascii="Times New Roman" w:hAnsi="Times New Roman" w:cs="Times New Roman"/>
          <w:color w:val="000000"/>
          <w:sz w:val="24"/>
          <w:szCs w:val="24"/>
        </w:rPr>
        <w:t xml:space="preserve">n economy </w:t>
      </w:r>
      <w:r w:rsidRPr="00762B56">
        <w:rPr>
          <w:rFonts w:ascii="Times New Roman" w:hAnsi="Times New Roman" w:cs="Times New Roman"/>
          <w:color w:val="000000"/>
          <w:sz w:val="24"/>
          <w:szCs w:val="24"/>
        </w:rPr>
        <w:t>with</w:t>
      </w:r>
      <w:r w:rsidR="00412ECB" w:rsidRPr="00762B56">
        <w:rPr>
          <w:rFonts w:ascii="Times New Roman" w:hAnsi="Times New Roman" w:cs="Times New Roman"/>
          <w:color w:val="000000"/>
          <w:sz w:val="24"/>
          <w:szCs w:val="24"/>
        </w:rPr>
        <w:t xml:space="preserve"> </w:t>
      </w:r>
      <w:r w:rsidRPr="00762B56">
        <w:rPr>
          <w:rFonts w:ascii="Times New Roman" w:hAnsi="Times New Roman" w:cs="Times New Roman"/>
          <w:color w:val="000000"/>
          <w:sz w:val="24"/>
          <w:szCs w:val="24"/>
        </w:rPr>
        <w:t>open</w:t>
      </w:r>
      <w:r w:rsidR="00412ECB" w:rsidRPr="00762B56">
        <w:rPr>
          <w:rFonts w:ascii="Times New Roman" w:hAnsi="Times New Roman" w:cs="Times New Roman"/>
          <w:color w:val="000000"/>
          <w:sz w:val="24"/>
          <w:szCs w:val="24"/>
        </w:rPr>
        <w:t xml:space="preserve"> trade and </w:t>
      </w:r>
      <w:r w:rsidR="00612AE2" w:rsidRPr="00762B56">
        <w:rPr>
          <w:rFonts w:ascii="Times New Roman" w:hAnsi="Times New Roman" w:cs="Times New Roman"/>
          <w:color w:val="000000"/>
          <w:sz w:val="24"/>
          <w:szCs w:val="24"/>
        </w:rPr>
        <w:t xml:space="preserve">the developed </w:t>
      </w:r>
      <w:r w:rsidR="00412ECB" w:rsidRPr="00762B56">
        <w:rPr>
          <w:rFonts w:ascii="Times New Roman" w:hAnsi="Times New Roman" w:cs="Times New Roman"/>
          <w:color w:val="000000"/>
          <w:sz w:val="24"/>
          <w:szCs w:val="24"/>
        </w:rPr>
        <w:t>financial sector can easily transfer knowledge and technology for promoting economic growt</w:t>
      </w:r>
      <w:r w:rsidR="004864CC" w:rsidRPr="00762B56">
        <w:rPr>
          <w:rFonts w:ascii="Times New Roman" w:hAnsi="Times New Roman" w:cs="Times New Roman"/>
          <w:color w:val="000000"/>
          <w:sz w:val="24"/>
          <w:szCs w:val="24"/>
        </w:rPr>
        <w:t xml:space="preserve">h. </w:t>
      </w:r>
      <w:r w:rsidR="00412ECB" w:rsidRPr="00762B56">
        <w:rPr>
          <w:rFonts w:ascii="Times New Roman" w:hAnsi="Times New Roman" w:cs="Times New Roman"/>
          <w:color w:val="000000"/>
          <w:sz w:val="24"/>
          <w:szCs w:val="24"/>
        </w:rPr>
        <w:t xml:space="preserve"> </w:t>
      </w:r>
      <w:r w:rsidR="00DA79F2" w:rsidRPr="00762B56">
        <w:rPr>
          <w:rFonts w:ascii="Times New Roman" w:hAnsi="Times New Roman" w:cs="Times New Roman"/>
          <w:color w:val="000000"/>
          <w:sz w:val="24"/>
          <w:szCs w:val="24"/>
        </w:rPr>
        <w:t>IT</w:t>
      </w:r>
      <w:r w:rsidR="00462894" w:rsidRPr="00762B56">
        <w:rPr>
          <w:rFonts w:ascii="Times New Roman" w:hAnsi="Times New Roman" w:cs="Times New Roman"/>
          <w:color w:val="000000"/>
          <w:sz w:val="24"/>
          <w:szCs w:val="24"/>
        </w:rPr>
        <w:t xml:space="preserve"> </w:t>
      </w:r>
      <w:r w:rsidR="00A35BF3" w:rsidRPr="00762B56">
        <w:rPr>
          <w:rFonts w:ascii="Times New Roman" w:hAnsi="Times New Roman" w:cs="Times New Roman"/>
          <w:color w:val="000000"/>
          <w:sz w:val="24"/>
          <w:szCs w:val="24"/>
        </w:rPr>
        <w:t>creates an</w:t>
      </w:r>
      <w:r w:rsidR="00462894" w:rsidRPr="00762B56">
        <w:rPr>
          <w:rFonts w:ascii="Times New Roman" w:hAnsi="Times New Roman" w:cs="Times New Roman"/>
          <w:color w:val="000000"/>
          <w:sz w:val="24"/>
          <w:szCs w:val="24"/>
        </w:rPr>
        <w:t xml:space="preserve"> opportunity</w:t>
      </w:r>
      <w:r w:rsidR="00A35BF3" w:rsidRPr="00762B56">
        <w:rPr>
          <w:rFonts w:ascii="Times New Roman" w:hAnsi="Times New Roman" w:cs="Times New Roman"/>
          <w:color w:val="000000"/>
          <w:sz w:val="24"/>
          <w:szCs w:val="24"/>
        </w:rPr>
        <w:t xml:space="preserve"> for the local or domestic producer to access the</w:t>
      </w:r>
      <w:r w:rsidR="00462894" w:rsidRPr="00762B56">
        <w:rPr>
          <w:rFonts w:ascii="Times New Roman" w:hAnsi="Times New Roman" w:cs="Times New Roman"/>
          <w:color w:val="000000"/>
          <w:sz w:val="24"/>
          <w:szCs w:val="24"/>
        </w:rPr>
        <w:t xml:space="preserve"> </w:t>
      </w:r>
      <w:r w:rsidR="00A35BF3" w:rsidRPr="00762B56">
        <w:rPr>
          <w:rFonts w:ascii="Times New Roman" w:hAnsi="Times New Roman" w:cs="Times New Roman"/>
          <w:color w:val="000000"/>
          <w:sz w:val="24"/>
          <w:szCs w:val="24"/>
        </w:rPr>
        <w:t>massive</w:t>
      </w:r>
      <w:r w:rsidR="00412ECB" w:rsidRPr="00762B56">
        <w:rPr>
          <w:rFonts w:ascii="Times New Roman" w:hAnsi="Times New Roman" w:cs="Times New Roman"/>
          <w:color w:val="000000"/>
          <w:sz w:val="24"/>
          <w:szCs w:val="24"/>
        </w:rPr>
        <w:t xml:space="preserve"> </w:t>
      </w:r>
      <w:r w:rsidR="00A35BF3" w:rsidRPr="00762B56">
        <w:rPr>
          <w:rFonts w:ascii="Times New Roman" w:hAnsi="Times New Roman" w:cs="Times New Roman"/>
          <w:color w:val="000000"/>
          <w:sz w:val="24"/>
          <w:szCs w:val="24"/>
        </w:rPr>
        <w:t xml:space="preserve">global </w:t>
      </w:r>
      <w:r w:rsidR="00412ECB" w:rsidRPr="00762B56">
        <w:rPr>
          <w:rFonts w:ascii="Times New Roman" w:hAnsi="Times New Roman" w:cs="Times New Roman"/>
          <w:color w:val="000000"/>
          <w:sz w:val="24"/>
          <w:szCs w:val="24"/>
        </w:rPr>
        <w:t xml:space="preserve">market. </w:t>
      </w:r>
      <w:r w:rsidR="00E94530" w:rsidRPr="00762B56">
        <w:rPr>
          <w:rFonts w:ascii="Times New Roman" w:hAnsi="Times New Roman" w:cs="Times New Roman"/>
          <w:color w:val="000000"/>
          <w:sz w:val="24"/>
          <w:szCs w:val="24"/>
        </w:rPr>
        <w:t>“</w:t>
      </w:r>
      <w:r w:rsidR="00462894" w:rsidRPr="00762B56">
        <w:rPr>
          <w:rFonts w:ascii="Times New Roman" w:hAnsi="Times New Roman" w:cs="Times New Roman"/>
          <w:color w:val="000000"/>
          <w:sz w:val="24"/>
          <w:szCs w:val="24"/>
        </w:rPr>
        <w:t>Endogenous growth theory</w:t>
      </w:r>
      <w:r w:rsidR="00E94530" w:rsidRPr="00762B56">
        <w:rPr>
          <w:rFonts w:ascii="Times New Roman" w:hAnsi="Times New Roman" w:cs="Times New Roman"/>
          <w:color w:val="000000"/>
          <w:sz w:val="24"/>
          <w:szCs w:val="24"/>
        </w:rPr>
        <w:t>”</w:t>
      </w:r>
      <w:r w:rsidR="00462894" w:rsidRPr="00762B56">
        <w:rPr>
          <w:rFonts w:ascii="Times New Roman" w:hAnsi="Times New Roman" w:cs="Times New Roman"/>
          <w:color w:val="000000"/>
          <w:sz w:val="24"/>
          <w:szCs w:val="24"/>
        </w:rPr>
        <w:t xml:space="preserve"> emphasizes the crucial role of trade especially </w:t>
      </w:r>
      <w:r w:rsidR="009F6248" w:rsidRPr="00762B56">
        <w:rPr>
          <w:rFonts w:ascii="Times New Roman" w:hAnsi="Times New Roman" w:cs="Times New Roman"/>
          <w:color w:val="000000"/>
          <w:sz w:val="24"/>
          <w:szCs w:val="24"/>
        </w:rPr>
        <w:t xml:space="preserve">the </w:t>
      </w:r>
      <w:r w:rsidR="00462894" w:rsidRPr="00762B56">
        <w:rPr>
          <w:rFonts w:ascii="Times New Roman" w:hAnsi="Times New Roman" w:cs="Times New Roman"/>
          <w:color w:val="000000"/>
          <w:sz w:val="24"/>
          <w:szCs w:val="24"/>
        </w:rPr>
        <w:t>export on economic growth, econom</w:t>
      </w:r>
      <w:r w:rsidR="00DA79F2" w:rsidRPr="00762B56">
        <w:rPr>
          <w:rFonts w:ascii="Times New Roman" w:hAnsi="Times New Roman" w:cs="Times New Roman"/>
          <w:color w:val="000000"/>
          <w:sz w:val="24"/>
          <w:szCs w:val="24"/>
        </w:rPr>
        <w:t xml:space="preserve">ic growth can enhance by trade </w:t>
      </w:r>
      <w:r w:rsidR="00462894" w:rsidRPr="00762B56">
        <w:rPr>
          <w:rFonts w:ascii="Times New Roman" w:hAnsi="Times New Roman" w:cs="Times New Roman"/>
          <w:color w:val="000000"/>
          <w:sz w:val="24"/>
          <w:szCs w:val="24"/>
        </w:rPr>
        <w:t xml:space="preserve">through innovations and research and development </w:t>
      </w:r>
      <w:r w:rsidR="006338EC" w:rsidRPr="00762B56">
        <w:rPr>
          <w:rFonts w:ascii="Times New Roman" w:hAnsi="Times New Roman" w:cs="Times New Roman"/>
          <w:color w:val="000000"/>
          <w:sz w:val="24"/>
          <w:szCs w:val="24"/>
        </w:rPr>
        <w:fldChar w:fldCharType="begin"/>
      </w:r>
      <w:r w:rsidR="003B0F19" w:rsidRPr="00762B56">
        <w:rPr>
          <w:rFonts w:ascii="Times New Roman" w:hAnsi="Times New Roman" w:cs="Times New Roman"/>
          <w:color w:val="000000"/>
          <w:sz w:val="24"/>
          <w:szCs w:val="24"/>
        </w:rPr>
        <w:instrText xml:space="preserve"> ADDIN EN.CITE &lt;EndNote&gt;&lt;Cite&gt;&lt;Author&gt;Romer&lt;/Author&gt;&lt;Year&gt;1986&lt;/Year&gt;&lt;RecNum&gt;108&lt;/RecNum&gt;&lt;DisplayText&gt;(Edwards, 1992; Lucas, 1998; Romer, 1986)&lt;/DisplayText&gt;&lt;record&gt;&lt;rec-number&gt;108&lt;/rec-number&gt;&lt;foreign-keys&gt;&lt;key app="EN" db-id="900t0p0z9fp0f7e9008ptd99zew5fx9rsved" timestamp="1538981033"&gt;108&lt;/key&gt;&lt;/foreign-keys&gt;&lt;ref-type name="Journal Article"&gt;17&lt;/ref-type&gt;&lt;contributors&gt;&lt;authors&gt;&lt;author&gt;Romer, Paul M&lt;/author&gt;&lt;/authors&gt;&lt;/contributors&gt;&lt;titles&gt;&lt;title&gt;Increasing returns and long-run growth&lt;/title&gt;&lt;secondary-title&gt;Journal of political economy&lt;/secondary-title&gt;&lt;/titles&gt;&lt;pages&gt;1002-1037&lt;/pages&gt;&lt;volume&gt;94&lt;/volume&gt;&lt;number&gt;5&lt;/number&gt;&lt;dates&gt;&lt;year&gt;1986&lt;/year&gt;&lt;/dates&gt;&lt;isbn&gt;0022-3808&lt;/isbn&gt;&lt;urls&gt;&lt;/urls&gt;&lt;/record&gt;&lt;/Cite&gt;&lt;Cite&gt;&lt;Author&gt;Lucas&lt;/Author&gt;&lt;Year&gt;1998&lt;/Year&gt;&lt;RecNum&gt;109&lt;/RecNum&gt;&lt;record&gt;&lt;rec-number&gt;109&lt;/rec-number&gt;&lt;foreign-keys&gt;&lt;key app="EN" db-id="900t0p0z9fp0f7e9008ptd99zew5fx9rsved" timestamp="1538981113"&gt;109&lt;/key&gt;&lt;/foreign-keys&gt;&lt;ref-type name="Journal Article"&gt;17&lt;/ref-type&gt;&lt;contributors&gt;&lt;authors&gt;&lt;author&gt;Lucas, Robert E&lt;/author&gt;&lt;/authors&gt;&lt;/contributors&gt;&lt;titles&gt;&lt;title&gt;On the mechanics of economic development&lt;/title&gt;&lt;secondary-title&gt;Econometric Society Monographs&lt;/secondary-title&gt;&lt;/titles&gt;&lt;pages&gt;61-70&lt;/pages&gt;&lt;volume&gt;29&lt;/volume&gt;&lt;dates&gt;&lt;year&gt;1998&lt;/year&gt;&lt;/dates&gt;&lt;urls&gt;&lt;/urls&gt;&lt;/record&gt;&lt;/Cite&gt;&lt;Cite&gt;&lt;Author&gt;Edwards&lt;/Author&gt;&lt;Year&gt;1992&lt;/Year&gt;&lt;RecNum&gt;110&lt;/RecNum&gt;&lt;record&gt;&lt;rec-number&gt;110&lt;/rec-number&gt;&lt;foreign-keys&gt;&lt;key app="EN" db-id="900t0p0z9fp0f7e9008ptd99zew5fx9rsved" timestamp="1538981182"&gt;110&lt;/key&gt;&lt;/foreign-keys&gt;&lt;ref-type name="Journal Article"&gt;17&lt;/ref-type&gt;&lt;contributors&gt;&lt;authors&gt;&lt;author&gt;Edwards, Sebastian&lt;/author&gt;&lt;/authors&gt;&lt;/contributors&gt;&lt;titles&gt;&lt;title&gt;Trade orientation, distortions and growth in developing countries&lt;/title&gt;&lt;secondary-title&gt;Journal of development economics&lt;/secondary-title&gt;&lt;/titles&gt;&lt;pages&gt;31-57&lt;/pages&gt;&lt;volume&gt;39&lt;/volume&gt;&lt;number&gt;1&lt;/number&gt;&lt;dates&gt;&lt;year&gt;1992&lt;/year&gt;&lt;/dates&gt;&lt;isbn&gt;0304-3878&lt;/isbn&gt;&lt;urls&gt;&lt;/urls&gt;&lt;/record&gt;&lt;/Cite&gt;&lt;/EndNote&gt;</w:instrText>
      </w:r>
      <w:r w:rsidR="006338EC" w:rsidRPr="00762B56">
        <w:rPr>
          <w:rFonts w:ascii="Times New Roman" w:hAnsi="Times New Roman" w:cs="Times New Roman"/>
          <w:color w:val="000000"/>
          <w:sz w:val="24"/>
          <w:szCs w:val="24"/>
        </w:rPr>
        <w:fldChar w:fldCharType="separate"/>
      </w:r>
      <w:r w:rsidR="006338EC" w:rsidRPr="00762B56">
        <w:rPr>
          <w:rFonts w:ascii="Times New Roman" w:hAnsi="Times New Roman" w:cs="Times New Roman"/>
          <w:noProof/>
          <w:color w:val="000000"/>
          <w:sz w:val="24"/>
          <w:szCs w:val="24"/>
        </w:rPr>
        <w:t>(</w:t>
      </w:r>
      <w:hyperlink w:anchor="_ENREF_18" w:tooltip="Edwards, 1992 #110" w:history="1">
        <w:r w:rsidR="005F0A54" w:rsidRPr="00762B56">
          <w:rPr>
            <w:rFonts w:ascii="Times New Roman" w:hAnsi="Times New Roman" w:cs="Times New Roman"/>
            <w:noProof/>
            <w:color w:val="000000"/>
            <w:sz w:val="24"/>
            <w:szCs w:val="24"/>
          </w:rPr>
          <w:t>Edwards, 1992</w:t>
        </w:r>
      </w:hyperlink>
      <w:r w:rsidR="006338EC" w:rsidRPr="00762B56">
        <w:rPr>
          <w:rFonts w:ascii="Times New Roman" w:hAnsi="Times New Roman" w:cs="Times New Roman"/>
          <w:noProof/>
          <w:color w:val="000000"/>
          <w:sz w:val="24"/>
          <w:szCs w:val="24"/>
        </w:rPr>
        <w:t xml:space="preserve">; </w:t>
      </w:r>
      <w:hyperlink w:anchor="_ENREF_32" w:tooltip="Lucas, 1998 #109" w:history="1">
        <w:r w:rsidR="005F0A54" w:rsidRPr="00762B56">
          <w:rPr>
            <w:rFonts w:ascii="Times New Roman" w:hAnsi="Times New Roman" w:cs="Times New Roman"/>
            <w:noProof/>
            <w:color w:val="000000"/>
            <w:sz w:val="24"/>
            <w:szCs w:val="24"/>
          </w:rPr>
          <w:t>Lucas, 1998</w:t>
        </w:r>
      </w:hyperlink>
      <w:r w:rsidR="006338EC" w:rsidRPr="00762B56">
        <w:rPr>
          <w:rFonts w:ascii="Times New Roman" w:hAnsi="Times New Roman" w:cs="Times New Roman"/>
          <w:noProof/>
          <w:color w:val="000000"/>
          <w:sz w:val="24"/>
          <w:szCs w:val="24"/>
        </w:rPr>
        <w:t xml:space="preserve">; </w:t>
      </w:r>
      <w:hyperlink w:anchor="_ENREF_36" w:tooltip="Romer, 1986 #108" w:history="1">
        <w:r w:rsidR="005F0A54" w:rsidRPr="00762B56">
          <w:rPr>
            <w:rFonts w:ascii="Times New Roman" w:hAnsi="Times New Roman" w:cs="Times New Roman"/>
            <w:noProof/>
            <w:color w:val="000000"/>
            <w:sz w:val="24"/>
            <w:szCs w:val="24"/>
          </w:rPr>
          <w:t>Romer, 1986</w:t>
        </w:r>
      </w:hyperlink>
      <w:r w:rsidR="006338EC" w:rsidRPr="00762B56">
        <w:rPr>
          <w:rFonts w:ascii="Times New Roman" w:hAnsi="Times New Roman" w:cs="Times New Roman"/>
          <w:noProof/>
          <w:color w:val="000000"/>
          <w:sz w:val="24"/>
          <w:szCs w:val="24"/>
        </w:rPr>
        <w:t>)</w:t>
      </w:r>
      <w:r w:rsidR="006338EC" w:rsidRPr="00762B56">
        <w:rPr>
          <w:rFonts w:ascii="Times New Roman" w:hAnsi="Times New Roman" w:cs="Times New Roman"/>
          <w:color w:val="000000"/>
          <w:sz w:val="24"/>
          <w:szCs w:val="24"/>
        </w:rPr>
        <w:fldChar w:fldCharType="end"/>
      </w:r>
      <w:r w:rsidR="006338EC" w:rsidRPr="00762B56">
        <w:rPr>
          <w:rFonts w:ascii="Times New Roman" w:hAnsi="Times New Roman" w:cs="Times New Roman"/>
          <w:color w:val="000000"/>
          <w:sz w:val="24"/>
          <w:szCs w:val="24"/>
        </w:rPr>
        <w:t xml:space="preserve">. </w:t>
      </w:r>
    </w:p>
    <w:p w14:paraId="5D0AB42A" w14:textId="1C8D1E62" w:rsidR="00B51BFD" w:rsidRPr="00762B56" w:rsidRDefault="009D6196" w:rsidP="00762B56">
      <w:pPr>
        <w:spacing w:before="240"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 xml:space="preserve">Bangladesh takes many </w:t>
      </w:r>
      <w:r w:rsidR="00412ECB" w:rsidRPr="00762B56">
        <w:rPr>
          <w:rFonts w:ascii="Times New Roman" w:hAnsi="Times New Roman" w:cs="Times New Roman"/>
          <w:color w:val="000000"/>
          <w:sz w:val="24"/>
          <w:szCs w:val="24"/>
        </w:rPr>
        <w:t>polic</w:t>
      </w:r>
      <w:r w:rsidRPr="00762B56">
        <w:rPr>
          <w:rFonts w:ascii="Times New Roman" w:hAnsi="Times New Roman" w:cs="Times New Roman"/>
          <w:color w:val="000000"/>
          <w:sz w:val="24"/>
          <w:szCs w:val="24"/>
        </w:rPr>
        <w:t>ies</w:t>
      </w:r>
      <w:r w:rsidR="006338EC" w:rsidRPr="00762B56">
        <w:rPr>
          <w:rFonts w:ascii="Times New Roman" w:hAnsi="Times New Roman" w:cs="Times New Roman"/>
          <w:color w:val="000000"/>
          <w:sz w:val="24"/>
          <w:szCs w:val="24"/>
        </w:rPr>
        <w:t xml:space="preserve"> to foster growth</w:t>
      </w:r>
      <w:r w:rsidRPr="00762B56">
        <w:rPr>
          <w:rFonts w:ascii="Times New Roman" w:hAnsi="Times New Roman" w:cs="Times New Roman"/>
          <w:color w:val="000000"/>
          <w:sz w:val="24"/>
          <w:szCs w:val="24"/>
        </w:rPr>
        <w:t xml:space="preserve"> like t</w:t>
      </w:r>
      <w:r w:rsidR="00412ECB" w:rsidRPr="00762B56">
        <w:rPr>
          <w:rFonts w:ascii="Times New Roman" w:hAnsi="Times New Roman" w:cs="Times New Roman"/>
          <w:color w:val="000000"/>
          <w:sz w:val="24"/>
          <w:szCs w:val="24"/>
        </w:rPr>
        <w:t xml:space="preserve">rade preference and </w:t>
      </w:r>
      <w:r w:rsidRPr="00762B56">
        <w:rPr>
          <w:rFonts w:ascii="Times New Roman" w:hAnsi="Times New Roman" w:cs="Times New Roman"/>
          <w:color w:val="000000"/>
          <w:sz w:val="24"/>
          <w:szCs w:val="24"/>
        </w:rPr>
        <w:t xml:space="preserve">other </w:t>
      </w:r>
      <w:r w:rsidR="00412ECB" w:rsidRPr="00762B56">
        <w:rPr>
          <w:rFonts w:ascii="Times New Roman" w:hAnsi="Times New Roman" w:cs="Times New Roman"/>
          <w:color w:val="000000"/>
          <w:sz w:val="24"/>
          <w:szCs w:val="24"/>
        </w:rPr>
        <w:t xml:space="preserve">relevant factors like tariff rate, interest rate FDI inflow etc. Bangladesh economy </w:t>
      </w:r>
      <w:r w:rsidR="00117E2C" w:rsidRPr="00762B56">
        <w:rPr>
          <w:rFonts w:ascii="Times New Roman" w:hAnsi="Times New Roman" w:cs="Times New Roman"/>
          <w:color w:val="000000"/>
          <w:sz w:val="24"/>
          <w:szCs w:val="24"/>
        </w:rPr>
        <w:t xml:space="preserve">has </w:t>
      </w:r>
      <w:r w:rsidR="00412ECB" w:rsidRPr="00762B56">
        <w:rPr>
          <w:rFonts w:ascii="Times New Roman" w:hAnsi="Times New Roman" w:cs="Times New Roman"/>
          <w:color w:val="000000"/>
          <w:sz w:val="24"/>
          <w:szCs w:val="24"/>
        </w:rPr>
        <w:t xml:space="preserve">started its journey </w:t>
      </w:r>
      <w:r w:rsidR="0036703A" w:rsidRPr="00762B56">
        <w:rPr>
          <w:rFonts w:ascii="Times New Roman" w:hAnsi="Times New Roman" w:cs="Times New Roman"/>
          <w:color w:val="000000"/>
          <w:sz w:val="24"/>
          <w:szCs w:val="24"/>
        </w:rPr>
        <w:t>in</w:t>
      </w:r>
      <w:r w:rsidR="009F6248" w:rsidRPr="00762B56">
        <w:rPr>
          <w:rFonts w:ascii="Times New Roman" w:hAnsi="Times New Roman" w:cs="Times New Roman"/>
          <w:color w:val="000000"/>
          <w:sz w:val="24"/>
          <w:szCs w:val="24"/>
        </w:rPr>
        <w:t xml:space="preserve"> 1971, but </w:t>
      </w:r>
      <w:r w:rsidR="00412ECB" w:rsidRPr="00762B56">
        <w:rPr>
          <w:rFonts w:ascii="Times New Roman" w:hAnsi="Times New Roman" w:cs="Times New Roman"/>
          <w:color w:val="000000"/>
          <w:sz w:val="24"/>
          <w:szCs w:val="24"/>
        </w:rPr>
        <w:t>the economy grew up very slowly</w:t>
      </w:r>
      <w:r w:rsidR="00117E2C" w:rsidRPr="00762B56">
        <w:rPr>
          <w:rFonts w:ascii="Times New Roman" w:hAnsi="Times New Roman" w:cs="Times New Roman"/>
          <w:color w:val="000000"/>
          <w:sz w:val="24"/>
          <w:szCs w:val="24"/>
        </w:rPr>
        <w:t>.</w:t>
      </w:r>
      <w:r w:rsidR="00281CD8" w:rsidRPr="00762B56">
        <w:rPr>
          <w:rFonts w:ascii="Times New Roman" w:hAnsi="Times New Roman" w:cs="Times New Roman"/>
          <w:color w:val="000000"/>
          <w:sz w:val="24"/>
          <w:szCs w:val="24"/>
        </w:rPr>
        <w:t xml:space="preserve"> Now</w:t>
      </w:r>
      <w:r w:rsidR="00412ECB" w:rsidRPr="00762B56">
        <w:rPr>
          <w:rFonts w:ascii="Times New Roman" w:hAnsi="Times New Roman" w:cs="Times New Roman"/>
          <w:color w:val="000000"/>
          <w:sz w:val="24"/>
          <w:szCs w:val="24"/>
        </w:rPr>
        <w:t xml:space="preserve"> it tried to grow up it</w:t>
      </w:r>
      <w:r w:rsidR="00281CD8" w:rsidRPr="00762B56">
        <w:rPr>
          <w:rFonts w:ascii="Times New Roman" w:hAnsi="Times New Roman" w:cs="Times New Roman"/>
          <w:color w:val="000000"/>
          <w:sz w:val="24"/>
          <w:szCs w:val="24"/>
        </w:rPr>
        <w:t>self day by day. Bangladesh was</w:t>
      </w:r>
      <w:r w:rsidR="00412ECB" w:rsidRPr="00762B56">
        <w:rPr>
          <w:rFonts w:ascii="Times New Roman" w:hAnsi="Times New Roman" w:cs="Times New Roman"/>
          <w:color w:val="000000"/>
          <w:sz w:val="24"/>
          <w:szCs w:val="24"/>
        </w:rPr>
        <w:t xml:space="preserve"> </w:t>
      </w:r>
      <w:r w:rsidR="0037758D" w:rsidRPr="00762B56">
        <w:rPr>
          <w:rFonts w:ascii="Times New Roman" w:hAnsi="Times New Roman" w:cs="Times New Roman"/>
          <w:color w:val="000000"/>
          <w:sz w:val="24"/>
          <w:szCs w:val="24"/>
        </w:rPr>
        <w:t xml:space="preserve">a </w:t>
      </w:r>
      <w:r w:rsidR="00412ECB" w:rsidRPr="00762B56">
        <w:rPr>
          <w:rFonts w:ascii="Times New Roman" w:hAnsi="Times New Roman" w:cs="Times New Roman"/>
          <w:color w:val="000000"/>
          <w:sz w:val="24"/>
          <w:szCs w:val="24"/>
        </w:rPr>
        <w:t>potenti</w:t>
      </w:r>
      <w:r w:rsidR="00FC0724" w:rsidRPr="00762B56">
        <w:rPr>
          <w:rFonts w:ascii="Times New Roman" w:hAnsi="Times New Roman" w:cs="Times New Roman"/>
          <w:color w:val="000000"/>
          <w:sz w:val="24"/>
          <w:szCs w:val="24"/>
        </w:rPr>
        <w:t xml:space="preserve">al country from its beginning, </w:t>
      </w:r>
      <w:r w:rsidR="002C4594" w:rsidRPr="00762B56">
        <w:rPr>
          <w:rFonts w:ascii="Times New Roman" w:hAnsi="Times New Roman" w:cs="Times New Roman"/>
          <w:color w:val="000000"/>
          <w:sz w:val="24"/>
          <w:szCs w:val="24"/>
        </w:rPr>
        <w:t xml:space="preserve">especially in </w:t>
      </w:r>
      <w:r w:rsidR="00FC0724" w:rsidRPr="00762B56">
        <w:rPr>
          <w:rFonts w:ascii="Times New Roman" w:hAnsi="Times New Roman" w:cs="Times New Roman"/>
          <w:color w:val="000000"/>
          <w:sz w:val="24"/>
          <w:szCs w:val="24"/>
        </w:rPr>
        <w:t>t</w:t>
      </w:r>
      <w:r w:rsidR="00412ECB" w:rsidRPr="00762B56">
        <w:rPr>
          <w:rFonts w:ascii="Times New Roman" w:hAnsi="Times New Roman" w:cs="Times New Roman"/>
          <w:color w:val="000000"/>
          <w:sz w:val="24"/>
          <w:szCs w:val="24"/>
        </w:rPr>
        <w:t xml:space="preserve">he production of </w:t>
      </w:r>
      <w:r w:rsidR="00FC0724" w:rsidRPr="00762B56">
        <w:rPr>
          <w:rFonts w:ascii="Times New Roman" w:hAnsi="Times New Roman" w:cs="Times New Roman"/>
          <w:color w:val="000000"/>
          <w:sz w:val="24"/>
          <w:szCs w:val="24"/>
        </w:rPr>
        <w:t xml:space="preserve">jute and jute industry </w:t>
      </w:r>
      <w:r w:rsidR="00281CD8" w:rsidRPr="00762B56">
        <w:rPr>
          <w:rFonts w:ascii="Times New Roman" w:hAnsi="Times New Roman" w:cs="Times New Roman"/>
          <w:color w:val="000000"/>
          <w:sz w:val="24"/>
          <w:szCs w:val="24"/>
        </w:rPr>
        <w:t>recognized this</w:t>
      </w:r>
      <w:r w:rsidR="00412ECB" w:rsidRPr="00762B56">
        <w:rPr>
          <w:rFonts w:ascii="Times New Roman" w:hAnsi="Times New Roman" w:cs="Times New Roman"/>
          <w:color w:val="000000"/>
          <w:sz w:val="24"/>
          <w:szCs w:val="24"/>
        </w:rPr>
        <w:t xml:space="preserve"> country with the world market</w:t>
      </w:r>
      <w:r w:rsidR="002C4594" w:rsidRPr="00762B56">
        <w:rPr>
          <w:rFonts w:ascii="Times New Roman" w:hAnsi="Times New Roman" w:cs="Times New Roman"/>
          <w:color w:val="000000"/>
          <w:sz w:val="24"/>
          <w:szCs w:val="24"/>
        </w:rPr>
        <w:t>.</w:t>
      </w:r>
      <w:r w:rsidR="00412ECB" w:rsidRPr="00762B56">
        <w:rPr>
          <w:rFonts w:ascii="Times New Roman" w:hAnsi="Times New Roman" w:cs="Times New Roman"/>
          <w:color w:val="000000"/>
          <w:sz w:val="24"/>
          <w:szCs w:val="24"/>
        </w:rPr>
        <w:t xml:space="preserve"> Bangladesh </w:t>
      </w:r>
      <w:r w:rsidR="002C4594" w:rsidRPr="00762B56">
        <w:rPr>
          <w:rFonts w:ascii="Times New Roman" w:hAnsi="Times New Roman" w:cs="Times New Roman"/>
          <w:color w:val="000000"/>
          <w:sz w:val="24"/>
          <w:szCs w:val="24"/>
        </w:rPr>
        <w:t xml:space="preserve">has </w:t>
      </w:r>
      <w:r w:rsidR="00412ECB" w:rsidRPr="00762B56">
        <w:rPr>
          <w:rFonts w:ascii="Times New Roman" w:hAnsi="Times New Roman" w:cs="Times New Roman"/>
          <w:color w:val="000000"/>
          <w:sz w:val="24"/>
          <w:szCs w:val="24"/>
        </w:rPr>
        <w:t>take</w:t>
      </w:r>
      <w:r w:rsidR="002C4594" w:rsidRPr="00762B56">
        <w:rPr>
          <w:rFonts w:ascii="Times New Roman" w:hAnsi="Times New Roman" w:cs="Times New Roman"/>
          <w:color w:val="000000"/>
          <w:sz w:val="24"/>
          <w:szCs w:val="24"/>
        </w:rPr>
        <w:t>n</w:t>
      </w:r>
      <w:r w:rsidR="00412ECB" w:rsidRPr="00762B56">
        <w:rPr>
          <w:rFonts w:ascii="Times New Roman" w:hAnsi="Times New Roman" w:cs="Times New Roman"/>
          <w:color w:val="000000"/>
          <w:sz w:val="24"/>
          <w:szCs w:val="24"/>
        </w:rPr>
        <w:t xml:space="preserve"> </w:t>
      </w:r>
      <w:bookmarkStart w:id="0" w:name="_Hlk526290455"/>
      <w:r w:rsidR="00412ECB" w:rsidRPr="00762B56">
        <w:rPr>
          <w:rFonts w:ascii="Times New Roman" w:hAnsi="Times New Roman" w:cs="Times New Roman"/>
          <w:color w:val="000000"/>
          <w:sz w:val="24"/>
          <w:szCs w:val="24"/>
        </w:rPr>
        <w:t>Export-</w:t>
      </w:r>
      <w:r w:rsidR="001A0770" w:rsidRPr="00762B56">
        <w:rPr>
          <w:rFonts w:ascii="Times New Roman" w:hAnsi="Times New Roman" w:cs="Times New Roman"/>
          <w:color w:val="000000"/>
          <w:sz w:val="24"/>
          <w:szCs w:val="24"/>
        </w:rPr>
        <w:t>l</w:t>
      </w:r>
      <w:r w:rsidR="00412ECB" w:rsidRPr="00762B56">
        <w:rPr>
          <w:rFonts w:ascii="Times New Roman" w:hAnsi="Times New Roman" w:cs="Times New Roman"/>
          <w:color w:val="000000"/>
          <w:sz w:val="24"/>
          <w:szCs w:val="24"/>
        </w:rPr>
        <w:t xml:space="preserve">ed </w:t>
      </w:r>
      <w:r w:rsidR="002C4594" w:rsidRPr="00762B56">
        <w:rPr>
          <w:rFonts w:ascii="Times New Roman" w:hAnsi="Times New Roman" w:cs="Times New Roman"/>
          <w:color w:val="000000"/>
          <w:sz w:val="24"/>
          <w:szCs w:val="24"/>
        </w:rPr>
        <w:t>G</w:t>
      </w:r>
      <w:r w:rsidR="00412ECB" w:rsidRPr="00762B56">
        <w:rPr>
          <w:rFonts w:ascii="Times New Roman" w:hAnsi="Times New Roman" w:cs="Times New Roman"/>
          <w:color w:val="000000"/>
          <w:sz w:val="24"/>
          <w:szCs w:val="24"/>
        </w:rPr>
        <w:t xml:space="preserve">rowth (ELG) </w:t>
      </w:r>
      <w:bookmarkEnd w:id="0"/>
      <w:r w:rsidR="00412ECB" w:rsidRPr="00762B56">
        <w:rPr>
          <w:rFonts w:ascii="Times New Roman" w:hAnsi="Times New Roman" w:cs="Times New Roman"/>
          <w:color w:val="000000"/>
          <w:sz w:val="24"/>
          <w:szCs w:val="24"/>
        </w:rPr>
        <w:t xml:space="preserve">hypotheses to achieve economic acceleration and sustainable economic </w:t>
      </w:r>
      <w:r w:rsidR="002C4594" w:rsidRPr="00762B56">
        <w:rPr>
          <w:rFonts w:ascii="Times New Roman" w:hAnsi="Times New Roman" w:cs="Times New Roman"/>
          <w:color w:val="000000"/>
          <w:sz w:val="24"/>
          <w:szCs w:val="24"/>
        </w:rPr>
        <w:t>growth</w:t>
      </w:r>
      <w:r w:rsidR="00412ECB" w:rsidRPr="00762B56">
        <w:rPr>
          <w:rFonts w:ascii="Times New Roman" w:hAnsi="Times New Roman" w:cs="Times New Roman"/>
          <w:color w:val="000000"/>
          <w:sz w:val="24"/>
          <w:szCs w:val="24"/>
        </w:rPr>
        <w:t xml:space="preserve"> by </w:t>
      </w:r>
      <w:r w:rsidR="006D612B" w:rsidRPr="00762B56">
        <w:rPr>
          <w:rFonts w:ascii="Times New Roman" w:hAnsi="Times New Roman" w:cs="Times New Roman"/>
          <w:color w:val="000000"/>
          <w:sz w:val="24"/>
          <w:szCs w:val="24"/>
        </w:rPr>
        <w:t>emphasizing</w:t>
      </w:r>
      <w:r w:rsidR="00412ECB" w:rsidRPr="00762B56">
        <w:rPr>
          <w:rFonts w:ascii="Times New Roman" w:hAnsi="Times New Roman" w:cs="Times New Roman"/>
          <w:color w:val="000000"/>
          <w:sz w:val="24"/>
          <w:szCs w:val="24"/>
        </w:rPr>
        <w:t xml:space="preserve"> </w:t>
      </w:r>
      <w:r w:rsidR="002C4594" w:rsidRPr="00762B56">
        <w:rPr>
          <w:rFonts w:ascii="Times New Roman" w:hAnsi="Times New Roman" w:cs="Times New Roman"/>
          <w:color w:val="000000"/>
          <w:sz w:val="24"/>
          <w:szCs w:val="24"/>
        </w:rPr>
        <w:t>e</w:t>
      </w:r>
      <w:r w:rsidR="00281CD8" w:rsidRPr="00762B56">
        <w:rPr>
          <w:rFonts w:ascii="Times New Roman" w:hAnsi="Times New Roman" w:cs="Times New Roman"/>
          <w:color w:val="000000"/>
          <w:sz w:val="24"/>
          <w:szCs w:val="24"/>
        </w:rPr>
        <w:t>xport</w:t>
      </w:r>
      <w:r w:rsidR="00412ECB" w:rsidRPr="00762B56">
        <w:rPr>
          <w:rFonts w:ascii="Times New Roman" w:hAnsi="Times New Roman" w:cs="Times New Roman"/>
          <w:color w:val="000000"/>
          <w:sz w:val="24"/>
          <w:szCs w:val="24"/>
        </w:rPr>
        <w:t xml:space="preserve">. It </w:t>
      </w:r>
      <w:r w:rsidR="00281CD8" w:rsidRPr="00762B56">
        <w:rPr>
          <w:rFonts w:ascii="Times New Roman" w:hAnsi="Times New Roman" w:cs="Times New Roman"/>
          <w:color w:val="000000"/>
          <w:sz w:val="24"/>
          <w:szCs w:val="24"/>
        </w:rPr>
        <w:t>expands the productivity of</w:t>
      </w:r>
      <w:r w:rsidR="00412ECB" w:rsidRPr="00762B56">
        <w:rPr>
          <w:rFonts w:ascii="Times New Roman" w:hAnsi="Times New Roman" w:cs="Times New Roman"/>
          <w:color w:val="000000"/>
          <w:sz w:val="24"/>
          <w:szCs w:val="24"/>
        </w:rPr>
        <w:t xml:space="preserve"> </w:t>
      </w:r>
      <w:r w:rsidR="0037758D" w:rsidRPr="00762B56">
        <w:rPr>
          <w:rFonts w:ascii="Times New Roman" w:hAnsi="Times New Roman" w:cs="Times New Roman"/>
          <w:color w:val="000000"/>
          <w:sz w:val="24"/>
          <w:szCs w:val="24"/>
        </w:rPr>
        <w:t xml:space="preserve">the </w:t>
      </w:r>
      <w:r w:rsidR="002C4594" w:rsidRPr="00762B56">
        <w:rPr>
          <w:rFonts w:ascii="Times New Roman" w:hAnsi="Times New Roman" w:cs="Times New Roman"/>
          <w:color w:val="000000"/>
          <w:sz w:val="24"/>
          <w:szCs w:val="24"/>
        </w:rPr>
        <w:t>local economy</w:t>
      </w:r>
      <w:r w:rsidR="00412ECB" w:rsidRPr="00762B56">
        <w:rPr>
          <w:rFonts w:ascii="Times New Roman" w:hAnsi="Times New Roman" w:cs="Times New Roman"/>
          <w:color w:val="000000"/>
          <w:sz w:val="24"/>
          <w:szCs w:val="24"/>
        </w:rPr>
        <w:t>, create</w:t>
      </w:r>
      <w:r w:rsidR="002C4594" w:rsidRPr="00762B56">
        <w:rPr>
          <w:rFonts w:ascii="Times New Roman" w:hAnsi="Times New Roman" w:cs="Times New Roman"/>
          <w:color w:val="000000"/>
          <w:sz w:val="24"/>
          <w:szCs w:val="24"/>
        </w:rPr>
        <w:t>s</w:t>
      </w:r>
      <w:r w:rsidR="00412ECB" w:rsidRPr="00762B56">
        <w:rPr>
          <w:rFonts w:ascii="Times New Roman" w:hAnsi="Times New Roman" w:cs="Times New Roman"/>
          <w:color w:val="000000"/>
          <w:sz w:val="24"/>
          <w:szCs w:val="24"/>
        </w:rPr>
        <w:t xml:space="preserve"> employment opportunities </w:t>
      </w:r>
      <w:r w:rsidR="002C4594" w:rsidRPr="00762B56">
        <w:rPr>
          <w:rFonts w:ascii="Times New Roman" w:hAnsi="Times New Roman" w:cs="Times New Roman"/>
          <w:color w:val="000000"/>
          <w:sz w:val="24"/>
          <w:szCs w:val="24"/>
        </w:rPr>
        <w:t>that accelerate the</w:t>
      </w:r>
      <w:r w:rsidR="00412ECB" w:rsidRPr="00762B56">
        <w:rPr>
          <w:rFonts w:ascii="Times New Roman" w:hAnsi="Times New Roman" w:cs="Times New Roman"/>
          <w:color w:val="000000"/>
          <w:sz w:val="24"/>
          <w:szCs w:val="24"/>
        </w:rPr>
        <w:t xml:space="preserve"> higher consumption in a particular economy</w:t>
      </w:r>
      <w:r w:rsidR="00FC0724" w:rsidRPr="00762B56">
        <w:rPr>
          <w:rFonts w:ascii="Times New Roman" w:hAnsi="Times New Roman" w:cs="Times New Roman"/>
          <w:color w:val="000000"/>
          <w:sz w:val="24"/>
          <w:szCs w:val="24"/>
        </w:rPr>
        <w:t xml:space="preserve"> </w:t>
      </w:r>
      <w:r w:rsidR="00780E5F" w:rsidRPr="00762B56">
        <w:rPr>
          <w:rFonts w:ascii="Times New Roman" w:hAnsi="Times New Roman" w:cs="Times New Roman"/>
          <w:color w:val="000000"/>
          <w:sz w:val="24"/>
          <w:szCs w:val="24"/>
        </w:rPr>
        <w:fldChar w:fldCharType="begin"/>
      </w:r>
      <w:r w:rsidR="006B40AC" w:rsidRPr="00762B56">
        <w:rPr>
          <w:rFonts w:ascii="Times New Roman" w:hAnsi="Times New Roman" w:cs="Times New Roman"/>
          <w:color w:val="000000"/>
          <w:sz w:val="24"/>
          <w:szCs w:val="24"/>
        </w:rPr>
        <w:instrText xml:space="preserve"> ADDIN EN.CITE &lt;EndNote&gt;&lt;Cite&gt;&lt;Author&gt;Jung&lt;/Author&gt;&lt;Year&gt;1985&lt;/Year&gt;&lt;RecNum&gt;35&lt;/RecNum&gt;&lt;DisplayText&gt;(Jung &amp;amp; Marshall, 1985)&lt;/DisplayText&gt;&lt;record&gt;&lt;rec-number&gt;35&lt;/rec-number&gt;&lt;foreign-keys&gt;&lt;key app="EN" db-id="9etzr29eodr00ne29v3pr5s0w2fsrfrzttt0"&gt;35&lt;/key&gt;&lt;/foreign-keys&gt;&lt;ref-type name="Journal Article"&gt;17&lt;/ref-type&gt;&lt;contributors&gt;&lt;authors&gt;&lt;author&gt;Jung, Woo S&lt;/author&gt;&lt;author&gt;Marshall, Peyton J&lt;/author&gt;&lt;/authors&gt;&lt;/contributors&gt;&lt;titles&gt;&lt;title&gt;Exports, growth and causality in developing countries&lt;/title&gt;&lt;secondary-title&gt;Journal of development economics&lt;/secondary-title&gt;&lt;/titles&gt;&lt;periodical&gt;&lt;full-title&gt;Journal of development economics&lt;/full-title&gt;&lt;/periodical&gt;&lt;pages&gt;1-12&lt;/pages&gt;&lt;volume&gt;18&lt;/volume&gt;&lt;number&gt;1&lt;/number&gt;&lt;dates&gt;&lt;year&gt;1985&lt;/year&gt;&lt;/dates&gt;&lt;isbn&gt;0304-3878&lt;/isbn&gt;&lt;urls&gt;&lt;/urls&gt;&lt;/record&gt;&lt;/Cite&gt;&lt;/EndNote&gt;</w:instrText>
      </w:r>
      <w:r w:rsidR="00780E5F" w:rsidRPr="00762B56">
        <w:rPr>
          <w:rFonts w:ascii="Times New Roman" w:hAnsi="Times New Roman" w:cs="Times New Roman"/>
          <w:color w:val="000000"/>
          <w:sz w:val="24"/>
          <w:szCs w:val="24"/>
        </w:rPr>
        <w:fldChar w:fldCharType="separate"/>
      </w:r>
      <w:r w:rsidR="006B40AC" w:rsidRPr="00762B56">
        <w:rPr>
          <w:rFonts w:ascii="Times New Roman" w:hAnsi="Times New Roman" w:cs="Times New Roman"/>
          <w:noProof/>
          <w:color w:val="000000"/>
          <w:sz w:val="24"/>
          <w:szCs w:val="24"/>
        </w:rPr>
        <w:t>(</w:t>
      </w:r>
      <w:hyperlink w:anchor="_ENREF_30" w:tooltip="Jung, 1985 #35" w:history="1">
        <w:r w:rsidR="005F0A54" w:rsidRPr="00762B56">
          <w:rPr>
            <w:rFonts w:ascii="Times New Roman" w:hAnsi="Times New Roman" w:cs="Times New Roman"/>
            <w:noProof/>
            <w:color w:val="000000"/>
            <w:sz w:val="24"/>
            <w:szCs w:val="24"/>
          </w:rPr>
          <w:t>Jung &amp; Marshall, 1985</w:t>
        </w:r>
      </w:hyperlink>
      <w:r w:rsidR="006B40AC" w:rsidRPr="00762B56">
        <w:rPr>
          <w:rFonts w:ascii="Times New Roman" w:hAnsi="Times New Roman" w:cs="Times New Roman"/>
          <w:noProof/>
          <w:color w:val="000000"/>
          <w:sz w:val="24"/>
          <w:szCs w:val="24"/>
        </w:rPr>
        <w:t>)</w:t>
      </w:r>
      <w:r w:rsidR="00780E5F" w:rsidRPr="00762B56">
        <w:rPr>
          <w:rFonts w:ascii="Times New Roman" w:hAnsi="Times New Roman" w:cs="Times New Roman"/>
          <w:color w:val="000000"/>
          <w:sz w:val="24"/>
          <w:szCs w:val="24"/>
        </w:rPr>
        <w:fldChar w:fldCharType="end"/>
      </w:r>
      <w:r w:rsidR="00412ECB" w:rsidRPr="00762B56">
        <w:rPr>
          <w:rFonts w:ascii="Times New Roman" w:hAnsi="Times New Roman" w:cs="Times New Roman"/>
          <w:color w:val="000000"/>
          <w:sz w:val="24"/>
          <w:szCs w:val="24"/>
        </w:rPr>
        <w:t>.</w:t>
      </w:r>
    </w:p>
    <w:p w14:paraId="7EAE948F" w14:textId="7E92767F" w:rsidR="009368BE" w:rsidRPr="00762B56" w:rsidRDefault="00281CD8" w:rsidP="00762B56">
      <w:pPr>
        <w:spacing w:before="240"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E</w:t>
      </w:r>
      <w:r w:rsidR="00412ECB" w:rsidRPr="00762B56">
        <w:rPr>
          <w:rFonts w:ascii="Times New Roman" w:hAnsi="Times New Roman" w:cs="Times New Roman"/>
          <w:color w:val="000000"/>
          <w:sz w:val="24"/>
          <w:szCs w:val="24"/>
        </w:rPr>
        <w:t>ffect</w:t>
      </w:r>
      <w:r w:rsidR="00B76906" w:rsidRPr="00762B56">
        <w:rPr>
          <w:rFonts w:ascii="Times New Roman" w:hAnsi="Times New Roman" w:cs="Times New Roman"/>
          <w:color w:val="000000"/>
          <w:sz w:val="24"/>
          <w:szCs w:val="24"/>
        </w:rPr>
        <w:t>s</w:t>
      </w:r>
      <w:r w:rsidR="00412ECB" w:rsidRPr="00762B56">
        <w:rPr>
          <w:rFonts w:ascii="Times New Roman" w:hAnsi="Times New Roman" w:cs="Times New Roman"/>
          <w:color w:val="000000"/>
          <w:sz w:val="24"/>
          <w:szCs w:val="24"/>
        </w:rPr>
        <w:t xml:space="preserve"> </w:t>
      </w:r>
      <w:r w:rsidRPr="00762B56">
        <w:rPr>
          <w:rFonts w:ascii="Times New Roman" w:hAnsi="Times New Roman" w:cs="Times New Roman"/>
          <w:color w:val="000000"/>
          <w:sz w:val="24"/>
          <w:szCs w:val="24"/>
        </w:rPr>
        <w:t xml:space="preserve">of trade openness </w:t>
      </w:r>
      <w:r w:rsidR="00412ECB" w:rsidRPr="00762B56">
        <w:rPr>
          <w:rFonts w:ascii="Times New Roman" w:hAnsi="Times New Roman" w:cs="Times New Roman"/>
          <w:color w:val="000000"/>
          <w:sz w:val="24"/>
          <w:szCs w:val="24"/>
        </w:rPr>
        <w:t>m</w:t>
      </w:r>
      <w:r w:rsidR="00B51BFD" w:rsidRPr="00762B56">
        <w:rPr>
          <w:rFonts w:ascii="Times New Roman" w:hAnsi="Times New Roman" w:cs="Times New Roman"/>
          <w:color w:val="000000"/>
          <w:sz w:val="24"/>
          <w:szCs w:val="24"/>
        </w:rPr>
        <w:t>ay be positive and significant i</w:t>
      </w:r>
      <w:r w:rsidR="00412ECB" w:rsidRPr="00762B56">
        <w:rPr>
          <w:rFonts w:ascii="Times New Roman" w:hAnsi="Times New Roman" w:cs="Times New Roman"/>
          <w:color w:val="000000"/>
          <w:sz w:val="24"/>
          <w:szCs w:val="24"/>
        </w:rPr>
        <w:t xml:space="preserve">n economic growth because of physical capital accumulation and technology transfer. Bangladesh </w:t>
      </w:r>
      <w:r w:rsidR="00B76906" w:rsidRPr="00762B56">
        <w:rPr>
          <w:rFonts w:ascii="Times New Roman" w:hAnsi="Times New Roman" w:cs="Times New Roman"/>
          <w:color w:val="000000"/>
          <w:sz w:val="24"/>
          <w:szCs w:val="24"/>
        </w:rPr>
        <w:t>has been taking initiatives of structural adjustment policy (SAP)</w:t>
      </w:r>
      <w:r w:rsidR="00412ECB" w:rsidRPr="00762B56">
        <w:rPr>
          <w:rFonts w:ascii="Times New Roman" w:hAnsi="Times New Roman" w:cs="Times New Roman"/>
          <w:color w:val="000000"/>
          <w:sz w:val="24"/>
          <w:szCs w:val="24"/>
        </w:rPr>
        <w:t xml:space="preserve"> </w:t>
      </w:r>
      <w:r w:rsidR="00B76906" w:rsidRPr="00762B56">
        <w:rPr>
          <w:rFonts w:ascii="Times New Roman" w:hAnsi="Times New Roman" w:cs="Times New Roman"/>
          <w:color w:val="000000"/>
          <w:sz w:val="24"/>
          <w:szCs w:val="24"/>
        </w:rPr>
        <w:t xml:space="preserve">since the </w:t>
      </w:r>
      <w:r w:rsidR="00412ECB" w:rsidRPr="00762B56">
        <w:rPr>
          <w:rFonts w:ascii="Times New Roman" w:hAnsi="Times New Roman" w:cs="Times New Roman"/>
          <w:color w:val="000000"/>
          <w:sz w:val="24"/>
          <w:szCs w:val="24"/>
        </w:rPr>
        <w:t>1990</w:t>
      </w:r>
      <w:r w:rsidR="00B76906" w:rsidRPr="00762B56">
        <w:rPr>
          <w:rFonts w:ascii="Times New Roman" w:hAnsi="Times New Roman" w:cs="Times New Roman"/>
          <w:color w:val="000000"/>
          <w:sz w:val="24"/>
          <w:szCs w:val="24"/>
        </w:rPr>
        <w:t>s</w:t>
      </w:r>
      <w:r w:rsidR="00412ECB" w:rsidRPr="00762B56">
        <w:rPr>
          <w:rFonts w:ascii="Times New Roman" w:hAnsi="Times New Roman" w:cs="Times New Roman"/>
          <w:color w:val="000000"/>
          <w:sz w:val="24"/>
          <w:szCs w:val="24"/>
        </w:rPr>
        <w:t xml:space="preserve"> </w:t>
      </w:r>
      <w:r w:rsidR="00B76906" w:rsidRPr="00762B56">
        <w:rPr>
          <w:rFonts w:ascii="Times New Roman" w:hAnsi="Times New Roman" w:cs="Times New Roman"/>
          <w:color w:val="000000"/>
          <w:sz w:val="24"/>
          <w:szCs w:val="24"/>
        </w:rPr>
        <w:t xml:space="preserve">that open a </w:t>
      </w:r>
      <w:r w:rsidR="00EB6F3D" w:rsidRPr="00762B56">
        <w:rPr>
          <w:rFonts w:ascii="Times New Roman" w:hAnsi="Times New Roman" w:cs="Times New Roman"/>
          <w:color w:val="000000"/>
          <w:sz w:val="24"/>
          <w:szCs w:val="24"/>
        </w:rPr>
        <w:t>new window</w:t>
      </w:r>
      <w:r w:rsidR="00B76906" w:rsidRPr="00762B56">
        <w:rPr>
          <w:rFonts w:ascii="Times New Roman" w:hAnsi="Times New Roman" w:cs="Times New Roman"/>
          <w:color w:val="000000"/>
          <w:sz w:val="24"/>
          <w:szCs w:val="24"/>
        </w:rPr>
        <w:t xml:space="preserve"> for</w:t>
      </w:r>
      <w:r w:rsidR="00412ECB" w:rsidRPr="00762B56">
        <w:rPr>
          <w:rFonts w:ascii="Times New Roman" w:hAnsi="Times New Roman" w:cs="Times New Roman"/>
          <w:color w:val="000000"/>
          <w:sz w:val="24"/>
          <w:szCs w:val="24"/>
        </w:rPr>
        <w:t xml:space="preserve"> </w:t>
      </w:r>
      <w:r w:rsidRPr="00762B56">
        <w:rPr>
          <w:rFonts w:ascii="Times New Roman" w:hAnsi="Times New Roman" w:cs="Times New Roman"/>
          <w:color w:val="000000"/>
          <w:sz w:val="24"/>
          <w:szCs w:val="24"/>
        </w:rPr>
        <w:t>International Trade (</w:t>
      </w:r>
      <w:r w:rsidR="00DA79F2" w:rsidRPr="00762B56">
        <w:rPr>
          <w:rFonts w:ascii="Times New Roman" w:hAnsi="Times New Roman" w:cs="Times New Roman"/>
          <w:color w:val="000000"/>
          <w:sz w:val="24"/>
          <w:szCs w:val="24"/>
        </w:rPr>
        <w:t>IT</w:t>
      </w:r>
      <w:r w:rsidRPr="00762B56">
        <w:rPr>
          <w:rFonts w:ascii="Times New Roman" w:hAnsi="Times New Roman" w:cs="Times New Roman"/>
          <w:color w:val="000000"/>
          <w:sz w:val="24"/>
          <w:szCs w:val="24"/>
        </w:rPr>
        <w:t>)</w:t>
      </w:r>
      <w:r w:rsidR="009E4194" w:rsidRPr="00762B56">
        <w:rPr>
          <w:rFonts w:ascii="Times New Roman" w:hAnsi="Times New Roman" w:cs="Times New Roman"/>
          <w:color w:val="000000"/>
          <w:sz w:val="24"/>
          <w:szCs w:val="24"/>
        </w:rPr>
        <w:t xml:space="preserve"> and Foreign Direct Investment (FDI)</w:t>
      </w:r>
      <w:r w:rsidR="00E94530" w:rsidRPr="00762B56">
        <w:rPr>
          <w:rFonts w:ascii="Times New Roman" w:hAnsi="Times New Roman" w:cs="Times New Roman"/>
          <w:color w:val="000000"/>
          <w:sz w:val="24"/>
          <w:szCs w:val="24"/>
        </w:rPr>
        <w:t xml:space="preserve">. By </w:t>
      </w:r>
      <w:r w:rsidR="00B76906" w:rsidRPr="00762B56">
        <w:rPr>
          <w:rFonts w:ascii="Times New Roman" w:hAnsi="Times New Roman" w:cs="Times New Roman"/>
          <w:color w:val="000000"/>
          <w:sz w:val="24"/>
          <w:szCs w:val="24"/>
        </w:rPr>
        <w:t>the name of SAP, Government diminished</w:t>
      </w:r>
      <w:r w:rsidR="00412ECB" w:rsidRPr="00762B56">
        <w:rPr>
          <w:rFonts w:ascii="Times New Roman" w:hAnsi="Times New Roman" w:cs="Times New Roman"/>
          <w:color w:val="000000"/>
          <w:sz w:val="24"/>
          <w:szCs w:val="24"/>
        </w:rPr>
        <w:t xml:space="preserve"> the trade barriers; taxes and duties on import and export of the raw materials</w:t>
      </w:r>
      <w:r w:rsidR="00B51BFD" w:rsidRPr="00762B56">
        <w:rPr>
          <w:rFonts w:ascii="Times New Roman" w:hAnsi="Times New Roman" w:cs="Times New Roman"/>
          <w:color w:val="000000"/>
          <w:sz w:val="24"/>
          <w:szCs w:val="24"/>
        </w:rPr>
        <w:t>, Readymade Garments</w:t>
      </w:r>
      <w:r w:rsidR="00412ECB" w:rsidRPr="00762B56">
        <w:rPr>
          <w:rFonts w:ascii="Times New Roman" w:hAnsi="Times New Roman" w:cs="Times New Roman"/>
          <w:color w:val="000000"/>
          <w:sz w:val="24"/>
          <w:szCs w:val="24"/>
        </w:rPr>
        <w:t xml:space="preserve">, cottage industry instruments. Several tarries and constrain also destruct from the line of </w:t>
      </w:r>
      <w:r w:rsidR="00DA79F2" w:rsidRPr="00762B56">
        <w:rPr>
          <w:rFonts w:ascii="Times New Roman" w:hAnsi="Times New Roman" w:cs="Times New Roman"/>
          <w:color w:val="000000"/>
          <w:sz w:val="24"/>
          <w:szCs w:val="24"/>
        </w:rPr>
        <w:t>IT</w:t>
      </w:r>
      <w:r w:rsidR="00412ECB" w:rsidRPr="00762B56">
        <w:rPr>
          <w:rFonts w:ascii="Times New Roman" w:hAnsi="Times New Roman" w:cs="Times New Roman"/>
          <w:color w:val="000000"/>
          <w:sz w:val="24"/>
          <w:szCs w:val="24"/>
        </w:rPr>
        <w:t xml:space="preserve">. Bangladesh offered the infrastructural facility for the foreign </w:t>
      </w:r>
      <w:r w:rsidR="00EB6F3D" w:rsidRPr="00762B56">
        <w:rPr>
          <w:rFonts w:ascii="Times New Roman" w:hAnsi="Times New Roman" w:cs="Times New Roman"/>
          <w:color w:val="000000"/>
          <w:sz w:val="24"/>
          <w:szCs w:val="24"/>
        </w:rPr>
        <w:t>investor,</w:t>
      </w:r>
      <w:r w:rsidR="00412ECB" w:rsidRPr="00762B56">
        <w:rPr>
          <w:rFonts w:ascii="Times New Roman" w:hAnsi="Times New Roman" w:cs="Times New Roman"/>
          <w:color w:val="000000"/>
          <w:sz w:val="24"/>
          <w:szCs w:val="24"/>
        </w:rPr>
        <w:t xml:space="preserve"> and it successfully drew the attention of the investor</w:t>
      </w:r>
      <w:r w:rsidRPr="00762B56">
        <w:rPr>
          <w:rFonts w:ascii="Times New Roman" w:hAnsi="Times New Roman" w:cs="Times New Roman"/>
          <w:color w:val="000000"/>
          <w:sz w:val="24"/>
          <w:szCs w:val="24"/>
        </w:rPr>
        <w:t xml:space="preserve"> which increases</w:t>
      </w:r>
      <w:r w:rsidR="00B94069" w:rsidRPr="00762B56">
        <w:rPr>
          <w:rFonts w:ascii="Times New Roman" w:hAnsi="Times New Roman" w:cs="Times New Roman"/>
          <w:color w:val="000000"/>
          <w:sz w:val="24"/>
          <w:szCs w:val="24"/>
        </w:rPr>
        <w:t xml:space="preserve"> FDI</w:t>
      </w:r>
      <w:r w:rsidR="00412ECB" w:rsidRPr="00762B56">
        <w:rPr>
          <w:rFonts w:ascii="Times New Roman" w:hAnsi="Times New Roman" w:cs="Times New Roman"/>
          <w:color w:val="000000"/>
          <w:sz w:val="24"/>
          <w:szCs w:val="24"/>
        </w:rPr>
        <w:t xml:space="preserve"> </w:t>
      </w:r>
      <w:r w:rsidR="00B94069" w:rsidRPr="00762B56">
        <w:rPr>
          <w:rFonts w:ascii="Times New Roman" w:hAnsi="Times New Roman" w:cs="Times New Roman"/>
          <w:color w:val="000000"/>
          <w:sz w:val="24"/>
          <w:szCs w:val="24"/>
        </w:rPr>
        <w:t>inflow</w:t>
      </w:r>
      <w:r w:rsidR="00412ECB" w:rsidRPr="00762B56">
        <w:rPr>
          <w:rFonts w:ascii="Times New Roman" w:hAnsi="Times New Roman" w:cs="Times New Roman"/>
          <w:color w:val="000000"/>
          <w:sz w:val="24"/>
          <w:szCs w:val="24"/>
        </w:rPr>
        <w:t xml:space="preserve"> in Bangladesh</w:t>
      </w:r>
      <w:r w:rsidR="00B94069" w:rsidRPr="00762B56">
        <w:rPr>
          <w:rFonts w:ascii="Times New Roman" w:hAnsi="Times New Roman" w:cs="Times New Roman"/>
          <w:color w:val="000000"/>
          <w:sz w:val="24"/>
          <w:szCs w:val="24"/>
        </w:rPr>
        <w:t xml:space="preserve"> over time</w:t>
      </w:r>
      <w:r w:rsidR="00412ECB" w:rsidRPr="00762B56">
        <w:rPr>
          <w:rFonts w:ascii="Times New Roman" w:hAnsi="Times New Roman" w:cs="Times New Roman"/>
          <w:color w:val="000000"/>
          <w:sz w:val="24"/>
          <w:szCs w:val="24"/>
        </w:rPr>
        <w:t xml:space="preserve">. </w:t>
      </w:r>
      <w:r w:rsidRPr="00762B56">
        <w:rPr>
          <w:rFonts w:ascii="Times New Roman" w:hAnsi="Times New Roman" w:cs="Times New Roman"/>
          <w:color w:val="000000"/>
          <w:sz w:val="24"/>
          <w:szCs w:val="24"/>
        </w:rPr>
        <w:t xml:space="preserve">Foreign investors </w:t>
      </w:r>
      <w:r w:rsidR="0037758D" w:rsidRPr="00762B56">
        <w:rPr>
          <w:rFonts w:ascii="Times New Roman" w:hAnsi="Times New Roman" w:cs="Times New Roman"/>
          <w:color w:val="000000"/>
          <w:sz w:val="24"/>
          <w:szCs w:val="24"/>
        </w:rPr>
        <w:t xml:space="preserve">are </w:t>
      </w:r>
      <w:r w:rsidRPr="00762B56">
        <w:rPr>
          <w:rFonts w:ascii="Times New Roman" w:hAnsi="Times New Roman" w:cs="Times New Roman"/>
          <w:color w:val="000000"/>
          <w:sz w:val="24"/>
          <w:szCs w:val="24"/>
        </w:rPr>
        <w:t xml:space="preserve">attracted by the facility </w:t>
      </w:r>
      <w:r w:rsidR="004B366E" w:rsidRPr="00762B56">
        <w:rPr>
          <w:rFonts w:ascii="Times New Roman" w:hAnsi="Times New Roman" w:cs="Times New Roman"/>
          <w:color w:val="000000"/>
          <w:sz w:val="24"/>
          <w:szCs w:val="24"/>
        </w:rPr>
        <w:t>p</w:t>
      </w:r>
      <w:r w:rsidRPr="00762B56">
        <w:rPr>
          <w:rFonts w:ascii="Times New Roman" w:hAnsi="Times New Roman" w:cs="Times New Roman"/>
          <w:color w:val="000000"/>
          <w:sz w:val="24"/>
          <w:szCs w:val="24"/>
        </w:rPr>
        <w:t xml:space="preserve">rovided by the govt. </w:t>
      </w:r>
      <w:r w:rsidR="00412ECB" w:rsidRPr="00762B56">
        <w:rPr>
          <w:rFonts w:ascii="Times New Roman" w:hAnsi="Times New Roman" w:cs="Times New Roman"/>
          <w:color w:val="000000"/>
          <w:sz w:val="24"/>
          <w:szCs w:val="24"/>
        </w:rPr>
        <w:t>After the openness of trade, the economy of Bangladesh was starting to drive its</w:t>
      </w:r>
      <w:r w:rsidR="004B366E" w:rsidRPr="00762B56">
        <w:rPr>
          <w:rFonts w:ascii="Times New Roman" w:hAnsi="Times New Roman" w:cs="Times New Roman"/>
          <w:color w:val="000000"/>
          <w:sz w:val="24"/>
          <w:szCs w:val="24"/>
        </w:rPr>
        <w:t xml:space="preserve"> </w:t>
      </w:r>
      <w:r w:rsidR="00412ECB" w:rsidRPr="00762B56">
        <w:rPr>
          <w:rFonts w:ascii="Times New Roman" w:hAnsi="Times New Roman" w:cs="Times New Roman"/>
          <w:color w:val="000000"/>
          <w:sz w:val="24"/>
          <w:szCs w:val="24"/>
        </w:rPr>
        <w:t>way</w:t>
      </w:r>
      <w:r w:rsidR="00FC0724" w:rsidRPr="00762B56">
        <w:rPr>
          <w:rFonts w:ascii="Times New Roman" w:hAnsi="Times New Roman" w:cs="Times New Roman"/>
          <w:color w:val="000000"/>
          <w:sz w:val="24"/>
          <w:szCs w:val="24"/>
        </w:rPr>
        <w:t xml:space="preserve"> </w:t>
      </w:r>
      <w:r w:rsidR="00780E5F" w:rsidRPr="00762B56">
        <w:rPr>
          <w:rFonts w:ascii="Times New Roman" w:hAnsi="Times New Roman" w:cs="Times New Roman"/>
          <w:color w:val="000000"/>
          <w:sz w:val="24"/>
          <w:szCs w:val="24"/>
        </w:rPr>
        <w:fldChar w:fldCharType="begin"/>
      </w:r>
      <w:r w:rsidR="006B40AC" w:rsidRPr="00762B56">
        <w:rPr>
          <w:rFonts w:ascii="Times New Roman" w:hAnsi="Times New Roman" w:cs="Times New Roman"/>
          <w:color w:val="000000"/>
          <w:sz w:val="24"/>
          <w:szCs w:val="24"/>
        </w:rPr>
        <w:instrText xml:space="preserve"> ADDIN EN.CITE &lt;EndNote&gt;&lt;Cite&gt;&lt;Author&gt;Islam&lt;/Author&gt;&lt;Year&gt;2001&lt;/Year&gt;&lt;RecNum&gt;36&lt;/RecNum&gt;&lt;DisplayText&gt;(Islam, 2001; Manni &amp;amp; Afzal, 2012)&lt;/DisplayText&gt;&lt;record&gt;&lt;rec-number&gt;36&lt;/rec-number&gt;&lt;foreign-keys&gt;&lt;key app="EN" db-id="9etzr29eodr00ne29v3pr5s0w2fsrfrzttt0"&gt;36&lt;/key&gt;&lt;/foreign-keys&gt;&lt;ref-type name="Book"&gt;6&lt;/ref-type&gt;&lt;contributors&gt;&lt;authors&gt;&lt;author&gt;Islam, Sadequl&lt;/author&gt;&lt;/authors&gt;&lt;/contributors&gt;&lt;titles&gt;&lt;title&gt;The textile and clothing industry of Bangladesh in a changing world economy&lt;/title&gt;&lt;/titles&gt;&lt;dates&gt;&lt;year&gt;2001&lt;/year&gt;&lt;/dates&gt;&lt;publisher&gt;Egully. com&lt;/publisher&gt;&lt;isbn&gt;9840515675&lt;/isbn&gt;&lt;urls&gt;&lt;/urls&gt;&lt;/record&gt;&lt;/Cite&gt;&lt;Cite&gt;&lt;Author&gt;Manni&lt;/Author&gt;&lt;Year&gt;2012&lt;/Year&gt;&lt;RecNum&gt;37&lt;/RecNum&gt;&lt;record&gt;&lt;rec-number&gt;37&lt;/rec-number&gt;&lt;foreign-keys&gt;&lt;key app="EN" db-id="9etzr29eodr00ne29v3pr5s0w2fsrfrzttt0"&gt;37&lt;/key&gt;&lt;/foreign-keys&gt;&lt;ref-type name="Journal Article"&gt;17&lt;/ref-type&gt;&lt;contributors&gt;&lt;authors&gt;&lt;author&gt;Manni, Umme Humayara&lt;/author&gt;&lt;author&gt;Afzal, Munshi Naser Ibne&lt;/author&gt;&lt;/authors&gt;&lt;/contributors&gt;&lt;titles&gt;&lt;title&gt;Effect of trade liberalization on economic growth of developing countries: A case of Bangladesh economy&lt;/title&gt;&lt;secondary-title&gt;Journal of Business Economics and Finance&lt;/secondary-title&gt;&lt;/titles&gt;&lt;periodical&gt;&lt;full-title&gt;Journal of Business Economics and Finance&lt;/full-title&gt;&lt;/periodical&gt;&lt;pages&gt;37-44&lt;/pages&gt;&lt;volume&gt;1&lt;/volume&gt;&lt;number&gt;2&lt;/number&gt;&lt;dates&gt;&lt;year&gt;2012&lt;/year&gt;&lt;/dates&gt;&lt;isbn&gt;2146-7943&lt;/isbn&gt;&lt;urls&gt;&lt;/urls&gt;&lt;/record&gt;&lt;/Cite&gt;&lt;/EndNote&gt;</w:instrText>
      </w:r>
      <w:r w:rsidR="00780E5F" w:rsidRPr="00762B56">
        <w:rPr>
          <w:rFonts w:ascii="Times New Roman" w:hAnsi="Times New Roman" w:cs="Times New Roman"/>
          <w:color w:val="000000"/>
          <w:sz w:val="24"/>
          <w:szCs w:val="24"/>
        </w:rPr>
        <w:fldChar w:fldCharType="separate"/>
      </w:r>
      <w:r w:rsidR="006B40AC" w:rsidRPr="00762B56">
        <w:rPr>
          <w:rFonts w:ascii="Times New Roman" w:hAnsi="Times New Roman" w:cs="Times New Roman"/>
          <w:noProof/>
          <w:color w:val="000000"/>
          <w:sz w:val="24"/>
          <w:szCs w:val="24"/>
        </w:rPr>
        <w:t>(</w:t>
      </w:r>
      <w:hyperlink w:anchor="_ENREF_28" w:tooltip="Islam, 2001 #36" w:history="1">
        <w:r w:rsidR="005F0A54" w:rsidRPr="00762B56">
          <w:rPr>
            <w:rFonts w:ascii="Times New Roman" w:hAnsi="Times New Roman" w:cs="Times New Roman"/>
            <w:noProof/>
            <w:color w:val="000000"/>
            <w:sz w:val="24"/>
            <w:szCs w:val="24"/>
          </w:rPr>
          <w:t>Islam, 2001</w:t>
        </w:r>
      </w:hyperlink>
      <w:r w:rsidR="006B40AC" w:rsidRPr="00762B56">
        <w:rPr>
          <w:rFonts w:ascii="Times New Roman" w:hAnsi="Times New Roman" w:cs="Times New Roman"/>
          <w:noProof/>
          <w:color w:val="000000"/>
          <w:sz w:val="24"/>
          <w:szCs w:val="24"/>
        </w:rPr>
        <w:t xml:space="preserve">; </w:t>
      </w:r>
      <w:hyperlink w:anchor="_ENREF_33" w:tooltip="Manni, 2012 #37" w:history="1">
        <w:r w:rsidR="005F0A54" w:rsidRPr="00762B56">
          <w:rPr>
            <w:rFonts w:ascii="Times New Roman" w:hAnsi="Times New Roman" w:cs="Times New Roman"/>
            <w:noProof/>
            <w:color w:val="000000"/>
            <w:sz w:val="24"/>
            <w:szCs w:val="24"/>
          </w:rPr>
          <w:t>Manni &amp; Afzal, 2012</w:t>
        </w:r>
      </w:hyperlink>
      <w:r w:rsidR="006B40AC" w:rsidRPr="00762B56">
        <w:rPr>
          <w:rFonts w:ascii="Times New Roman" w:hAnsi="Times New Roman" w:cs="Times New Roman"/>
          <w:noProof/>
          <w:color w:val="000000"/>
          <w:sz w:val="24"/>
          <w:szCs w:val="24"/>
        </w:rPr>
        <w:t>)</w:t>
      </w:r>
      <w:r w:rsidR="00780E5F" w:rsidRPr="00762B56">
        <w:rPr>
          <w:rFonts w:ascii="Times New Roman" w:hAnsi="Times New Roman" w:cs="Times New Roman"/>
          <w:color w:val="000000"/>
          <w:sz w:val="24"/>
          <w:szCs w:val="24"/>
        </w:rPr>
        <w:fldChar w:fldCharType="end"/>
      </w:r>
      <w:r w:rsidR="009368BE" w:rsidRPr="00762B56">
        <w:rPr>
          <w:rFonts w:ascii="Times New Roman" w:hAnsi="Times New Roman" w:cs="Times New Roman"/>
          <w:color w:val="000000"/>
          <w:sz w:val="24"/>
          <w:szCs w:val="24"/>
        </w:rPr>
        <w:t xml:space="preserve"> </w:t>
      </w:r>
      <w:r w:rsidR="004B366E" w:rsidRPr="00762B56">
        <w:rPr>
          <w:rFonts w:ascii="Times New Roman" w:hAnsi="Times New Roman" w:cs="Times New Roman"/>
          <w:color w:val="000000"/>
          <w:sz w:val="24"/>
          <w:szCs w:val="24"/>
        </w:rPr>
        <w:t>(</w:t>
      </w:r>
      <w:r w:rsidR="009368BE" w:rsidRPr="00762B56">
        <w:rPr>
          <w:rFonts w:ascii="Times New Roman" w:hAnsi="Times New Roman" w:cs="Times New Roman"/>
          <w:color w:val="000000"/>
          <w:sz w:val="24"/>
          <w:szCs w:val="24"/>
        </w:rPr>
        <w:t>see</w:t>
      </w:r>
      <w:r w:rsidR="004B366E" w:rsidRPr="00762B56">
        <w:rPr>
          <w:rFonts w:ascii="Times New Roman" w:hAnsi="Times New Roman" w:cs="Times New Roman"/>
          <w:color w:val="000000"/>
          <w:sz w:val="24"/>
          <w:szCs w:val="24"/>
        </w:rPr>
        <w:t xml:space="preserve"> </w:t>
      </w:r>
      <w:r w:rsidR="009368BE" w:rsidRPr="00762B56">
        <w:rPr>
          <w:rFonts w:ascii="Times New Roman" w:hAnsi="Times New Roman" w:cs="Times New Roman"/>
          <w:color w:val="000000"/>
          <w:sz w:val="24"/>
          <w:szCs w:val="24"/>
        </w:rPr>
        <w:t>Graph-2)</w:t>
      </w:r>
      <w:r w:rsidR="00412ECB" w:rsidRPr="00762B56">
        <w:rPr>
          <w:rFonts w:ascii="Times New Roman" w:hAnsi="Times New Roman" w:cs="Times New Roman"/>
          <w:color w:val="000000"/>
          <w:sz w:val="24"/>
          <w:szCs w:val="24"/>
        </w:rPr>
        <w:t>.</w:t>
      </w:r>
      <w:r w:rsidR="00DE7E36" w:rsidRPr="00762B56">
        <w:rPr>
          <w:rFonts w:ascii="Times New Roman" w:hAnsi="Times New Roman" w:cs="Times New Roman"/>
          <w:color w:val="000000"/>
          <w:sz w:val="24"/>
          <w:szCs w:val="24"/>
        </w:rPr>
        <w:t xml:space="preserve"> </w:t>
      </w:r>
    </w:p>
    <w:p w14:paraId="0A8621F8" w14:textId="69616496" w:rsidR="00B80382" w:rsidRPr="00762B56" w:rsidRDefault="00412ECB" w:rsidP="00762B56">
      <w:pPr>
        <w:spacing w:before="240"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Bangladesh is a densely populated country in the world, lacking</w:t>
      </w:r>
      <w:r w:rsidR="00281CD8" w:rsidRPr="00762B56">
        <w:rPr>
          <w:rFonts w:ascii="Times New Roman" w:hAnsi="Times New Roman" w:cs="Times New Roman"/>
          <w:color w:val="000000"/>
          <w:sz w:val="24"/>
          <w:szCs w:val="24"/>
        </w:rPr>
        <w:t xml:space="preserve"> </w:t>
      </w:r>
      <w:r w:rsidRPr="00762B56">
        <w:rPr>
          <w:rFonts w:ascii="Times New Roman" w:hAnsi="Times New Roman" w:cs="Times New Roman"/>
          <w:color w:val="000000"/>
          <w:sz w:val="24"/>
          <w:szCs w:val="24"/>
        </w:rPr>
        <w:t>technical education and extreme poverty</w:t>
      </w:r>
      <w:r w:rsidR="00B51BFD" w:rsidRPr="00762B56">
        <w:rPr>
          <w:rFonts w:ascii="Times New Roman" w:hAnsi="Times New Roman" w:cs="Times New Roman"/>
          <w:color w:val="000000"/>
          <w:sz w:val="24"/>
          <w:szCs w:val="24"/>
        </w:rPr>
        <w:t xml:space="preserve"> make its </w:t>
      </w:r>
      <w:proofErr w:type="spellStart"/>
      <w:r w:rsidR="00B51BFD" w:rsidRPr="00762B56">
        <w:rPr>
          <w:rFonts w:ascii="Times New Roman" w:hAnsi="Times New Roman" w:cs="Times New Roman"/>
          <w:color w:val="000000"/>
          <w:sz w:val="24"/>
          <w:szCs w:val="24"/>
        </w:rPr>
        <w:t>labo</w:t>
      </w:r>
      <w:r w:rsidR="0037758D" w:rsidRPr="00762B56">
        <w:rPr>
          <w:rFonts w:ascii="Times New Roman" w:hAnsi="Times New Roman" w:cs="Times New Roman"/>
          <w:color w:val="000000"/>
          <w:sz w:val="24"/>
          <w:szCs w:val="24"/>
        </w:rPr>
        <w:t>u</w:t>
      </w:r>
      <w:r w:rsidR="00B51BFD" w:rsidRPr="00762B56">
        <w:rPr>
          <w:rFonts w:ascii="Times New Roman" w:hAnsi="Times New Roman" w:cs="Times New Roman"/>
          <w:color w:val="000000"/>
          <w:sz w:val="24"/>
          <w:szCs w:val="24"/>
        </w:rPr>
        <w:t>r</w:t>
      </w:r>
      <w:proofErr w:type="spellEnd"/>
      <w:r w:rsidR="00B51BFD" w:rsidRPr="00762B56">
        <w:rPr>
          <w:rFonts w:ascii="Times New Roman" w:hAnsi="Times New Roman" w:cs="Times New Roman"/>
          <w:color w:val="000000"/>
          <w:sz w:val="24"/>
          <w:szCs w:val="24"/>
        </w:rPr>
        <w:t xml:space="preserve"> cheaper tha</w:t>
      </w:r>
      <w:r w:rsidRPr="00762B56">
        <w:rPr>
          <w:rFonts w:ascii="Times New Roman" w:hAnsi="Times New Roman" w:cs="Times New Roman"/>
          <w:color w:val="000000"/>
          <w:sz w:val="24"/>
          <w:szCs w:val="24"/>
        </w:rPr>
        <w:t>n any other countr</w:t>
      </w:r>
      <w:r w:rsidR="004A463D" w:rsidRPr="00762B56">
        <w:rPr>
          <w:rFonts w:ascii="Times New Roman" w:hAnsi="Times New Roman" w:cs="Times New Roman"/>
          <w:color w:val="000000"/>
          <w:sz w:val="24"/>
          <w:szCs w:val="24"/>
        </w:rPr>
        <w:t>y</w:t>
      </w:r>
      <w:r w:rsidRPr="00762B56">
        <w:rPr>
          <w:rFonts w:ascii="Times New Roman" w:hAnsi="Times New Roman" w:cs="Times New Roman"/>
          <w:color w:val="000000"/>
          <w:sz w:val="24"/>
          <w:szCs w:val="24"/>
        </w:rPr>
        <w:t xml:space="preserve"> in the world. </w:t>
      </w:r>
      <w:r w:rsidR="009368BE" w:rsidRPr="00762B56">
        <w:rPr>
          <w:rFonts w:ascii="Times New Roman" w:hAnsi="Times New Roman" w:cs="Times New Roman"/>
          <w:color w:val="000000"/>
          <w:sz w:val="24"/>
          <w:szCs w:val="24"/>
        </w:rPr>
        <w:t>Alt</w:t>
      </w:r>
      <w:r w:rsidRPr="00762B56">
        <w:rPr>
          <w:rFonts w:ascii="Times New Roman" w:hAnsi="Times New Roman" w:cs="Times New Roman"/>
          <w:color w:val="000000"/>
          <w:sz w:val="24"/>
          <w:szCs w:val="24"/>
        </w:rPr>
        <w:t>hough B</w:t>
      </w:r>
      <w:r w:rsidR="009C74B1" w:rsidRPr="00762B56">
        <w:rPr>
          <w:rFonts w:ascii="Times New Roman" w:hAnsi="Times New Roman" w:cs="Times New Roman"/>
          <w:color w:val="000000"/>
          <w:sz w:val="24"/>
          <w:szCs w:val="24"/>
        </w:rPr>
        <w:t xml:space="preserve">angladesh </w:t>
      </w:r>
      <w:r w:rsidR="00B51BFD" w:rsidRPr="00762B56">
        <w:rPr>
          <w:rFonts w:ascii="Times New Roman" w:hAnsi="Times New Roman" w:cs="Times New Roman"/>
          <w:color w:val="000000"/>
          <w:sz w:val="24"/>
          <w:szCs w:val="24"/>
        </w:rPr>
        <w:t>has an energy crisis, the government</w:t>
      </w:r>
      <w:r w:rsidRPr="00762B56">
        <w:rPr>
          <w:rFonts w:ascii="Times New Roman" w:hAnsi="Times New Roman" w:cs="Times New Roman"/>
          <w:color w:val="000000"/>
          <w:sz w:val="24"/>
          <w:szCs w:val="24"/>
        </w:rPr>
        <w:t xml:space="preserve"> always </w:t>
      </w:r>
      <w:r w:rsidR="009D7741" w:rsidRPr="00762B56">
        <w:rPr>
          <w:rFonts w:ascii="Times New Roman" w:hAnsi="Times New Roman" w:cs="Times New Roman"/>
          <w:color w:val="000000"/>
          <w:sz w:val="24"/>
          <w:szCs w:val="24"/>
        </w:rPr>
        <w:t xml:space="preserve">arranges </w:t>
      </w:r>
      <w:r w:rsidRPr="00762B56">
        <w:rPr>
          <w:rFonts w:ascii="Times New Roman" w:hAnsi="Times New Roman" w:cs="Times New Roman"/>
          <w:color w:val="000000"/>
          <w:sz w:val="24"/>
          <w:szCs w:val="24"/>
        </w:rPr>
        <w:t>its best effor</w:t>
      </w:r>
      <w:r w:rsidR="00DE7E36" w:rsidRPr="00762B56">
        <w:rPr>
          <w:rFonts w:ascii="Times New Roman" w:hAnsi="Times New Roman" w:cs="Times New Roman"/>
          <w:color w:val="000000"/>
          <w:sz w:val="24"/>
          <w:szCs w:val="24"/>
        </w:rPr>
        <w:t xml:space="preserve">ts </w:t>
      </w:r>
      <w:r w:rsidR="007D7B07" w:rsidRPr="00762B56">
        <w:rPr>
          <w:rFonts w:ascii="Times New Roman" w:hAnsi="Times New Roman" w:cs="Times New Roman"/>
          <w:color w:val="000000"/>
          <w:sz w:val="24"/>
          <w:szCs w:val="24"/>
        </w:rPr>
        <w:t>to facil</w:t>
      </w:r>
      <w:r w:rsidR="0037758D" w:rsidRPr="00762B56">
        <w:rPr>
          <w:rFonts w:ascii="Times New Roman" w:hAnsi="Times New Roman" w:cs="Times New Roman"/>
          <w:color w:val="000000"/>
          <w:sz w:val="24"/>
          <w:szCs w:val="24"/>
        </w:rPr>
        <w:t>it</w:t>
      </w:r>
      <w:r w:rsidR="007D7B07" w:rsidRPr="00762B56">
        <w:rPr>
          <w:rFonts w:ascii="Times New Roman" w:hAnsi="Times New Roman" w:cs="Times New Roman"/>
          <w:color w:val="000000"/>
          <w:sz w:val="24"/>
          <w:szCs w:val="24"/>
        </w:rPr>
        <w:t>ate the foreign direct investors</w:t>
      </w:r>
      <w:r w:rsidR="009D7741" w:rsidRPr="00762B56">
        <w:rPr>
          <w:rFonts w:ascii="Times New Roman" w:hAnsi="Times New Roman" w:cs="Times New Roman"/>
          <w:color w:val="000000"/>
          <w:sz w:val="24"/>
          <w:szCs w:val="24"/>
        </w:rPr>
        <w:t xml:space="preserve"> and </w:t>
      </w:r>
      <w:r w:rsidR="007D7B07" w:rsidRPr="00762B56">
        <w:rPr>
          <w:rFonts w:ascii="Times New Roman" w:hAnsi="Times New Roman" w:cs="Times New Roman"/>
          <w:color w:val="000000"/>
          <w:sz w:val="24"/>
          <w:szCs w:val="24"/>
        </w:rPr>
        <w:t>tries to boost up</w:t>
      </w:r>
      <w:r w:rsidR="00DE7E36" w:rsidRPr="00762B56">
        <w:rPr>
          <w:rFonts w:ascii="Times New Roman" w:hAnsi="Times New Roman" w:cs="Times New Roman"/>
          <w:color w:val="000000"/>
          <w:sz w:val="24"/>
          <w:szCs w:val="24"/>
        </w:rPr>
        <w:t xml:space="preserve"> the manufacturing </w:t>
      </w:r>
      <w:r w:rsidR="009D7741" w:rsidRPr="00762B56">
        <w:rPr>
          <w:rFonts w:ascii="Times New Roman" w:hAnsi="Times New Roman" w:cs="Times New Roman"/>
          <w:color w:val="000000"/>
          <w:sz w:val="24"/>
          <w:szCs w:val="24"/>
        </w:rPr>
        <w:t>sector</w:t>
      </w:r>
      <w:r w:rsidR="00DE7E36" w:rsidRPr="00762B56">
        <w:rPr>
          <w:rFonts w:ascii="Times New Roman" w:hAnsi="Times New Roman" w:cs="Times New Roman"/>
          <w:color w:val="000000"/>
          <w:sz w:val="24"/>
          <w:szCs w:val="24"/>
        </w:rPr>
        <w:t xml:space="preserve">. </w:t>
      </w:r>
      <w:r w:rsidRPr="00762B56">
        <w:rPr>
          <w:rFonts w:ascii="Times New Roman" w:hAnsi="Times New Roman" w:cs="Times New Roman"/>
          <w:color w:val="000000"/>
          <w:sz w:val="24"/>
          <w:szCs w:val="24"/>
        </w:rPr>
        <w:t>Many export processing zones with all necessary facilities like</w:t>
      </w:r>
      <w:r w:rsidR="0037633C" w:rsidRPr="00762B56">
        <w:rPr>
          <w:rFonts w:ascii="Times New Roman" w:hAnsi="Times New Roman" w:cs="Times New Roman"/>
          <w:color w:val="000000"/>
          <w:sz w:val="24"/>
          <w:szCs w:val="24"/>
        </w:rPr>
        <w:t xml:space="preserve"> communication, energy facility</w:t>
      </w:r>
      <w:r w:rsidRPr="00762B56">
        <w:rPr>
          <w:rFonts w:ascii="Times New Roman" w:hAnsi="Times New Roman" w:cs="Times New Roman"/>
          <w:color w:val="000000"/>
          <w:sz w:val="24"/>
          <w:szCs w:val="24"/>
        </w:rPr>
        <w:t>, infrastructural facility, safety &amp; security, and less complexity in the</w:t>
      </w:r>
      <w:r w:rsidR="007D7B07" w:rsidRPr="00762B56">
        <w:rPr>
          <w:rFonts w:ascii="Times New Roman" w:hAnsi="Times New Roman" w:cs="Times New Roman"/>
          <w:color w:val="000000"/>
          <w:sz w:val="24"/>
          <w:szCs w:val="24"/>
        </w:rPr>
        <w:t xml:space="preserve"> transportation and establishing world</w:t>
      </w:r>
      <w:r w:rsidR="0037758D" w:rsidRPr="00762B56">
        <w:rPr>
          <w:rFonts w:ascii="Times New Roman" w:hAnsi="Times New Roman" w:cs="Times New Roman"/>
          <w:color w:val="000000"/>
          <w:sz w:val="24"/>
          <w:szCs w:val="24"/>
        </w:rPr>
        <w:t>-</w:t>
      </w:r>
      <w:r w:rsidR="007D7B07" w:rsidRPr="00762B56">
        <w:rPr>
          <w:rFonts w:ascii="Times New Roman" w:hAnsi="Times New Roman" w:cs="Times New Roman"/>
          <w:color w:val="000000"/>
          <w:sz w:val="24"/>
          <w:szCs w:val="24"/>
        </w:rPr>
        <w:t>class</w:t>
      </w:r>
      <w:r w:rsidR="0037633C" w:rsidRPr="00762B56">
        <w:rPr>
          <w:rFonts w:ascii="Times New Roman" w:hAnsi="Times New Roman" w:cs="Times New Roman"/>
          <w:color w:val="000000"/>
          <w:sz w:val="24"/>
          <w:szCs w:val="24"/>
        </w:rPr>
        <w:t xml:space="preserve"> port</w:t>
      </w:r>
      <w:r w:rsidR="007D7B07" w:rsidRPr="00762B56">
        <w:rPr>
          <w:rFonts w:ascii="Times New Roman" w:hAnsi="Times New Roman" w:cs="Times New Roman"/>
          <w:color w:val="000000"/>
          <w:sz w:val="24"/>
          <w:szCs w:val="24"/>
        </w:rPr>
        <w:t>s (se</w:t>
      </w:r>
      <w:r w:rsidR="004B366E" w:rsidRPr="00762B56">
        <w:rPr>
          <w:rFonts w:ascii="Times New Roman" w:hAnsi="Times New Roman" w:cs="Times New Roman"/>
          <w:color w:val="000000"/>
          <w:sz w:val="24"/>
          <w:szCs w:val="24"/>
        </w:rPr>
        <w:t>a</w:t>
      </w:r>
      <w:r w:rsidR="007D7B07" w:rsidRPr="00762B56">
        <w:rPr>
          <w:rFonts w:ascii="Times New Roman" w:hAnsi="Times New Roman" w:cs="Times New Roman"/>
          <w:color w:val="000000"/>
          <w:sz w:val="24"/>
          <w:szCs w:val="24"/>
        </w:rPr>
        <w:t xml:space="preserve"> and air)</w:t>
      </w:r>
      <w:r w:rsidRPr="00762B56">
        <w:rPr>
          <w:rFonts w:ascii="Times New Roman" w:hAnsi="Times New Roman" w:cs="Times New Roman"/>
          <w:color w:val="000000"/>
          <w:sz w:val="24"/>
          <w:szCs w:val="24"/>
        </w:rPr>
        <w:t xml:space="preserve"> can be the example for government positive effort</w:t>
      </w:r>
      <w:r w:rsidR="009D7741" w:rsidRPr="00762B56">
        <w:rPr>
          <w:rFonts w:ascii="Times New Roman" w:hAnsi="Times New Roman" w:cs="Times New Roman"/>
          <w:color w:val="000000"/>
          <w:sz w:val="24"/>
          <w:szCs w:val="24"/>
        </w:rPr>
        <w:t>s</w:t>
      </w:r>
      <w:r w:rsidRPr="00762B56">
        <w:rPr>
          <w:rFonts w:ascii="Times New Roman" w:hAnsi="Times New Roman" w:cs="Times New Roman"/>
          <w:color w:val="000000"/>
          <w:sz w:val="24"/>
          <w:szCs w:val="24"/>
        </w:rPr>
        <w:t>. Some domestic owner of the garments indus</w:t>
      </w:r>
      <w:r w:rsidR="00B51BFD" w:rsidRPr="00762B56">
        <w:rPr>
          <w:rFonts w:ascii="Times New Roman" w:hAnsi="Times New Roman" w:cs="Times New Roman"/>
          <w:color w:val="000000"/>
          <w:sz w:val="24"/>
          <w:szCs w:val="24"/>
        </w:rPr>
        <w:t>try also starting their</w:t>
      </w:r>
      <w:r w:rsidR="0037633C" w:rsidRPr="00762B56">
        <w:rPr>
          <w:rFonts w:ascii="Times New Roman" w:hAnsi="Times New Roman" w:cs="Times New Roman"/>
          <w:color w:val="000000"/>
          <w:sz w:val="24"/>
          <w:szCs w:val="24"/>
        </w:rPr>
        <w:t xml:space="preserve"> business</w:t>
      </w:r>
      <w:r w:rsidRPr="00762B56">
        <w:rPr>
          <w:rFonts w:ascii="Times New Roman" w:hAnsi="Times New Roman" w:cs="Times New Roman"/>
          <w:color w:val="000000"/>
          <w:sz w:val="24"/>
          <w:szCs w:val="24"/>
        </w:rPr>
        <w:t xml:space="preserve"> </w:t>
      </w:r>
      <w:r w:rsidR="009D7741" w:rsidRPr="00762B56">
        <w:rPr>
          <w:rFonts w:ascii="Times New Roman" w:hAnsi="Times New Roman" w:cs="Times New Roman"/>
          <w:color w:val="000000"/>
          <w:sz w:val="24"/>
          <w:szCs w:val="24"/>
        </w:rPr>
        <w:t xml:space="preserve">and </w:t>
      </w:r>
      <w:r w:rsidRPr="00762B56">
        <w:rPr>
          <w:rFonts w:ascii="Times New Roman" w:hAnsi="Times New Roman" w:cs="Times New Roman"/>
          <w:color w:val="000000"/>
          <w:sz w:val="24"/>
          <w:szCs w:val="24"/>
        </w:rPr>
        <w:t>most of them get the sub-contract from t</w:t>
      </w:r>
      <w:r w:rsidR="0037633C" w:rsidRPr="00762B56">
        <w:rPr>
          <w:rFonts w:ascii="Times New Roman" w:hAnsi="Times New Roman" w:cs="Times New Roman"/>
          <w:color w:val="000000"/>
          <w:sz w:val="24"/>
          <w:szCs w:val="24"/>
        </w:rPr>
        <w:t xml:space="preserve">he </w:t>
      </w:r>
      <w:r w:rsidR="009D7741" w:rsidRPr="00762B56">
        <w:rPr>
          <w:rFonts w:ascii="Times New Roman" w:hAnsi="Times New Roman" w:cs="Times New Roman"/>
          <w:color w:val="000000"/>
          <w:sz w:val="24"/>
          <w:szCs w:val="24"/>
        </w:rPr>
        <w:t>large</w:t>
      </w:r>
      <w:r w:rsidR="0037633C" w:rsidRPr="00762B56">
        <w:rPr>
          <w:rFonts w:ascii="Times New Roman" w:hAnsi="Times New Roman" w:cs="Times New Roman"/>
          <w:color w:val="000000"/>
          <w:sz w:val="24"/>
          <w:szCs w:val="24"/>
        </w:rPr>
        <w:t xml:space="preserve"> company, which also</w:t>
      </w:r>
      <w:r w:rsidR="001F3097" w:rsidRPr="00762B56">
        <w:rPr>
          <w:rFonts w:ascii="Times New Roman" w:hAnsi="Times New Roman" w:cs="Times New Roman"/>
          <w:color w:val="000000"/>
          <w:sz w:val="24"/>
          <w:szCs w:val="24"/>
        </w:rPr>
        <w:t xml:space="preserve"> </w:t>
      </w:r>
      <w:r w:rsidR="0037758D" w:rsidRPr="00762B56">
        <w:rPr>
          <w:rFonts w:ascii="Times New Roman" w:hAnsi="Times New Roman" w:cs="Times New Roman"/>
          <w:color w:val="000000"/>
          <w:sz w:val="24"/>
          <w:szCs w:val="24"/>
        </w:rPr>
        <w:t>a</w:t>
      </w:r>
      <w:r w:rsidR="001F3097" w:rsidRPr="00762B56">
        <w:rPr>
          <w:rFonts w:ascii="Times New Roman" w:hAnsi="Times New Roman" w:cs="Times New Roman"/>
          <w:color w:val="000000"/>
          <w:sz w:val="24"/>
          <w:szCs w:val="24"/>
        </w:rPr>
        <w:t>ffects the growth of Bangladesh economy positively</w:t>
      </w:r>
      <w:r w:rsidRPr="00762B56">
        <w:rPr>
          <w:rFonts w:ascii="Times New Roman" w:hAnsi="Times New Roman" w:cs="Times New Roman"/>
          <w:color w:val="000000"/>
          <w:sz w:val="24"/>
          <w:szCs w:val="24"/>
        </w:rPr>
        <w:t xml:space="preserve">.       </w:t>
      </w:r>
    </w:p>
    <w:p w14:paraId="56D1EFD9" w14:textId="41C37BD1" w:rsidR="00FE49C5" w:rsidRPr="00762B56" w:rsidRDefault="00412ECB" w:rsidP="00762B56">
      <w:pPr>
        <w:spacing w:line="240" w:lineRule="auto"/>
        <w:jc w:val="both"/>
        <w:rPr>
          <w:rFonts w:ascii="Times New Roman" w:hAnsi="Times New Roman" w:cs="Times New Roman"/>
          <w:color w:val="000000"/>
          <w:sz w:val="24"/>
          <w:szCs w:val="24"/>
          <w:cs/>
        </w:rPr>
      </w:pPr>
      <w:r w:rsidRPr="00762B56">
        <w:rPr>
          <w:rFonts w:ascii="Times New Roman" w:hAnsi="Times New Roman" w:cs="Times New Roman"/>
          <w:color w:val="000000"/>
          <w:sz w:val="24"/>
          <w:szCs w:val="24"/>
        </w:rPr>
        <w:t xml:space="preserve">After the openness of </w:t>
      </w:r>
      <w:r w:rsidR="0080537C" w:rsidRPr="00762B56">
        <w:rPr>
          <w:rFonts w:ascii="Times New Roman" w:hAnsi="Times New Roman" w:cs="Times New Roman"/>
          <w:color w:val="000000"/>
          <w:sz w:val="24"/>
          <w:szCs w:val="24"/>
        </w:rPr>
        <w:t>trade,</w:t>
      </w:r>
      <w:r w:rsidRPr="00762B56">
        <w:rPr>
          <w:rFonts w:ascii="Times New Roman" w:hAnsi="Times New Roman" w:cs="Times New Roman"/>
          <w:color w:val="000000"/>
          <w:sz w:val="24"/>
          <w:szCs w:val="24"/>
        </w:rPr>
        <w:t xml:space="preserve"> the economy of Bangladesh was starting to improve </w:t>
      </w:r>
      <w:r w:rsidR="0037633C" w:rsidRPr="00762B56">
        <w:rPr>
          <w:rFonts w:ascii="Times New Roman" w:hAnsi="Times New Roman" w:cs="Times New Roman"/>
          <w:color w:val="000000"/>
          <w:sz w:val="24"/>
          <w:szCs w:val="24"/>
        </w:rPr>
        <w:t>its Growth rates</w:t>
      </w:r>
      <w:r w:rsidR="00F722DB" w:rsidRPr="00762B56">
        <w:rPr>
          <w:rFonts w:ascii="Times New Roman" w:hAnsi="Times New Roman" w:cs="Times New Roman"/>
          <w:color w:val="000000"/>
          <w:sz w:val="24"/>
          <w:szCs w:val="24"/>
        </w:rPr>
        <w:t xml:space="preserve"> and so</w:t>
      </w:r>
      <w:r w:rsidR="00B80382" w:rsidRPr="00762B56">
        <w:rPr>
          <w:rFonts w:ascii="Times New Roman" w:hAnsi="Times New Roman" w:cs="Times New Roman"/>
          <w:color w:val="000000"/>
          <w:sz w:val="24"/>
          <w:szCs w:val="24"/>
        </w:rPr>
        <w:t xml:space="preserve"> </w:t>
      </w:r>
      <w:r w:rsidRPr="00762B56">
        <w:rPr>
          <w:rFonts w:ascii="Times New Roman" w:hAnsi="Times New Roman" w:cs="Times New Roman"/>
          <w:color w:val="000000"/>
          <w:sz w:val="24"/>
          <w:szCs w:val="24"/>
        </w:rPr>
        <w:t xml:space="preserve">financial </w:t>
      </w:r>
      <w:r w:rsidR="00F722DB" w:rsidRPr="00762B56">
        <w:rPr>
          <w:rFonts w:ascii="Times New Roman" w:hAnsi="Times New Roman" w:cs="Times New Roman"/>
          <w:color w:val="000000"/>
          <w:sz w:val="24"/>
          <w:szCs w:val="24"/>
        </w:rPr>
        <w:t>institution</w:t>
      </w:r>
      <w:r w:rsidR="004A463D" w:rsidRPr="00762B56">
        <w:rPr>
          <w:rFonts w:ascii="Times New Roman" w:hAnsi="Times New Roman" w:cs="Times New Roman"/>
          <w:color w:val="000000"/>
          <w:sz w:val="24"/>
          <w:szCs w:val="24"/>
        </w:rPr>
        <w:t>s</w:t>
      </w:r>
      <w:r w:rsidR="00F722DB" w:rsidRPr="00762B56">
        <w:rPr>
          <w:rFonts w:ascii="Times New Roman" w:hAnsi="Times New Roman" w:cs="Times New Roman"/>
          <w:color w:val="000000"/>
          <w:sz w:val="24"/>
          <w:szCs w:val="24"/>
        </w:rPr>
        <w:t xml:space="preserve"> need to </w:t>
      </w:r>
      <w:r w:rsidRPr="00762B56">
        <w:rPr>
          <w:rFonts w:ascii="Times New Roman" w:hAnsi="Times New Roman" w:cs="Times New Roman"/>
          <w:color w:val="000000"/>
          <w:sz w:val="24"/>
          <w:szCs w:val="24"/>
        </w:rPr>
        <w:t>develop</w:t>
      </w:r>
      <w:r w:rsidR="00F722DB" w:rsidRPr="00762B56">
        <w:rPr>
          <w:rFonts w:ascii="Times New Roman" w:hAnsi="Times New Roman" w:cs="Times New Roman"/>
          <w:color w:val="000000"/>
          <w:sz w:val="24"/>
          <w:szCs w:val="24"/>
        </w:rPr>
        <w:t xml:space="preserve"> over time</w:t>
      </w:r>
      <w:r w:rsidRPr="00762B56">
        <w:rPr>
          <w:rFonts w:ascii="Times New Roman" w:hAnsi="Times New Roman" w:cs="Times New Roman"/>
          <w:color w:val="000000"/>
          <w:sz w:val="24"/>
          <w:szCs w:val="24"/>
        </w:rPr>
        <w:t xml:space="preserve">. </w:t>
      </w:r>
      <w:r w:rsidR="00F722DB" w:rsidRPr="00762B56">
        <w:rPr>
          <w:rFonts w:ascii="Times New Roman" w:hAnsi="Times New Roman" w:cs="Times New Roman"/>
          <w:color w:val="000000"/>
          <w:sz w:val="24"/>
          <w:szCs w:val="24"/>
        </w:rPr>
        <w:t>Many</w:t>
      </w:r>
      <w:r w:rsidR="0037633C" w:rsidRPr="00762B56">
        <w:rPr>
          <w:rFonts w:ascii="Times New Roman" w:hAnsi="Times New Roman" w:cs="Times New Roman"/>
          <w:color w:val="000000"/>
          <w:sz w:val="24"/>
          <w:szCs w:val="24"/>
        </w:rPr>
        <w:t xml:space="preserve"> </w:t>
      </w:r>
      <w:r w:rsidR="00930EA0" w:rsidRPr="00762B56">
        <w:rPr>
          <w:rFonts w:ascii="Times New Roman" w:hAnsi="Times New Roman" w:cs="Times New Roman"/>
          <w:color w:val="000000"/>
          <w:sz w:val="24"/>
          <w:szCs w:val="24"/>
        </w:rPr>
        <w:t xml:space="preserve">previous </w:t>
      </w:r>
      <w:r w:rsidRPr="00762B56">
        <w:rPr>
          <w:rFonts w:ascii="Times New Roman" w:hAnsi="Times New Roman" w:cs="Times New Roman"/>
          <w:color w:val="000000"/>
          <w:sz w:val="24"/>
          <w:szCs w:val="24"/>
        </w:rPr>
        <w:t>empirical stud</w:t>
      </w:r>
      <w:r w:rsidR="00F722DB" w:rsidRPr="00762B56">
        <w:rPr>
          <w:rFonts w:ascii="Times New Roman" w:hAnsi="Times New Roman" w:cs="Times New Roman"/>
          <w:color w:val="000000"/>
          <w:sz w:val="24"/>
          <w:szCs w:val="24"/>
        </w:rPr>
        <w:t>ies</w:t>
      </w:r>
      <w:r w:rsidR="00930EA0" w:rsidRPr="00762B56">
        <w:rPr>
          <w:rFonts w:ascii="Times New Roman" w:hAnsi="Times New Roman" w:cs="Times New Roman"/>
          <w:color w:val="000000"/>
          <w:sz w:val="24"/>
          <w:szCs w:val="24"/>
        </w:rPr>
        <w:t xml:space="preserve"> found</w:t>
      </w:r>
      <w:r w:rsidR="00F722DB" w:rsidRPr="00762B56">
        <w:rPr>
          <w:rFonts w:ascii="Times New Roman" w:hAnsi="Times New Roman" w:cs="Times New Roman"/>
          <w:color w:val="000000"/>
          <w:sz w:val="24"/>
          <w:szCs w:val="24"/>
        </w:rPr>
        <w:t xml:space="preserve"> </w:t>
      </w:r>
      <w:r w:rsidR="0037758D" w:rsidRPr="00762B56">
        <w:rPr>
          <w:rFonts w:ascii="Times New Roman" w:hAnsi="Times New Roman" w:cs="Times New Roman"/>
          <w:color w:val="000000"/>
          <w:sz w:val="24"/>
          <w:szCs w:val="24"/>
        </w:rPr>
        <w:t xml:space="preserve">a </w:t>
      </w:r>
      <w:r w:rsidR="00F722DB" w:rsidRPr="00762B56">
        <w:rPr>
          <w:rFonts w:ascii="Times New Roman" w:hAnsi="Times New Roman" w:cs="Times New Roman"/>
          <w:color w:val="000000"/>
          <w:sz w:val="24"/>
          <w:szCs w:val="24"/>
        </w:rPr>
        <w:t>positive</w:t>
      </w:r>
      <w:r w:rsidRPr="00762B56">
        <w:rPr>
          <w:rFonts w:ascii="Times New Roman" w:hAnsi="Times New Roman" w:cs="Times New Roman"/>
          <w:color w:val="000000"/>
          <w:sz w:val="24"/>
          <w:szCs w:val="24"/>
        </w:rPr>
        <w:t xml:space="preserve"> correlation between </w:t>
      </w:r>
      <w:r w:rsidR="00DA79F2" w:rsidRPr="00762B56">
        <w:rPr>
          <w:rFonts w:ascii="Times New Roman" w:hAnsi="Times New Roman" w:cs="Times New Roman"/>
          <w:color w:val="000000"/>
          <w:sz w:val="24"/>
          <w:szCs w:val="24"/>
        </w:rPr>
        <w:t>FD</w:t>
      </w:r>
      <w:r w:rsidRPr="00762B56">
        <w:rPr>
          <w:rFonts w:ascii="Times New Roman" w:hAnsi="Times New Roman" w:cs="Times New Roman"/>
          <w:color w:val="000000"/>
          <w:sz w:val="24"/>
          <w:szCs w:val="24"/>
        </w:rPr>
        <w:t xml:space="preserve"> and economic growth</w:t>
      </w:r>
      <w:r w:rsidR="00F722DB" w:rsidRPr="00762B56">
        <w:rPr>
          <w:rFonts w:ascii="Times New Roman" w:hAnsi="Times New Roman" w:cs="Times New Roman"/>
          <w:color w:val="000000"/>
          <w:sz w:val="24"/>
          <w:szCs w:val="24"/>
        </w:rPr>
        <w:t>,</w:t>
      </w:r>
      <w:r w:rsidR="00163C78" w:rsidRPr="00762B56">
        <w:rPr>
          <w:rFonts w:ascii="Times New Roman" w:hAnsi="Times New Roman" w:cs="Times New Roman"/>
          <w:color w:val="000000"/>
          <w:sz w:val="24"/>
          <w:szCs w:val="24"/>
        </w:rPr>
        <w:t xml:space="preserve"> </w:t>
      </w:r>
      <w:r w:rsidR="00F722DB" w:rsidRPr="00762B56">
        <w:rPr>
          <w:rFonts w:ascii="Times New Roman" w:hAnsi="Times New Roman" w:cs="Times New Roman"/>
          <w:color w:val="000000"/>
          <w:sz w:val="24"/>
          <w:szCs w:val="24"/>
        </w:rPr>
        <w:t>t</w:t>
      </w:r>
      <w:r w:rsidRPr="00762B56">
        <w:rPr>
          <w:rFonts w:ascii="Times New Roman" w:hAnsi="Times New Roman" w:cs="Times New Roman"/>
          <w:color w:val="000000"/>
          <w:sz w:val="24"/>
          <w:szCs w:val="24"/>
        </w:rPr>
        <w:t xml:space="preserve">hough </w:t>
      </w:r>
      <w:r w:rsidR="00780E5F" w:rsidRPr="00762B56">
        <w:rPr>
          <w:rFonts w:ascii="Times New Roman" w:hAnsi="Times New Roman" w:cs="Times New Roman"/>
          <w:color w:val="000000"/>
          <w:sz w:val="24"/>
          <w:szCs w:val="24"/>
        </w:rPr>
        <w:fldChar w:fldCharType="begin"/>
      </w:r>
      <w:r w:rsidR="006B40AC" w:rsidRPr="00762B56">
        <w:rPr>
          <w:rFonts w:ascii="Times New Roman" w:hAnsi="Times New Roman" w:cs="Times New Roman"/>
          <w:color w:val="000000"/>
          <w:sz w:val="24"/>
          <w:szCs w:val="24"/>
        </w:rPr>
        <w:instrText xml:space="preserve"> ADDIN EN.CITE &lt;EndNote&gt;&lt;Cite&gt;&lt;Author&gt;Singh&lt;/Author&gt;&lt;Year&gt;1997&lt;/Year&gt;&lt;RecNum&gt;40&lt;/RecNum&gt;&lt;DisplayText&gt;(Singh, 1997)&lt;/DisplayText&gt;&lt;record&gt;&lt;rec-number&gt;40&lt;/rec-number&gt;&lt;foreign-keys&gt;&lt;key app="EN" db-id="9etzr29eodr00ne29v3pr5s0w2fsrfrzttt0"&gt;40&lt;/key&gt;&lt;/foreign-keys&gt;&lt;ref-type name="Journal Article"&gt;17&lt;/ref-type&gt;&lt;contributors&gt;&lt;authors&gt;&lt;author&gt;Singh, Ajit&lt;/author&gt;&lt;/authors&gt;&lt;/contributors&gt;&lt;titles&gt;&lt;title&gt;Financial liberalisation, stockmarkets and economic development&lt;/title&gt;&lt;secondary-title&gt;The Economic Journal&lt;/secondary-title&gt;&lt;/titles&gt;&lt;periodical&gt;&lt;full-title&gt;The Economic Journal&lt;/full-title&gt;&lt;/periodical&gt;&lt;pages&gt;771-782&lt;/pages&gt;&lt;volume&gt;107&lt;/volume&gt;&lt;number&gt;442&lt;/number&gt;&lt;dates&gt;&lt;year&gt;1997&lt;/year&gt;&lt;/dates&gt;&lt;isbn&gt;1468-0297&lt;/isbn&gt;&lt;urls&gt;&lt;/urls&gt;&lt;/record&gt;&lt;/Cite&gt;&lt;/EndNote&gt;</w:instrText>
      </w:r>
      <w:r w:rsidR="00780E5F" w:rsidRPr="00762B56">
        <w:rPr>
          <w:rFonts w:ascii="Times New Roman" w:hAnsi="Times New Roman" w:cs="Times New Roman"/>
          <w:color w:val="000000"/>
          <w:sz w:val="24"/>
          <w:szCs w:val="24"/>
        </w:rPr>
        <w:fldChar w:fldCharType="separate"/>
      </w:r>
      <w:r w:rsidR="006B40AC" w:rsidRPr="00762B56">
        <w:rPr>
          <w:rFonts w:ascii="Times New Roman" w:hAnsi="Times New Roman" w:cs="Times New Roman"/>
          <w:color w:val="000000"/>
          <w:sz w:val="24"/>
          <w:szCs w:val="24"/>
        </w:rPr>
        <w:t>(</w:t>
      </w:r>
      <w:hyperlink w:anchor="_ENREF_41" w:tooltip="Singh, 1997 #40" w:history="1">
        <w:r w:rsidR="005F0A54" w:rsidRPr="00762B56">
          <w:rPr>
            <w:rFonts w:ascii="Times New Roman" w:hAnsi="Times New Roman" w:cs="Times New Roman"/>
            <w:color w:val="000000"/>
            <w:sz w:val="24"/>
            <w:szCs w:val="24"/>
          </w:rPr>
          <w:t>Singh, 1997</w:t>
        </w:r>
      </w:hyperlink>
      <w:r w:rsidR="006B40AC" w:rsidRPr="00762B56">
        <w:rPr>
          <w:rFonts w:ascii="Times New Roman" w:hAnsi="Times New Roman" w:cs="Times New Roman"/>
          <w:color w:val="000000"/>
          <w:sz w:val="24"/>
          <w:szCs w:val="24"/>
        </w:rPr>
        <w:t>)</w:t>
      </w:r>
      <w:r w:rsidR="00780E5F" w:rsidRPr="00762B56">
        <w:rPr>
          <w:rFonts w:ascii="Times New Roman" w:hAnsi="Times New Roman" w:cs="Times New Roman"/>
          <w:color w:val="000000"/>
          <w:sz w:val="24"/>
          <w:szCs w:val="24"/>
        </w:rPr>
        <w:fldChar w:fldCharType="end"/>
      </w:r>
      <w:r w:rsidRPr="00762B56">
        <w:rPr>
          <w:rFonts w:ascii="Times New Roman" w:hAnsi="Times New Roman" w:cs="Times New Roman"/>
          <w:color w:val="000000"/>
          <w:sz w:val="24"/>
          <w:szCs w:val="24"/>
        </w:rPr>
        <w:t xml:space="preserve"> </w:t>
      </w:r>
      <w:r w:rsidR="00865854" w:rsidRPr="00762B56">
        <w:rPr>
          <w:rFonts w:ascii="Times New Roman" w:hAnsi="Times New Roman" w:cs="Times New Roman"/>
          <w:color w:val="000000"/>
          <w:sz w:val="24"/>
          <w:szCs w:val="24"/>
        </w:rPr>
        <w:t>argue</w:t>
      </w:r>
      <w:r w:rsidR="00F0234A" w:rsidRPr="00762B56">
        <w:rPr>
          <w:rFonts w:ascii="Times New Roman" w:hAnsi="Times New Roman" w:cs="Times New Roman"/>
          <w:color w:val="000000"/>
          <w:sz w:val="24"/>
          <w:szCs w:val="24"/>
        </w:rPr>
        <w:t>s</w:t>
      </w:r>
      <w:r w:rsidR="00865854" w:rsidRPr="00762B56">
        <w:rPr>
          <w:rFonts w:ascii="Times New Roman" w:hAnsi="Times New Roman" w:cs="Times New Roman"/>
          <w:color w:val="000000"/>
          <w:sz w:val="24"/>
          <w:szCs w:val="24"/>
        </w:rPr>
        <w:t xml:space="preserve"> that</w:t>
      </w:r>
      <w:r w:rsidRPr="00762B56">
        <w:rPr>
          <w:rFonts w:ascii="Times New Roman" w:hAnsi="Times New Roman" w:cs="Times New Roman"/>
          <w:color w:val="000000"/>
          <w:sz w:val="24"/>
          <w:szCs w:val="24"/>
        </w:rPr>
        <w:t xml:space="preserve"> macroeconomic instability increased by </w:t>
      </w:r>
      <w:r w:rsidR="00DA79F2" w:rsidRPr="00762B56">
        <w:rPr>
          <w:rFonts w:ascii="Times New Roman" w:hAnsi="Times New Roman" w:cs="Times New Roman"/>
          <w:color w:val="000000"/>
          <w:sz w:val="24"/>
          <w:szCs w:val="24"/>
        </w:rPr>
        <w:t>FD</w:t>
      </w:r>
      <w:r w:rsidRPr="00762B56">
        <w:rPr>
          <w:rFonts w:ascii="Times New Roman" w:hAnsi="Times New Roman" w:cs="Times New Roman"/>
          <w:color w:val="000000"/>
          <w:sz w:val="24"/>
          <w:szCs w:val="24"/>
        </w:rPr>
        <w:t xml:space="preserve"> hence the economic growth decreased. </w:t>
      </w:r>
      <w:r w:rsidR="00930EA0" w:rsidRPr="00762B56">
        <w:rPr>
          <w:rFonts w:ascii="Times New Roman" w:hAnsi="Times New Roman" w:cs="Times New Roman"/>
          <w:color w:val="000000"/>
          <w:sz w:val="24"/>
          <w:szCs w:val="24"/>
        </w:rPr>
        <w:t xml:space="preserve">However, </w:t>
      </w:r>
      <w:r w:rsidR="004B366E" w:rsidRPr="00762B56">
        <w:rPr>
          <w:rFonts w:ascii="Times New Roman" w:hAnsi="Times New Roman" w:cs="Times New Roman"/>
          <w:color w:val="000000"/>
          <w:sz w:val="24"/>
          <w:szCs w:val="24"/>
        </w:rPr>
        <w:t xml:space="preserve">the </w:t>
      </w:r>
      <w:r w:rsidR="00F722DB" w:rsidRPr="00762B56">
        <w:rPr>
          <w:rFonts w:ascii="Times New Roman" w:hAnsi="Times New Roman" w:cs="Times New Roman"/>
          <w:color w:val="000000"/>
          <w:sz w:val="24"/>
          <w:szCs w:val="24"/>
        </w:rPr>
        <w:lastRenderedPageBreak/>
        <w:t>f</w:t>
      </w:r>
      <w:r w:rsidRPr="00762B56">
        <w:rPr>
          <w:rFonts w:ascii="Times New Roman" w:hAnsi="Times New Roman" w:cs="Times New Roman"/>
          <w:color w:val="000000"/>
          <w:sz w:val="24"/>
          <w:szCs w:val="24"/>
        </w:rPr>
        <w:t xml:space="preserve">inancial restricted structure of the poor country, as well </w:t>
      </w:r>
      <w:r w:rsidR="00865854" w:rsidRPr="00762B56">
        <w:rPr>
          <w:rFonts w:ascii="Times New Roman" w:hAnsi="Times New Roman" w:cs="Times New Roman"/>
          <w:color w:val="000000"/>
          <w:sz w:val="24"/>
          <w:szCs w:val="24"/>
        </w:rPr>
        <w:t xml:space="preserve">as </w:t>
      </w:r>
      <w:r w:rsidRPr="00762B56">
        <w:rPr>
          <w:rFonts w:ascii="Times New Roman" w:hAnsi="Times New Roman" w:cs="Times New Roman"/>
          <w:color w:val="000000"/>
          <w:sz w:val="24"/>
          <w:szCs w:val="24"/>
        </w:rPr>
        <w:t xml:space="preserve">developing countries, are lag behind from having full advantage of </w:t>
      </w:r>
      <w:r w:rsidR="004A463D" w:rsidRPr="00762B56">
        <w:rPr>
          <w:rFonts w:ascii="Times New Roman" w:hAnsi="Times New Roman" w:cs="Times New Roman"/>
          <w:color w:val="000000"/>
          <w:sz w:val="24"/>
          <w:szCs w:val="24"/>
        </w:rPr>
        <w:t xml:space="preserve">the </w:t>
      </w:r>
      <w:r w:rsidRPr="00762B56">
        <w:rPr>
          <w:rFonts w:ascii="Times New Roman" w:hAnsi="Times New Roman" w:cs="Times New Roman"/>
          <w:color w:val="000000"/>
          <w:sz w:val="24"/>
          <w:szCs w:val="24"/>
        </w:rPr>
        <w:t>transfer of technology</w:t>
      </w:r>
      <w:r w:rsidR="00865854"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 xml:space="preserve"> thus some of the countries in the world jumped from "world production frontier"</w:t>
      </w:r>
      <w:r w:rsidR="00F0234A" w:rsidRPr="00762B56">
        <w:rPr>
          <w:rFonts w:ascii="Times New Roman" w:hAnsi="Times New Roman" w:cs="Times New Roman"/>
          <w:color w:val="000000"/>
          <w:sz w:val="24"/>
          <w:szCs w:val="24"/>
        </w:rPr>
        <w:t xml:space="preserve"> </w:t>
      </w:r>
      <w:r w:rsidR="00780E5F" w:rsidRPr="00762B56">
        <w:rPr>
          <w:rFonts w:ascii="Times New Roman" w:hAnsi="Times New Roman" w:cs="Times New Roman"/>
          <w:color w:val="000000"/>
          <w:sz w:val="24"/>
          <w:szCs w:val="24"/>
        </w:rPr>
        <w:fldChar w:fldCharType="begin"/>
      </w:r>
      <w:r w:rsidR="006B40AC" w:rsidRPr="00762B56">
        <w:rPr>
          <w:rFonts w:ascii="Times New Roman" w:hAnsi="Times New Roman" w:cs="Times New Roman"/>
          <w:color w:val="000000"/>
          <w:sz w:val="24"/>
          <w:szCs w:val="24"/>
        </w:rPr>
        <w:instrText xml:space="preserve"> ADDIN EN.CITE &lt;EndNote&gt;&lt;Cite&gt;&lt;Author&gt;Aghion&lt;/Author&gt;&lt;Year&gt;2005&lt;/Year&gt;&lt;RecNum&gt;41&lt;/RecNum&gt;&lt;DisplayText&gt;(Aghion, Howitt, &amp;amp; Mayer-Foulkes, 2005)&lt;/DisplayText&gt;&lt;record&gt;&lt;rec-number&gt;41&lt;/rec-number&gt;&lt;foreign-keys&gt;&lt;key app="EN" db-id="9etzr29eodr00ne29v3pr5s0w2fsrfrzttt0"&gt;41&lt;/key&gt;&lt;/foreign-keys&gt;&lt;ref-type name="Journal Article"&gt;17&lt;/ref-type&gt;&lt;contributors&gt;&lt;authors&gt;&lt;author&gt;Aghion, Philippe&lt;/author&gt;&lt;author&gt;Howitt, Peter&lt;/author&gt;&lt;author&gt;Mayer-Foulkes, David&lt;/author&gt;&lt;/authors&gt;&lt;/contributors&gt;&lt;titles&gt;&lt;title&gt;The effect of financial development on convergence: Theory and evidence&lt;/title&gt;&lt;secondary-title&gt;The Quarterly Journal of Economics&lt;/secondary-title&gt;&lt;/titles&gt;&lt;periodical&gt;&lt;full-title&gt;The Quarterly Journal of Economics&lt;/full-title&gt;&lt;/periodical&gt;&lt;pages&gt;173-222&lt;/pages&gt;&lt;volume&gt;120&lt;/volume&gt;&lt;number&gt;1&lt;/number&gt;&lt;dates&gt;&lt;year&gt;2005&lt;/year&gt;&lt;/dates&gt;&lt;isbn&gt;1531-4650&lt;/isbn&gt;&lt;urls&gt;&lt;/urls&gt;&lt;/record&gt;&lt;/Cite&gt;&lt;/EndNote&gt;</w:instrText>
      </w:r>
      <w:r w:rsidR="00780E5F" w:rsidRPr="00762B56">
        <w:rPr>
          <w:rFonts w:ascii="Times New Roman" w:hAnsi="Times New Roman" w:cs="Times New Roman"/>
          <w:color w:val="000000"/>
          <w:sz w:val="24"/>
          <w:szCs w:val="24"/>
        </w:rPr>
        <w:fldChar w:fldCharType="separate"/>
      </w:r>
      <w:r w:rsidR="006B40AC" w:rsidRPr="00762B56">
        <w:rPr>
          <w:rFonts w:ascii="Times New Roman" w:hAnsi="Times New Roman" w:cs="Times New Roman"/>
          <w:color w:val="000000"/>
          <w:sz w:val="24"/>
          <w:szCs w:val="24"/>
        </w:rPr>
        <w:t>(</w:t>
      </w:r>
      <w:hyperlink w:anchor="_ENREF_3" w:tooltip="Aghion, 2005 #41" w:history="1">
        <w:r w:rsidR="005F0A54" w:rsidRPr="00762B56">
          <w:rPr>
            <w:rFonts w:ascii="Times New Roman" w:hAnsi="Times New Roman" w:cs="Times New Roman"/>
            <w:color w:val="000000"/>
            <w:sz w:val="24"/>
            <w:szCs w:val="24"/>
          </w:rPr>
          <w:t>Aghion, Howitt, &amp; Mayer-Foulkes, 2005</w:t>
        </w:r>
      </w:hyperlink>
      <w:r w:rsidR="006B40AC" w:rsidRPr="00762B56">
        <w:rPr>
          <w:rFonts w:ascii="Times New Roman" w:hAnsi="Times New Roman" w:cs="Times New Roman"/>
          <w:color w:val="000000"/>
          <w:sz w:val="24"/>
          <w:szCs w:val="24"/>
        </w:rPr>
        <w:t>)</w:t>
      </w:r>
      <w:r w:rsidR="00780E5F" w:rsidRPr="00762B56">
        <w:rPr>
          <w:rFonts w:ascii="Times New Roman" w:hAnsi="Times New Roman" w:cs="Times New Roman"/>
          <w:color w:val="000000"/>
          <w:sz w:val="24"/>
          <w:szCs w:val="24"/>
        </w:rPr>
        <w:fldChar w:fldCharType="end"/>
      </w:r>
      <w:r w:rsidR="003A6384" w:rsidRPr="00762B56">
        <w:rPr>
          <w:rFonts w:ascii="Times New Roman" w:hAnsi="Times New Roman" w:cs="Times New Roman"/>
          <w:color w:val="000000"/>
          <w:sz w:val="24"/>
          <w:szCs w:val="24"/>
        </w:rPr>
        <w:t xml:space="preserve">. </w:t>
      </w:r>
      <w:r w:rsidR="004A463D" w:rsidRPr="00762B56">
        <w:rPr>
          <w:rFonts w:ascii="Times New Roman" w:hAnsi="Times New Roman" w:cs="Times New Roman"/>
          <w:color w:val="000000"/>
          <w:sz w:val="24"/>
          <w:szCs w:val="24"/>
        </w:rPr>
        <w:t>The f</w:t>
      </w:r>
      <w:r w:rsidRPr="00762B56">
        <w:rPr>
          <w:rFonts w:ascii="Times New Roman" w:hAnsi="Times New Roman" w:cs="Times New Roman"/>
          <w:color w:val="000000"/>
          <w:sz w:val="24"/>
          <w:szCs w:val="24"/>
        </w:rPr>
        <w:t xml:space="preserve">inancially underdeveloped country </w:t>
      </w:r>
      <w:r w:rsidR="004A463D" w:rsidRPr="00762B56">
        <w:rPr>
          <w:rFonts w:ascii="Times New Roman" w:hAnsi="Times New Roman" w:cs="Times New Roman"/>
          <w:color w:val="000000"/>
          <w:sz w:val="24"/>
          <w:szCs w:val="24"/>
        </w:rPr>
        <w:t>is</w:t>
      </w:r>
      <w:r w:rsidR="00F722DB" w:rsidRPr="00762B56">
        <w:rPr>
          <w:rFonts w:ascii="Times New Roman" w:hAnsi="Times New Roman" w:cs="Times New Roman"/>
          <w:color w:val="000000"/>
          <w:sz w:val="24"/>
          <w:szCs w:val="24"/>
        </w:rPr>
        <w:t xml:space="preserve"> </w:t>
      </w:r>
      <w:r w:rsidRPr="00762B56">
        <w:rPr>
          <w:rFonts w:ascii="Times New Roman" w:hAnsi="Times New Roman" w:cs="Times New Roman"/>
          <w:color w:val="000000"/>
          <w:sz w:val="24"/>
          <w:szCs w:val="24"/>
        </w:rPr>
        <w:t>trapped by the vicious circle</w:t>
      </w:r>
      <w:r w:rsidR="00865854"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 xml:space="preserve"> where poor developed economic acceleration lead to poor financial structure and poor financial structure leads to poor economic acceleration</w:t>
      </w:r>
      <w:r w:rsidR="00FC0724" w:rsidRPr="00762B56">
        <w:rPr>
          <w:rFonts w:ascii="Times New Roman" w:hAnsi="Times New Roman" w:cs="Times New Roman"/>
          <w:color w:val="000000"/>
          <w:sz w:val="24"/>
          <w:szCs w:val="24"/>
        </w:rPr>
        <w:t xml:space="preserve"> </w:t>
      </w:r>
      <w:r w:rsidR="00780E5F" w:rsidRPr="00762B56">
        <w:rPr>
          <w:rFonts w:ascii="Times New Roman" w:hAnsi="Times New Roman" w:cs="Times New Roman"/>
          <w:color w:val="000000"/>
          <w:sz w:val="24"/>
          <w:szCs w:val="24"/>
        </w:rPr>
        <w:fldChar w:fldCharType="begin"/>
      </w:r>
      <w:r w:rsidR="006B40AC" w:rsidRPr="00762B56">
        <w:rPr>
          <w:rFonts w:ascii="Times New Roman" w:hAnsi="Times New Roman" w:cs="Times New Roman"/>
          <w:color w:val="000000"/>
          <w:sz w:val="24"/>
          <w:szCs w:val="24"/>
        </w:rPr>
        <w:instrText xml:space="preserve"> ADDIN EN.CITE &lt;EndNote&gt;&lt;Cite&gt;&lt;Author&gt;Fung&lt;/Author&gt;&lt;Year&gt;2009&lt;/Year&gt;&lt;RecNum&gt;42&lt;/RecNum&gt;&lt;DisplayText&gt;(Fung, 2009)&lt;/DisplayText&gt;&lt;record&gt;&lt;rec-number&gt;42&lt;/rec-number&gt;&lt;foreign-keys&gt;&lt;key app="EN" db-id="9etzr29eodr00ne29v3pr5s0w2fsrfrzttt0"&gt;42&lt;/key&gt;&lt;/foreign-keys&gt;&lt;ref-type name="Journal Article"&gt;17&lt;/ref-type&gt;&lt;contributors&gt;&lt;authors&gt;&lt;author&gt;Fung, Michael K&lt;/author&gt;&lt;/authors&gt;&lt;/contributors&gt;&lt;titles&gt;&lt;title&gt;Financial development and economic growth: convergence or divergence?&lt;/title&gt;&lt;secondary-title&gt;Journal of International Money and Finance&lt;/secondary-title&gt;&lt;/titles&gt;&lt;periodical&gt;&lt;full-title&gt;Journal of International Money and Finance&lt;/full-title&gt;&lt;/periodical&gt;&lt;pages&gt;56-67&lt;/pages&gt;&lt;volume&gt;28&lt;/volume&gt;&lt;number&gt;1&lt;/number&gt;&lt;dates&gt;&lt;year&gt;2009&lt;/year&gt;&lt;/dates&gt;&lt;isbn&gt;0261-5606&lt;/isbn&gt;&lt;urls&gt;&lt;/urls&gt;&lt;/record&gt;&lt;/Cite&gt;&lt;/EndNote&gt;</w:instrText>
      </w:r>
      <w:r w:rsidR="00780E5F" w:rsidRPr="00762B56">
        <w:rPr>
          <w:rFonts w:ascii="Times New Roman" w:hAnsi="Times New Roman" w:cs="Times New Roman"/>
          <w:color w:val="000000"/>
          <w:sz w:val="24"/>
          <w:szCs w:val="24"/>
        </w:rPr>
        <w:fldChar w:fldCharType="separate"/>
      </w:r>
      <w:r w:rsidR="006B40AC" w:rsidRPr="00762B56">
        <w:rPr>
          <w:rFonts w:ascii="Times New Roman" w:hAnsi="Times New Roman" w:cs="Times New Roman"/>
          <w:color w:val="000000"/>
          <w:sz w:val="24"/>
          <w:szCs w:val="24"/>
        </w:rPr>
        <w:t>(</w:t>
      </w:r>
      <w:hyperlink w:anchor="_ENREF_22" w:tooltip="Fung, 2009 #42" w:history="1">
        <w:r w:rsidR="005F0A54" w:rsidRPr="00762B56">
          <w:rPr>
            <w:rFonts w:ascii="Times New Roman" w:hAnsi="Times New Roman" w:cs="Times New Roman"/>
            <w:color w:val="000000"/>
            <w:sz w:val="24"/>
            <w:szCs w:val="24"/>
          </w:rPr>
          <w:t>Fung, 2009</w:t>
        </w:r>
      </w:hyperlink>
      <w:r w:rsidR="006B40AC" w:rsidRPr="00762B56">
        <w:rPr>
          <w:rFonts w:ascii="Times New Roman" w:hAnsi="Times New Roman" w:cs="Times New Roman"/>
          <w:color w:val="000000"/>
          <w:sz w:val="24"/>
          <w:szCs w:val="24"/>
        </w:rPr>
        <w:t>)</w:t>
      </w:r>
      <w:r w:rsidR="00780E5F" w:rsidRPr="00762B56">
        <w:rPr>
          <w:rFonts w:ascii="Times New Roman" w:hAnsi="Times New Roman" w:cs="Times New Roman"/>
          <w:color w:val="000000"/>
          <w:sz w:val="24"/>
          <w:szCs w:val="24"/>
        </w:rPr>
        <w:fldChar w:fldCharType="end"/>
      </w:r>
      <w:r w:rsidR="00865854"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 xml:space="preserve"> “E</w:t>
      </w:r>
      <w:r w:rsidR="007D7B07" w:rsidRPr="00762B56">
        <w:rPr>
          <w:rFonts w:ascii="Times New Roman" w:hAnsi="Times New Roman" w:cs="Times New Roman"/>
          <w:color w:val="000000"/>
          <w:sz w:val="24"/>
          <w:szCs w:val="24"/>
        </w:rPr>
        <w:t xml:space="preserve">ndogenous growth theory” </w:t>
      </w:r>
      <w:r w:rsidRPr="00762B56">
        <w:rPr>
          <w:rFonts w:ascii="Times New Roman" w:hAnsi="Times New Roman" w:cs="Times New Roman"/>
          <w:color w:val="000000"/>
          <w:sz w:val="24"/>
          <w:szCs w:val="24"/>
        </w:rPr>
        <w:t>proved that for fostering the economic acceleration</w:t>
      </w:r>
      <w:r w:rsidR="007D7B07" w:rsidRPr="00762B56">
        <w:rPr>
          <w:rFonts w:ascii="Times New Roman" w:hAnsi="Times New Roman" w:cs="Times New Roman"/>
          <w:color w:val="000000"/>
          <w:sz w:val="24"/>
          <w:szCs w:val="24"/>
        </w:rPr>
        <w:t>, the</w:t>
      </w:r>
      <w:r w:rsidRPr="00762B56">
        <w:rPr>
          <w:rFonts w:ascii="Times New Roman" w:hAnsi="Times New Roman" w:cs="Times New Roman"/>
          <w:color w:val="000000"/>
          <w:sz w:val="24"/>
          <w:szCs w:val="24"/>
        </w:rPr>
        <w:t>se are the important factor</w:t>
      </w:r>
      <w:r w:rsidR="007D7B07" w:rsidRPr="00762B56">
        <w:rPr>
          <w:rFonts w:ascii="Times New Roman" w:hAnsi="Times New Roman" w:cs="Times New Roman"/>
          <w:color w:val="000000"/>
          <w:sz w:val="24"/>
          <w:szCs w:val="24"/>
        </w:rPr>
        <w:t>s;</w:t>
      </w:r>
      <w:r w:rsidR="00FC0724" w:rsidRPr="00762B56">
        <w:rPr>
          <w:rFonts w:ascii="Times New Roman" w:hAnsi="Times New Roman" w:cs="Times New Roman"/>
          <w:color w:val="000000"/>
          <w:sz w:val="24"/>
          <w:szCs w:val="24"/>
        </w:rPr>
        <w:t xml:space="preserve"> </w:t>
      </w:r>
      <w:r w:rsidRPr="00762B56">
        <w:rPr>
          <w:rFonts w:ascii="Times New Roman" w:hAnsi="Times New Roman" w:cs="Times New Roman"/>
          <w:color w:val="000000"/>
          <w:sz w:val="24"/>
          <w:szCs w:val="24"/>
        </w:rPr>
        <w:t xml:space="preserve"> long-run economic growth, technological innovation, and transmi</w:t>
      </w:r>
      <w:r w:rsidR="007D7B07" w:rsidRPr="00762B56">
        <w:rPr>
          <w:rFonts w:ascii="Times New Roman" w:hAnsi="Times New Roman" w:cs="Times New Roman"/>
          <w:color w:val="000000"/>
          <w:sz w:val="24"/>
          <w:szCs w:val="24"/>
        </w:rPr>
        <w:t>ssion also equally important is</w:t>
      </w:r>
      <w:r w:rsidRPr="00762B56">
        <w:rPr>
          <w:rFonts w:ascii="Times New Roman" w:hAnsi="Times New Roman" w:cs="Times New Roman"/>
          <w:color w:val="000000"/>
          <w:sz w:val="24"/>
          <w:szCs w:val="24"/>
        </w:rPr>
        <w:t xml:space="preserve"> </w:t>
      </w:r>
      <w:r w:rsidR="004B366E" w:rsidRPr="00762B56">
        <w:rPr>
          <w:rFonts w:ascii="Times New Roman" w:hAnsi="Times New Roman" w:cs="Times New Roman"/>
          <w:color w:val="000000"/>
          <w:sz w:val="24"/>
          <w:szCs w:val="24"/>
        </w:rPr>
        <w:t xml:space="preserve">the </w:t>
      </w:r>
      <w:r w:rsidRPr="00762B56">
        <w:rPr>
          <w:rFonts w:ascii="Times New Roman" w:hAnsi="Times New Roman" w:cs="Times New Roman"/>
          <w:color w:val="000000"/>
          <w:sz w:val="24"/>
          <w:szCs w:val="24"/>
        </w:rPr>
        <w:t>c</w:t>
      </w:r>
      <w:r w:rsidR="00FC0724" w:rsidRPr="00762B56">
        <w:rPr>
          <w:rFonts w:ascii="Times New Roman" w:hAnsi="Times New Roman" w:cs="Times New Roman"/>
          <w:color w:val="000000"/>
          <w:sz w:val="24"/>
          <w:szCs w:val="24"/>
        </w:rPr>
        <w:t>apital formation of a country</w:t>
      </w:r>
      <w:r w:rsidR="00DE7E36" w:rsidRPr="00762B56">
        <w:rPr>
          <w:rFonts w:ascii="Times New Roman" w:hAnsi="Times New Roman" w:cs="Times New Roman"/>
          <w:color w:val="000000"/>
          <w:sz w:val="24"/>
          <w:szCs w:val="24"/>
        </w:rPr>
        <w:t xml:space="preserve"> </w:t>
      </w:r>
      <w:r w:rsidR="00DE7E36" w:rsidRPr="00762B56">
        <w:rPr>
          <w:rFonts w:ascii="Times New Roman" w:hAnsi="Times New Roman" w:cs="Times New Roman"/>
          <w:color w:val="000000"/>
          <w:sz w:val="24"/>
          <w:szCs w:val="24"/>
        </w:rPr>
        <w:fldChar w:fldCharType="begin"/>
      </w:r>
      <w:r w:rsidR="00DE7E36" w:rsidRPr="00762B56">
        <w:rPr>
          <w:rFonts w:ascii="Times New Roman" w:hAnsi="Times New Roman" w:cs="Times New Roman"/>
          <w:color w:val="000000"/>
          <w:sz w:val="24"/>
          <w:szCs w:val="24"/>
        </w:rPr>
        <w:instrText xml:space="preserve"> ADDIN EN.CITE &lt;EndNote&gt;&lt;Cite&gt;&lt;Author&gt;Greenwood&lt;/Author&gt;&lt;Year&gt;1990&lt;/Year&gt;&lt;RecNum&gt;43&lt;/RecNum&gt;&lt;DisplayText&gt;(Bencivenga &amp;amp; Smith, 1991; Greenwood &amp;amp; Jovanovic, 1990)&lt;/DisplayText&gt;&lt;record&gt;&lt;rec-number&gt;43&lt;/rec-number&gt;&lt;foreign-keys&gt;&lt;key app="EN" db-id="9etzr29eodr00ne29v3pr5s0w2fsrfrzttt0"&gt;43&lt;/key&gt;&lt;/foreign-keys&gt;&lt;ref-type name="Journal Article"&gt;17&lt;/ref-type&gt;&lt;contributors&gt;&lt;authors&gt;&lt;author&gt;Greenwood, Jeremy&lt;/author&gt;&lt;author&gt;Jovanovic, Boyan&lt;/author&gt;&lt;/authors&gt;&lt;/contributors&gt;&lt;titles&gt;&lt;title&gt;Financial development, growth, and the distribution of income&lt;/title&gt;&lt;secondary-title&gt;Journal of political Economy&lt;/secondary-title&gt;&lt;/titles&gt;&lt;periodical&gt;&lt;full-title&gt;Journal of political Economy&lt;/full-title&gt;&lt;/periodical&gt;&lt;pages&gt;1076-1107&lt;/pages&gt;&lt;volume&gt;98&lt;/volume&gt;&lt;number&gt;5, Part 1&lt;/number&gt;&lt;dates&gt;&lt;year&gt;1990&lt;/year&gt;&lt;/dates&gt;&lt;isbn&gt;0022-3808&lt;/isbn&gt;&lt;urls&gt;&lt;/urls&gt;&lt;/record&gt;&lt;/Cite&gt;&lt;Cite&gt;&lt;Author&gt;Bencivenga&lt;/Author&gt;&lt;Year&gt;1991&lt;/Year&gt;&lt;RecNum&gt;44&lt;/RecNum&gt;&lt;record&gt;&lt;rec-number&gt;44&lt;/rec-number&gt;&lt;foreign-keys&gt;&lt;key app="EN" db-id="9etzr29eodr00ne29v3pr5s0w2fsrfrzttt0"&gt;44&lt;/key&gt;&lt;/foreign-keys&gt;&lt;ref-type name="Journal Article"&gt;17&lt;/ref-type&gt;&lt;contributors&gt;&lt;authors&gt;&lt;author&gt;Bencivenga, Valerie R&lt;/author&gt;&lt;author&gt;Smith, Bruce D&lt;/author&gt;&lt;/authors&gt;&lt;/contributors&gt;&lt;titles&gt;&lt;title&gt;Financial intermediation and endogenous growth&lt;/title&gt;&lt;secondary-title&gt;The Review of Economic Studies&lt;/secondary-title&gt;&lt;/titles&gt;&lt;periodical&gt;&lt;full-title&gt;The Review of Economic Studies&lt;/full-title&gt;&lt;/periodical&gt;&lt;pages&gt;195-209&lt;/pages&gt;&lt;volume&gt;58&lt;/volume&gt;&lt;number&gt;2&lt;/number&gt;&lt;dates&gt;&lt;year&gt;1991&lt;/year&gt;&lt;/dates&gt;&lt;isbn&gt;1467-937X&lt;/isbn&gt;&lt;urls&gt;&lt;/urls&gt;&lt;/record&gt;&lt;/Cite&gt;&lt;/EndNote&gt;</w:instrText>
      </w:r>
      <w:r w:rsidR="00DE7E36" w:rsidRPr="00762B56">
        <w:rPr>
          <w:rFonts w:ascii="Times New Roman" w:hAnsi="Times New Roman" w:cs="Times New Roman"/>
          <w:color w:val="000000"/>
          <w:sz w:val="24"/>
          <w:szCs w:val="24"/>
        </w:rPr>
        <w:fldChar w:fldCharType="separate"/>
      </w:r>
      <w:r w:rsidR="00DE7E36" w:rsidRPr="00762B56">
        <w:rPr>
          <w:rFonts w:ascii="Times New Roman" w:hAnsi="Times New Roman" w:cs="Times New Roman"/>
          <w:color w:val="000000"/>
          <w:sz w:val="24"/>
          <w:szCs w:val="24"/>
        </w:rPr>
        <w:t>(</w:t>
      </w:r>
      <w:hyperlink w:anchor="_ENREF_9" w:tooltip="Bencivenga, 1991 #44" w:history="1">
        <w:r w:rsidR="005F0A54" w:rsidRPr="00762B56">
          <w:rPr>
            <w:rFonts w:ascii="Times New Roman" w:hAnsi="Times New Roman" w:cs="Times New Roman"/>
            <w:color w:val="000000"/>
            <w:sz w:val="24"/>
            <w:szCs w:val="24"/>
          </w:rPr>
          <w:t>Bencivenga &amp; Smith, 1991</w:t>
        </w:r>
      </w:hyperlink>
      <w:r w:rsidR="00DE7E36" w:rsidRPr="00762B56">
        <w:rPr>
          <w:rFonts w:ascii="Times New Roman" w:hAnsi="Times New Roman" w:cs="Times New Roman"/>
          <w:color w:val="000000"/>
          <w:sz w:val="24"/>
          <w:szCs w:val="24"/>
        </w:rPr>
        <w:t xml:space="preserve">; </w:t>
      </w:r>
      <w:hyperlink w:anchor="_ENREF_24" w:tooltip="Greenwood, 1990 #43" w:history="1">
        <w:r w:rsidR="005F0A54" w:rsidRPr="00762B56">
          <w:rPr>
            <w:rFonts w:ascii="Times New Roman" w:hAnsi="Times New Roman" w:cs="Times New Roman"/>
            <w:color w:val="000000"/>
            <w:sz w:val="24"/>
            <w:szCs w:val="24"/>
          </w:rPr>
          <w:t>Greenwood &amp; Jovanovic, 1990</w:t>
        </w:r>
      </w:hyperlink>
      <w:r w:rsidR="00DE7E36" w:rsidRPr="00762B56">
        <w:rPr>
          <w:rFonts w:ascii="Times New Roman" w:hAnsi="Times New Roman" w:cs="Times New Roman"/>
          <w:color w:val="000000"/>
          <w:sz w:val="24"/>
          <w:szCs w:val="24"/>
        </w:rPr>
        <w:t>)</w:t>
      </w:r>
      <w:r w:rsidR="00DE7E36" w:rsidRPr="00762B56">
        <w:rPr>
          <w:rFonts w:ascii="Times New Roman" w:hAnsi="Times New Roman" w:cs="Times New Roman"/>
          <w:color w:val="000000"/>
          <w:sz w:val="24"/>
          <w:szCs w:val="24"/>
        </w:rPr>
        <w:fldChar w:fldCharType="end"/>
      </w:r>
      <w:r w:rsidR="00FC0724" w:rsidRPr="00762B56">
        <w:rPr>
          <w:rFonts w:ascii="Times New Roman" w:hAnsi="Times New Roman" w:cs="Times New Roman"/>
          <w:color w:val="000000"/>
          <w:sz w:val="24"/>
          <w:szCs w:val="24"/>
        </w:rPr>
        <w:t xml:space="preserve">. </w:t>
      </w:r>
    </w:p>
    <w:p w14:paraId="0822F4CF" w14:textId="685E8240" w:rsidR="00806CE2" w:rsidRDefault="00412ECB" w:rsidP="006804B2">
      <w:pPr>
        <w:spacing w:before="240"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Bangladesh liberalizes its financial structure in 1980</w:t>
      </w:r>
      <w:r w:rsidR="00D76A4A" w:rsidRPr="00762B56">
        <w:rPr>
          <w:rFonts w:ascii="Times New Roman" w:hAnsi="Times New Roman" w:cs="Times New Roman"/>
          <w:color w:val="000000"/>
          <w:sz w:val="24"/>
          <w:szCs w:val="24"/>
        </w:rPr>
        <w:t xml:space="preserve"> and</w:t>
      </w:r>
      <w:r w:rsidRPr="00762B56">
        <w:rPr>
          <w:rFonts w:ascii="Times New Roman" w:hAnsi="Times New Roman" w:cs="Times New Roman"/>
          <w:color w:val="000000"/>
          <w:sz w:val="24"/>
          <w:szCs w:val="24"/>
        </w:rPr>
        <w:t xml:space="preserve"> tried to boost up its economy with the help of liberalized financial structure</w:t>
      </w:r>
      <w:r w:rsidR="00D76A4A" w:rsidRPr="00762B56">
        <w:rPr>
          <w:rFonts w:ascii="Times New Roman" w:hAnsi="Times New Roman" w:cs="Times New Roman"/>
          <w:color w:val="000000"/>
          <w:sz w:val="24"/>
          <w:szCs w:val="24"/>
        </w:rPr>
        <w:t>. In the 1990s,</w:t>
      </w:r>
      <w:r w:rsidRPr="00762B56">
        <w:rPr>
          <w:rFonts w:ascii="Times New Roman" w:hAnsi="Times New Roman" w:cs="Times New Roman"/>
          <w:color w:val="000000"/>
          <w:sz w:val="24"/>
          <w:szCs w:val="24"/>
        </w:rPr>
        <w:t xml:space="preserve"> </w:t>
      </w:r>
      <w:r w:rsidR="00D76A4A" w:rsidRPr="00762B56">
        <w:rPr>
          <w:rFonts w:ascii="Times New Roman" w:hAnsi="Times New Roman" w:cs="Times New Roman"/>
          <w:color w:val="000000"/>
          <w:sz w:val="24"/>
          <w:szCs w:val="24"/>
        </w:rPr>
        <w:t xml:space="preserve">they </w:t>
      </w:r>
      <w:r w:rsidRPr="00762B56">
        <w:rPr>
          <w:rFonts w:ascii="Times New Roman" w:hAnsi="Times New Roman" w:cs="Times New Roman"/>
          <w:color w:val="000000"/>
          <w:sz w:val="24"/>
          <w:szCs w:val="24"/>
        </w:rPr>
        <w:t>fully reform</w:t>
      </w:r>
      <w:r w:rsidR="00D76A4A" w:rsidRPr="00762B56">
        <w:rPr>
          <w:rFonts w:ascii="Times New Roman" w:hAnsi="Times New Roman" w:cs="Times New Roman"/>
          <w:color w:val="000000"/>
          <w:sz w:val="24"/>
          <w:szCs w:val="24"/>
        </w:rPr>
        <w:t>ed</w:t>
      </w:r>
      <w:r w:rsidRPr="00762B56">
        <w:rPr>
          <w:rFonts w:ascii="Times New Roman" w:hAnsi="Times New Roman" w:cs="Times New Roman"/>
          <w:color w:val="000000"/>
          <w:sz w:val="24"/>
          <w:szCs w:val="24"/>
        </w:rPr>
        <w:t xml:space="preserve"> </w:t>
      </w:r>
      <w:r w:rsidR="004A463D" w:rsidRPr="00762B56">
        <w:rPr>
          <w:rFonts w:ascii="Times New Roman" w:hAnsi="Times New Roman" w:cs="Times New Roman"/>
          <w:color w:val="000000"/>
          <w:sz w:val="24"/>
          <w:szCs w:val="24"/>
        </w:rPr>
        <w:t>their</w:t>
      </w:r>
      <w:r w:rsidRPr="00762B56">
        <w:rPr>
          <w:rFonts w:ascii="Times New Roman" w:hAnsi="Times New Roman" w:cs="Times New Roman"/>
          <w:color w:val="000000"/>
          <w:sz w:val="24"/>
          <w:szCs w:val="24"/>
        </w:rPr>
        <w:t xml:space="preserve"> financial structure after the trade open</w:t>
      </w:r>
      <w:r w:rsidR="00D76A4A" w:rsidRPr="00762B56">
        <w:rPr>
          <w:rFonts w:ascii="Times New Roman" w:hAnsi="Times New Roman" w:cs="Times New Roman"/>
          <w:color w:val="000000"/>
          <w:sz w:val="24"/>
          <w:szCs w:val="24"/>
        </w:rPr>
        <w:t>ness</w:t>
      </w:r>
      <w:r w:rsidRPr="00762B56">
        <w:rPr>
          <w:rFonts w:ascii="Times New Roman" w:hAnsi="Times New Roman" w:cs="Times New Roman"/>
          <w:color w:val="000000"/>
          <w:sz w:val="24"/>
          <w:szCs w:val="24"/>
        </w:rPr>
        <w:t xml:space="preserve"> for both domestic and international investors. </w:t>
      </w:r>
      <w:r w:rsidR="00865854" w:rsidRPr="00762B56">
        <w:rPr>
          <w:rFonts w:ascii="Times New Roman" w:hAnsi="Times New Roman" w:cs="Times New Roman"/>
          <w:color w:val="000000"/>
          <w:sz w:val="24"/>
          <w:szCs w:val="24"/>
        </w:rPr>
        <w:t>A board was founded to</w:t>
      </w:r>
      <w:r w:rsidRPr="00762B56">
        <w:rPr>
          <w:rFonts w:ascii="Times New Roman" w:hAnsi="Times New Roman" w:cs="Times New Roman"/>
          <w:color w:val="000000"/>
          <w:sz w:val="24"/>
          <w:szCs w:val="24"/>
        </w:rPr>
        <w:t xml:space="preserve"> regu</w:t>
      </w:r>
      <w:r w:rsidR="00865854" w:rsidRPr="00762B56">
        <w:rPr>
          <w:rFonts w:ascii="Times New Roman" w:hAnsi="Times New Roman" w:cs="Times New Roman"/>
          <w:color w:val="000000"/>
          <w:sz w:val="24"/>
          <w:szCs w:val="24"/>
        </w:rPr>
        <w:t>late</w:t>
      </w:r>
      <w:r w:rsidRPr="00762B56">
        <w:rPr>
          <w:rFonts w:ascii="Times New Roman" w:hAnsi="Times New Roman" w:cs="Times New Roman"/>
          <w:color w:val="000000"/>
          <w:sz w:val="24"/>
          <w:szCs w:val="24"/>
        </w:rPr>
        <w:t xml:space="preserve"> and </w:t>
      </w:r>
      <w:r w:rsidR="00865854" w:rsidRPr="00762B56">
        <w:rPr>
          <w:rFonts w:ascii="Times New Roman" w:hAnsi="Times New Roman" w:cs="Times New Roman"/>
          <w:color w:val="000000"/>
          <w:sz w:val="24"/>
          <w:szCs w:val="24"/>
        </w:rPr>
        <w:t>facil</w:t>
      </w:r>
      <w:r w:rsidR="003A6384" w:rsidRPr="00762B56">
        <w:rPr>
          <w:rFonts w:ascii="Times New Roman" w:hAnsi="Times New Roman" w:cs="Times New Roman"/>
          <w:color w:val="000000"/>
          <w:sz w:val="24"/>
          <w:szCs w:val="24"/>
        </w:rPr>
        <w:t>it</w:t>
      </w:r>
      <w:r w:rsidR="00865854" w:rsidRPr="00762B56">
        <w:rPr>
          <w:rFonts w:ascii="Times New Roman" w:hAnsi="Times New Roman" w:cs="Times New Roman"/>
          <w:color w:val="000000"/>
          <w:sz w:val="24"/>
          <w:szCs w:val="24"/>
        </w:rPr>
        <w:t>ate the investors</w:t>
      </w:r>
      <w:r w:rsidR="004A463D"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 xml:space="preserve"> name</w:t>
      </w:r>
      <w:r w:rsidR="00865854" w:rsidRPr="00762B56">
        <w:rPr>
          <w:rFonts w:ascii="Times New Roman" w:hAnsi="Times New Roman" w:cs="Times New Roman"/>
          <w:color w:val="000000"/>
          <w:sz w:val="24"/>
          <w:szCs w:val="24"/>
        </w:rPr>
        <w:t>d</w:t>
      </w:r>
      <w:r w:rsidRPr="00762B56">
        <w:rPr>
          <w:rFonts w:ascii="Times New Roman" w:hAnsi="Times New Roman" w:cs="Times New Roman"/>
          <w:color w:val="000000"/>
          <w:sz w:val="24"/>
          <w:szCs w:val="24"/>
        </w:rPr>
        <w:t xml:space="preserve"> </w:t>
      </w:r>
      <w:r w:rsidR="004B366E" w:rsidRPr="00762B56">
        <w:rPr>
          <w:rFonts w:ascii="Times New Roman" w:hAnsi="Times New Roman" w:cs="Times New Roman"/>
          <w:color w:val="000000"/>
          <w:sz w:val="24"/>
          <w:szCs w:val="24"/>
        </w:rPr>
        <w:t xml:space="preserve">the </w:t>
      </w:r>
      <w:r w:rsidRPr="00762B56">
        <w:rPr>
          <w:rFonts w:ascii="Times New Roman" w:hAnsi="Times New Roman" w:cs="Times New Roman"/>
          <w:color w:val="000000"/>
          <w:sz w:val="24"/>
          <w:szCs w:val="24"/>
        </w:rPr>
        <w:t xml:space="preserve">Board of </w:t>
      </w:r>
      <w:r w:rsidR="00865854" w:rsidRPr="00762B56">
        <w:rPr>
          <w:rFonts w:ascii="Times New Roman" w:hAnsi="Times New Roman" w:cs="Times New Roman"/>
          <w:color w:val="000000"/>
          <w:sz w:val="24"/>
          <w:szCs w:val="24"/>
        </w:rPr>
        <w:t>Investment</w:t>
      </w:r>
      <w:r w:rsidR="004A463D" w:rsidRPr="00762B56">
        <w:rPr>
          <w:rFonts w:ascii="Times New Roman" w:hAnsi="Times New Roman" w:cs="Times New Roman"/>
          <w:color w:val="000000"/>
          <w:sz w:val="24"/>
          <w:szCs w:val="24"/>
        </w:rPr>
        <w:t xml:space="preserve"> (BOI)</w:t>
      </w:r>
      <w:r w:rsidRPr="00762B56">
        <w:rPr>
          <w:rFonts w:ascii="Times New Roman" w:hAnsi="Times New Roman" w:cs="Times New Roman"/>
          <w:color w:val="000000"/>
          <w:sz w:val="24"/>
          <w:szCs w:val="24"/>
        </w:rPr>
        <w:t>.</w:t>
      </w:r>
      <w:r w:rsidR="004A463D" w:rsidRPr="00762B56">
        <w:rPr>
          <w:rFonts w:ascii="Times New Roman" w:hAnsi="Times New Roman" w:cs="Times New Roman"/>
          <w:color w:val="000000"/>
          <w:sz w:val="24"/>
          <w:szCs w:val="24"/>
        </w:rPr>
        <w:t xml:space="preserve"> Later on, it was converted to Bangladesh Investment Development Authority (BIDA).</w:t>
      </w:r>
      <w:r w:rsidRPr="00762B56">
        <w:rPr>
          <w:rFonts w:ascii="Times New Roman" w:hAnsi="Times New Roman" w:cs="Times New Roman"/>
          <w:color w:val="000000"/>
          <w:sz w:val="24"/>
          <w:szCs w:val="24"/>
        </w:rPr>
        <w:t xml:space="preserve"> It reforms the monetary policy for boasting up the financial structure. </w:t>
      </w:r>
      <w:r w:rsidR="00865854" w:rsidRPr="00762B56">
        <w:rPr>
          <w:rFonts w:ascii="Times New Roman" w:hAnsi="Times New Roman" w:cs="Times New Roman"/>
          <w:color w:val="000000"/>
          <w:sz w:val="24"/>
          <w:szCs w:val="24"/>
        </w:rPr>
        <w:t>The government provides the financial and</w:t>
      </w:r>
      <w:r w:rsidR="003A6384" w:rsidRPr="00762B56">
        <w:rPr>
          <w:rFonts w:ascii="Times New Roman" w:hAnsi="Times New Roman" w:cs="Times New Roman"/>
          <w:color w:val="000000"/>
          <w:sz w:val="24"/>
          <w:szCs w:val="24"/>
        </w:rPr>
        <w:t xml:space="preserve"> non-</w:t>
      </w:r>
      <w:r w:rsidRPr="00762B56">
        <w:rPr>
          <w:rFonts w:ascii="Times New Roman" w:hAnsi="Times New Roman" w:cs="Times New Roman"/>
          <w:color w:val="000000"/>
          <w:sz w:val="24"/>
          <w:szCs w:val="24"/>
        </w:rPr>
        <w:t>financial subsid</w:t>
      </w:r>
      <w:r w:rsidR="004B366E" w:rsidRPr="00762B56">
        <w:rPr>
          <w:rFonts w:ascii="Times New Roman" w:hAnsi="Times New Roman" w:cs="Times New Roman"/>
          <w:color w:val="000000"/>
          <w:sz w:val="24"/>
          <w:szCs w:val="24"/>
        </w:rPr>
        <w:t>ies</w:t>
      </w:r>
      <w:r w:rsidRPr="00762B56">
        <w:rPr>
          <w:rFonts w:ascii="Times New Roman" w:hAnsi="Times New Roman" w:cs="Times New Roman"/>
          <w:color w:val="000000"/>
          <w:sz w:val="24"/>
          <w:szCs w:val="24"/>
        </w:rPr>
        <w:t xml:space="preserve"> for power generation</w:t>
      </w:r>
      <w:r w:rsidR="004327BE"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 xml:space="preserve"> </w:t>
      </w:r>
      <w:r w:rsidR="004B366E" w:rsidRPr="00762B56">
        <w:rPr>
          <w:rFonts w:ascii="Times New Roman" w:hAnsi="Times New Roman" w:cs="Times New Roman"/>
          <w:color w:val="000000"/>
          <w:sz w:val="24"/>
          <w:szCs w:val="24"/>
        </w:rPr>
        <w:t>an i</w:t>
      </w:r>
      <w:r w:rsidRPr="00762B56">
        <w:rPr>
          <w:rFonts w:ascii="Times New Roman" w:hAnsi="Times New Roman" w:cs="Times New Roman"/>
          <w:color w:val="000000"/>
          <w:sz w:val="24"/>
          <w:szCs w:val="24"/>
        </w:rPr>
        <w:t xml:space="preserve">ndustry </w:t>
      </w:r>
      <w:r w:rsidR="004B366E" w:rsidRPr="00762B56">
        <w:rPr>
          <w:rFonts w:ascii="Times New Roman" w:hAnsi="Times New Roman" w:cs="Times New Roman"/>
          <w:color w:val="000000"/>
          <w:sz w:val="24"/>
          <w:szCs w:val="24"/>
        </w:rPr>
        <w:t>that</w:t>
      </w:r>
      <w:r w:rsidRPr="00762B56">
        <w:rPr>
          <w:rFonts w:ascii="Times New Roman" w:hAnsi="Times New Roman" w:cs="Times New Roman"/>
          <w:color w:val="000000"/>
          <w:sz w:val="24"/>
          <w:szCs w:val="24"/>
        </w:rPr>
        <w:t xml:space="preserve"> is export-oriented get exemption from various import duty in the country, zero duty rate for import machinery for 100% </w:t>
      </w:r>
      <w:r w:rsidR="00EB6F3D" w:rsidRPr="00762B56">
        <w:rPr>
          <w:rFonts w:ascii="Times New Roman" w:hAnsi="Times New Roman" w:cs="Times New Roman"/>
          <w:color w:val="000000"/>
          <w:sz w:val="24"/>
          <w:szCs w:val="24"/>
        </w:rPr>
        <w:t>export-oriented</w:t>
      </w:r>
      <w:r w:rsidRPr="00762B56">
        <w:rPr>
          <w:rFonts w:ascii="Times New Roman" w:hAnsi="Times New Roman" w:cs="Times New Roman"/>
          <w:color w:val="000000"/>
          <w:sz w:val="24"/>
          <w:szCs w:val="24"/>
        </w:rPr>
        <w:t xml:space="preserve"> industries. </w:t>
      </w:r>
      <w:r w:rsidR="004A463D" w:rsidRPr="00762B56">
        <w:rPr>
          <w:rFonts w:ascii="Times New Roman" w:hAnsi="Times New Roman" w:cs="Times New Roman"/>
          <w:color w:val="000000"/>
          <w:sz w:val="24"/>
          <w:szCs w:val="24"/>
        </w:rPr>
        <w:t>With</w:t>
      </w:r>
      <w:r w:rsidRPr="00762B56">
        <w:rPr>
          <w:rFonts w:ascii="Times New Roman" w:hAnsi="Times New Roman" w:cs="Times New Roman"/>
          <w:color w:val="000000"/>
          <w:sz w:val="24"/>
          <w:szCs w:val="24"/>
        </w:rPr>
        <w:t xml:space="preserve"> the </w:t>
      </w:r>
      <w:r w:rsidR="00865854" w:rsidRPr="00762B56">
        <w:rPr>
          <w:rFonts w:ascii="Times New Roman" w:hAnsi="Times New Roman" w:cs="Times New Roman"/>
          <w:color w:val="000000"/>
          <w:sz w:val="24"/>
          <w:szCs w:val="24"/>
        </w:rPr>
        <w:t>increas</w:t>
      </w:r>
      <w:r w:rsidR="004A463D" w:rsidRPr="00762B56">
        <w:rPr>
          <w:rFonts w:ascii="Times New Roman" w:hAnsi="Times New Roman" w:cs="Times New Roman"/>
          <w:color w:val="000000"/>
          <w:sz w:val="24"/>
          <w:szCs w:val="24"/>
        </w:rPr>
        <w:t>e</w:t>
      </w:r>
      <w:r w:rsidRPr="00762B56">
        <w:rPr>
          <w:rFonts w:ascii="Times New Roman" w:hAnsi="Times New Roman" w:cs="Times New Roman"/>
          <w:color w:val="000000"/>
          <w:sz w:val="24"/>
          <w:szCs w:val="24"/>
        </w:rPr>
        <w:t xml:space="preserve"> of </w:t>
      </w:r>
      <w:r w:rsidR="00DA79F2" w:rsidRPr="00762B56">
        <w:rPr>
          <w:rFonts w:ascii="Times New Roman" w:hAnsi="Times New Roman" w:cs="Times New Roman"/>
          <w:color w:val="000000"/>
          <w:sz w:val="24"/>
          <w:szCs w:val="24"/>
        </w:rPr>
        <w:t>IT</w:t>
      </w:r>
      <w:r w:rsidR="004327BE"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 xml:space="preserve"> capital formation by domestic credit is also increase</w:t>
      </w:r>
      <w:r w:rsidR="00865854" w:rsidRPr="00762B56">
        <w:rPr>
          <w:rFonts w:ascii="Times New Roman" w:hAnsi="Times New Roman" w:cs="Times New Roman"/>
          <w:color w:val="000000"/>
          <w:sz w:val="24"/>
          <w:szCs w:val="24"/>
        </w:rPr>
        <w:t>d</w:t>
      </w:r>
      <w:r w:rsidRPr="00762B56">
        <w:rPr>
          <w:rFonts w:ascii="Times New Roman" w:hAnsi="Times New Roman" w:cs="Times New Roman"/>
          <w:color w:val="000000"/>
          <w:sz w:val="24"/>
          <w:szCs w:val="24"/>
        </w:rPr>
        <w:t>. Several numbers of Banks and financial institute</w:t>
      </w:r>
      <w:r w:rsidR="003E1883" w:rsidRPr="00762B56">
        <w:rPr>
          <w:rFonts w:ascii="Times New Roman" w:hAnsi="Times New Roman" w:cs="Times New Roman"/>
          <w:color w:val="000000"/>
          <w:sz w:val="24"/>
          <w:szCs w:val="24"/>
        </w:rPr>
        <w:t>s</w:t>
      </w:r>
      <w:r w:rsidR="00865854" w:rsidRPr="00762B56">
        <w:rPr>
          <w:rFonts w:ascii="Times New Roman" w:hAnsi="Times New Roman" w:cs="Times New Roman"/>
          <w:color w:val="000000"/>
          <w:sz w:val="24"/>
          <w:szCs w:val="24"/>
        </w:rPr>
        <w:t>,</w:t>
      </w:r>
      <w:r w:rsidR="003A6384" w:rsidRPr="00762B56">
        <w:rPr>
          <w:rFonts w:ascii="Times New Roman" w:hAnsi="Times New Roman" w:cs="Times New Roman"/>
          <w:color w:val="000000"/>
          <w:sz w:val="24"/>
          <w:szCs w:val="24"/>
        </w:rPr>
        <w:t xml:space="preserve"> a</w:t>
      </w:r>
      <w:r w:rsidR="003E1883" w:rsidRPr="00762B56">
        <w:rPr>
          <w:rFonts w:ascii="Times New Roman" w:hAnsi="Times New Roman" w:cs="Times New Roman"/>
          <w:color w:val="000000"/>
          <w:sz w:val="24"/>
          <w:szCs w:val="24"/>
        </w:rPr>
        <w:t>s well as</w:t>
      </w:r>
      <w:r w:rsidR="003A6384" w:rsidRPr="00762B56">
        <w:rPr>
          <w:rFonts w:ascii="Times New Roman" w:hAnsi="Times New Roman" w:cs="Times New Roman"/>
          <w:color w:val="000000"/>
          <w:sz w:val="24"/>
          <w:szCs w:val="24"/>
        </w:rPr>
        <w:t xml:space="preserve"> NGOs</w:t>
      </w:r>
      <w:r w:rsidR="004A463D" w:rsidRPr="00762B56">
        <w:rPr>
          <w:rFonts w:ascii="Times New Roman" w:hAnsi="Times New Roman" w:cs="Times New Roman"/>
          <w:color w:val="000000"/>
          <w:sz w:val="24"/>
          <w:szCs w:val="24"/>
        </w:rPr>
        <w:t>,</w:t>
      </w:r>
      <w:r w:rsidR="003A6384" w:rsidRPr="00762B56">
        <w:rPr>
          <w:rFonts w:ascii="Times New Roman" w:hAnsi="Times New Roman" w:cs="Times New Roman"/>
          <w:color w:val="000000"/>
          <w:sz w:val="24"/>
          <w:szCs w:val="24"/>
        </w:rPr>
        <w:t xml:space="preserve"> </w:t>
      </w:r>
      <w:r w:rsidRPr="00762B56">
        <w:rPr>
          <w:rFonts w:ascii="Times New Roman" w:hAnsi="Times New Roman" w:cs="Times New Roman"/>
          <w:color w:val="000000"/>
          <w:sz w:val="24"/>
          <w:szCs w:val="24"/>
        </w:rPr>
        <w:t xml:space="preserve">are established in the country which provides credit to the investors in small, medium and cottage industries. The credit from this financial sector is increased in the country after the financial liberalization </w:t>
      </w:r>
      <w:r w:rsidR="00865854" w:rsidRPr="00762B56">
        <w:rPr>
          <w:rFonts w:ascii="Times New Roman" w:hAnsi="Times New Roman" w:cs="Times New Roman"/>
          <w:color w:val="000000"/>
          <w:sz w:val="24"/>
          <w:szCs w:val="24"/>
        </w:rPr>
        <w:t>in 19</w:t>
      </w:r>
      <w:r w:rsidR="00E53B22" w:rsidRPr="00762B56">
        <w:rPr>
          <w:rFonts w:ascii="Times New Roman" w:hAnsi="Times New Roman" w:cs="Times New Roman"/>
          <w:color w:val="000000"/>
          <w:sz w:val="24"/>
          <w:szCs w:val="24"/>
        </w:rPr>
        <w:t>80</w:t>
      </w:r>
      <w:r w:rsidR="00865854" w:rsidRPr="00762B56">
        <w:rPr>
          <w:rFonts w:ascii="Times New Roman" w:hAnsi="Times New Roman" w:cs="Times New Roman"/>
          <w:color w:val="000000"/>
          <w:sz w:val="24"/>
          <w:szCs w:val="24"/>
        </w:rPr>
        <w:t xml:space="preserve">. </w:t>
      </w:r>
      <w:r w:rsidR="00E53B22" w:rsidRPr="00762B56">
        <w:rPr>
          <w:rFonts w:ascii="Times New Roman" w:hAnsi="Times New Roman" w:cs="Times New Roman"/>
          <w:color w:val="000000"/>
          <w:sz w:val="24"/>
          <w:szCs w:val="24"/>
        </w:rPr>
        <w:t xml:space="preserve"> </w:t>
      </w:r>
      <w:r w:rsidR="00DC4BA9" w:rsidRPr="00762B56">
        <w:rPr>
          <w:rFonts w:ascii="Times New Roman" w:hAnsi="Times New Roman" w:cs="Times New Roman"/>
          <w:color w:val="000000"/>
          <w:sz w:val="24"/>
          <w:szCs w:val="24"/>
        </w:rPr>
        <w:t>We show</w:t>
      </w:r>
      <w:r w:rsidR="00E53B22" w:rsidRPr="00762B56">
        <w:rPr>
          <w:rFonts w:ascii="Times New Roman" w:hAnsi="Times New Roman" w:cs="Times New Roman"/>
          <w:color w:val="000000"/>
          <w:sz w:val="24"/>
          <w:szCs w:val="24"/>
        </w:rPr>
        <w:t xml:space="preserve"> th</w:t>
      </w:r>
      <w:r w:rsidR="00DC4BA9" w:rsidRPr="00762B56">
        <w:rPr>
          <w:rFonts w:ascii="Times New Roman" w:hAnsi="Times New Roman" w:cs="Times New Roman"/>
          <w:color w:val="000000"/>
          <w:sz w:val="24"/>
          <w:szCs w:val="24"/>
        </w:rPr>
        <w:t>is</w:t>
      </w:r>
      <w:r w:rsidR="00E53B22" w:rsidRPr="00762B56">
        <w:rPr>
          <w:rFonts w:ascii="Times New Roman" w:hAnsi="Times New Roman" w:cs="Times New Roman"/>
          <w:color w:val="000000"/>
          <w:sz w:val="24"/>
          <w:szCs w:val="24"/>
        </w:rPr>
        <w:t xml:space="preserve"> t</w:t>
      </w:r>
      <w:r w:rsidR="00527DB9" w:rsidRPr="00762B56">
        <w:rPr>
          <w:rFonts w:ascii="Times New Roman" w:hAnsi="Times New Roman" w:cs="Times New Roman"/>
          <w:color w:val="000000"/>
          <w:sz w:val="24"/>
          <w:szCs w:val="24"/>
        </w:rPr>
        <w:t xml:space="preserve">rend </w:t>
      </w:r>
      <w:r w:rsidR="004A463D" w:rsidRPr="00762B56">
        <w:rPr>
          <w:rFonts w:ascii="Times New Roman" w:hAnsi="Times New Roman" w:cs="Times New Roman"/>
          <w:color w:val="000000"/>
          <w:sz w:val="24"/>
          <w:szCs w:val="24"/>
        </w:rPr>
        <w:t>in</w:t>
      </w:r>
      <w:r w:rsidR="00527DB9" w:rsidRPr="00762B56">
        <w:rPr>
          <w:rFonts w:ascii="Times New Roman" w:hAnsi="Times New Roman" w:cs="Times New Roman"/>
          <w:color w:val="000000"/>
          <w:sz w:val="24"/>
          <w:szCs w:val="24"/>
        </w:rPr>
        <w:t xml:space="preserve"> </w:t>
      </w:r>
      <w:r w:rsidR="00EB6F3D" w:rsidRPr="00762B56">
        <w:rPr>
          <w:rFonts w:ascii="Times New Roman" w:hAnsi="Times New Roman" w:cs="Times New Roman"/>
          <w:color w:val="000000"/>
          <w:sz w:val="24"/>
          <w:szCs w:val="24"/>
        </w:rPr>
        <w:t>G</w:t>
      </w:r>
      <w:r w:rsidR="00527DB9" w:rsidRPr="00762B56">
        <w:rPr>
          <w:rFonts w:ascii="Times New Roman" w:hAnsi="Times New Roman" w:cs="Times New Roman"/>
          <w:color w:val="000000"/>
          <w:sz w:val="24"/>
          <w:szCs w:val="24"/>
        </w:rPr>
        <w:t>raph</w:t>
      </w:r>
      <w:r w:rsidR="003A6384" w:rsidRPr="00762B56">
        <w:rPr>
          <w:rFonts w:ascii="Times New Roman" w:hAnsi="Times New Roman" w:cs="Times New Roman"/>
          <w:color w:val="000000"/>
          <w:sz w:val="24"/>
          <w:szCs w:val="24"/>
        </w:rPr>
        <w:t>-</w:t>
      </w:r>
      <w:r w:rsidR="00527DB9" w:rsidRPr="00762B56">
        <w:rPr>
          <w:rFonts w:ascii="Times New Roman" w:hAnsi="Times New Roman" w:cs="Times New Roman"/>
          <w:color w:val="000000"/>
          <w:sz w:val="24"/>
          <w:szCs w:val="24"/>
        </w:rPr>
        <w:t>1</w:t>
      </w:r>
      <w:r w:rsidR="003A6384" w:rsidRPr="00762B56">
        <w:rPr>
          <w:rFonts w:ascii="Times New Roman" w:hAnsi="Times New Roman" w:cs="Times New Roman"/>
          <w:color w:val="000000"/>
          <w:sz w:val="24"/>
          <w:szCs w:val="24"/>
        </w:rPr>
        <w:t xml:space="preserve">. </w:t>
      </w:r>
    </w:p>
    <w:p w14:paraId="0CB7C3F8" w14:textId="77777777" w:rsidR="006804B2" w:rsidRPr="00762B56" w:rsidRDefault="006804B2" w:rsidP="006804B2">
      <w:pPr>
        <w:spacing w:before="240" w:line="240" w:lineRule="auto"/>
        <w:jc w:val="both"/>
        <w:rPr>
          <w:rFonts w:ascii="Times New Roman" w:hAnsi="Times New Roman" w:cs="Times New Roman"/>
          <w:color w:val="000000"/>
          <w:sz w:val="24"/>
          <w:szCs w:val="24"/>
        </w:rPr>
      </w:pPr>
    </w:p>
    <w:p w14:paraId="32026C75" w14:textId="5DEA7F4F" w:rsidR="00F130AE" w:rsidRPr="00762B56" w:rsidRDefault="00F130AE" w:rsidP="00762B56">
      <w:pPr>
        <w:spacing w:before="24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 xml:space="preserve">Graph-1: </w:t>
      </w:r>
      <w:r w:rsidR="00DA79F2" w:rsidRPr="00762B56">
        <w:rPr>
          <w:rFonts w:ascii="Times New Roman" w:hAnsi="Times New Roman" w:cs="Times New Roman"/>
          <w:color w:val="000000"/>
          <w:sz w:val="24"/>
          <w:szCs w:val="24"/>
        </w:rPr>
        <w:t>FD</w:t>
      </w:r>
      <w:r w:rsidRPr="00762B56">
        <w:rPr>
          <w:rFonts w:ascii="Times New Roman" w:hAnsi="Times New Roman" w:cs="Times New Roman"/>
          <w:color w:val="000000"/>
          <w:sz w:val="24"/>
          <w:szCs w:val="24"/>
        </w:rPr>
        <w:t xml:space="preserve"> of Bangladesh</w:t>
      </w:r>
    </w:p>
    <w:p w14:paraId="22078A0A" w14:textId="77777777" w:rsidR="00F130AE" w:rsidRPr="00762B56" w:rsidRDefault="004A463D" w:rsidP="00762B56">
      <w:pPr>
        <w:spacing w:before="24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object w:dxaOrig="7170" w:dyaOrig="4966" w14:anchorId="3F63DB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0" type="#_x0000_t75" style="width:334pt;height:192.5pt" o:ole="" o:allowoverlap="f">
            <v:imagedata r:id="rId8" o:title=""/>
          </v:shape>
          <o:OLEObject Type="Embed" ProgID="EViews.Workfile.2" ShapeID="_x0000_i1210" DrawAspect="Content" ObjectID="_1696519973" r:id="rId9"/>
        </w:object>
      </w:r>
    </w:p>
    <w:p w14:paraId="16476AB1" w14:textId="77777777" w:rsidR="00107419" w:rsidRPr="00762B56" w:rsidRDefault="00F130AE" w:rsidP="00762B56">
      <w:pPr>
        <w:pStyle w:val="EndNoteBibliography"/>
        <w:jc w:val="center"/>
        <w:rPr>
          <w:rFonts w:ascii="Times New Roman" w:hAnsi="Times New Roman" w:cs="Times New Roman"/>
          <w:color w:val="000000"/>
          <w:sz w:val="24"/>
          <w:szCs w:val="24"/>
          <w:lang w:val="en-MY"/>
        </w:rPr>
      </w:pPr>
      <w:r w:rsidRPr="00762B56">
        <w:rPr>
          <w:rFonts w:ascii="Times New Roman" w:hAnsi="Times New Roman" w:cs="Times New Roman"/>
          <w:color w:val="000000"/>
          <w:sz w:val="24"/>
          <w:szCs w:val="24"/>
        </w:rPr>
        <w:t>Data</w:t>
      </w:r>
      <w:r w:rsidRPr="00762B56">
        <w:rPr>
          <w:rFonts w:ascii="Times New Roman" w:hAnsi="Times New Roman" w:cs="Times New Roman"/>
          <w:color w:val="000000"/>
          <w:sz w:val="24"/>
          <w:szCs w:val="24"/>
          <w:lang w:val="en-MY"/>
        </w:rPr>
        <w:t xml:space="preserve"> Source</w:t>
      </w:r>
      <w:r w:rsidRPr="00762B56">
        <w:rPr>
          <w:rFonts w:ascii="Times New Roman" w:hAnsi="Times New Roman" w:cs="Times New Roman"/>
          <w:color w:val="000000"/>
          <w:sz w:val="24"/>
          <w:szCs w:val="24"/>
        </w:rPr>
        <w:t>: World Bank Indicator</w:t>
      </w:r>
      <w:r w:rsidRPr="00762B56">
        <w:rPr>
          <w:rFonts w:ascii="Times New Roman" w:hAnsi="Times New Roman" w:cs="Times New Roman"/>
          <w:color w:val="000000"/>
          <w:sz w:val="24"/>
          <w:szCs w:val="24"/>
          <w:lang w:val="en-MY"/>
        </w:rPr>
        <w:t>s, 2016</w:t>
      </w:r>
    </w:p>
    <w:p w14:paraId="07D430A3" w14:textId="77777777" w:rsidR="006804B2" w:rsidRDefault="006804B2" w:rsidP="00762B56">
      <w:pPr>
        <w:pStyle w:val="EndNoteBibliography"/>
        <w:jc w:val="center"/>
        <w:rPr>
          <w:rFonts w:ascii="Times New Roman" w:hAnsi="Times New Roman" w:cs="Times New Roman"/>
          <w:color w:val="000000"/>
          <w:sz w:val="24"/>
          <w:szCs w:val="24"/>
          <w:lang w:val="en-MY"/>
        </w:rPr>
      </w:pPr>
    </w:p>
    <w:p w14:paraId="1714977C" w14:textId="77777777" w:rsidR="006804B2" w:rsidRDefault="006804B2" w:rsidP="00762B56">
      <w:pPr>
        <w:pStyle w:val="EndNoteBibliography"/>
        <w:jc w:val="center"/>
        <w:rPr>
          <w:rFonts w:ascii="Times New Roman" w:hAnsi="Times New Roman" w:cs="Times New Roman"/>
          <w:color w:val="000000"/>
          <w:sz w:val="24"/>
          <w:szCs w:val="24"/>
          <w:lang w:val="en-MY"/>
        </w:rPr>
      </w:pPr>
    </w:p>
    <w:p w14:paraId="19DE6ECC" w14:textId="77777777" w:rsidR="006804B2" w:rsidRDefault="006804B2" w:rsidP="00762B56">
      <w:pPr>
        <w:pStyle w:val="EndNoteBibliography"/>
        <w:jc w:val="center"/>
        <w:rPr>
          <w:rFonts w:ascii="Times New Roman" w:hAnsi="Times New Roman" w:cs="Times New Roman"/>
          <w:color w:val="000000"/>
          <w:sz w:val="24"/>
          <w:szCs w:val="24"/>
          <w:lang w:val="en-MY"/>
        </w:rPr>
      </w:pPr>
    </w:p>
    <w:p w14:paraId="4CD4BF99" w14:textId="0C043E80" w:rsidR="00F130AE" w:rsidRPr="00762B56" w:rsidRDefault="00107419" w:rsidP="00762B56">
      <w:pPr>
        <w:pStyle w:val="EndNoteBibliography"/>
        <w:jc w:val="center"/>
        <w:rPr>
          <w:rFonts w:ascii="Times New Roman" w:hAnsi="Times New Roman" w:cs="Times New Roman"/>
          <w:color w:val="000000"/>
          <w:sz w:val="24"/>
          <w:szCs w:val="24"/>
          <w:lang w:val="en-MY"/>
        </w:rPr>
      </w:pPr>
      <w:r w:rsidRPr="00762B56">
        <w:rPr>
          <w:rFonts w:ascii="Times New Roman" w:hAnsi="Times New Roman" w:cs="Times New Roman"/>
          <w:color w:val="000000"/>
          <w:sz w:val="24"/>
          <w:szCs w:val="24"/>
          <w:lang w:val="en-MY"/>
        </w:rPr>
        <w:t>Graph-2: Trade in Bangladesh</w:t>
      </w:r>
    </w:p>
    <w:p w14:paraId="18C72C5F" w14:textId="0D6D5896" w:rsidR="00F130AE" w:rsidRPr="00762B56" w:rsidRDefault="006804B2" w:rsidP="00762B56">
      <w:pPr>
        <w:pStyle w:val="EndNoteBibliography"/>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object w:dxaOrig="7170" w:dyaOrig="4965" w14:anchorId="74F8A0BB">
          <v:shape id="_x0000_i1026" type="#_x0000_t75" style="width:344.5pt;height:241pt" o:ole="" o:allowoverlap="f">
            <v:imagedata r:id="rId10" o:title=""/>
          </v:shape>
          <o:OLEObject Type="Embed" ProgID="EViews.Workfile.2" ShapeID="_x0000_i1026" DrawAspect="Content" ObjectID="_1696519974" r:id="rId11"/>
        </w:object>
      </w:r>
    </w:p>
    <w:p w14:paraId="2BFDFF8C" w14:textId="77777777" w:rsidR="00F130AE" w:rsidRPr="00762B56" w:rsidRDefault="00F130AE" w:rsidP="00762B56">
      <w:pPr>
        <w:pStyle w:val="EndNoteBibliography"/>
        <w:jc w:val="center"/>
        <w:rPr>
          <w:rFonts w:ascii="Times New Roman" w:hAnsi="Times New Roman" w:cs="Times New Roman"/>
          <w:color w:val="000000"/>
          <w:sz w:val="24"/>
          <w:szCs w:val="24"/>
          <w:lang w:val="en-MY"/>
        </w:rPr>
      </w:pPr>
      <w:r w:rsidRPr="00762B56">
        <w:rPr>
          <w:rFonts w:ascii="Times New Roman" w:hAnsi="Times New Roman" w:cs="Times New Roman"/>
          <w:color w:val="000000"/>
          <w:sz w:val="24"/>
          <w:szCs w:val="24"/>
        </w:rPr>
        <w:t>Data</w:t>
      </w:r>
      <w:r w:rsidRPr="00762B56">
        <w:rPr>
          <w:rFonts w:ascii="Times New Roman" w:hAnsi="Times New Roman" w:cs="Times New Roman"/>
          <w:color w:val="000000"/>
          <w:sz w:val="24"/>
          <w:szCs w:val="24"/>
          <w:lang w:val="en-MY"/>
        </w:rPr>
        <w:t xml:space="preserve"> Source</w:t>
      </w:r>
      <w:r w:rsidRPr="00762B56">
        <w:rPr>
          <w:rFonts w:ascii="Times New Roman" w:hAnsi="Times New Roman" w:cs="Times New Roman"/>
          <w:color w:val="000000"/>
          <w:sz w:val="24"/>
          <w:szCs w:val="24"/>
        </w:rPr>
        <w:t>: World Bank Indicator</w:t>
      </w:r>
      <w:r w:rsidRPr="00762B56">
        <w:rPr>
          <w:rFonts w:ascii="Times New Roman" w:hAnsi="Times New Roman" w:cs="Times New Roman"/>
          <w:color w:val="000000"/>
          <w:sz w:val="24"/>
          <w:szCs w:val="24"/>
          <w:lang w:val="en-MY"/>
        </w:rPr>
        <w:t>s, 2016</w:t>
      </w:r>
    </w:p>
    <w:p w14:paraId="38ABAFC4" w14:textId="77777777" w:rsidR="006804B2" w:rsidRDefault="006804B2" w:rsidP="00762B56">
      <w:pPr>
        <w:pStyle w:val="EndNoteBibliography"/>
        <w:jc w:val="center"/>
        <w:rPr>
          <w:rFonts w:ascii="Times New Roman" w:hAnsi="Times New Roman" w:cs="Times New Roman"/>
          <w:color w:val="000000"/>
          <w:sz w:val="24"/>
          <w:szCs w:val="24"/>
          <w:lang w:val="en-MY"/>
        </w:rPr>
      </w:pPr>
    </w:p>
    <w:p w14:paraId="4A4158D4" w14:textId="71753629" w:rsidR="00F130AE" w:rsidRPr="00762B56" w:rsidRDefault="006804B2" w:rsidP="00762B56">
      <w:pPr>
        <w:pStyle w:val="EndNoteBibliography"/>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object w:dxaOrig="1440" w:dyaOrig="1440" w14:anchorId="013B2863">
          <v:shape id="_x0000_s2050" type="#_x0000_t75" style="position:absolute;left:0;text-align:left;margin-left:48.2pt;margin-top:29.2pt;width:355.8pt;height:238.5pt;z-index:1;mso-position-horizontal-relative:text;mso-position-vertical-relative:text">
            <v:imagedata r:id="rId12" o:title=""/>
            <w10:wrap type="square" side="left"/>
          </v:shape>
          <o:OLEObject Type="Embed" ProgID="EViews.Workfile.2" ShapeID="_x0000_s2050" DrawAspect="Content" ObjectID="_1696519984" r:id="rId13"/>
        </w:object>
      </w:r>
      <w:r w:rsidR="00F130AE" w:rsidRPr="00762B56">
        <w:rPr>
          <w:rFonts w:ascii="Times New Roman" w:hAnsi="Times New Roman" w:cs="Times New Roman"/>
          <w:color w:val="000000"/>
          <w:sz w:val="24"/>
          <w:szCs w:val="24"/>
          <w:lang w:val="en-MY"/>
        </w:rPr>
        <w:t>Graph-3: GDP in Bangladesh</w:t>
      </w:r>
      <w:r w:rsidR="00F130AE" w:rsidRPr="00762B56">
        <w:rPr>
          <w:rFonts w:ascii="Times New Roman" w:hAnsi="Times New Roman" w:cs="Times New Roman"/>
          <w:color w:val="000000"/>
          <w:sz w:val="24"/>
          <w:szCs w:val="24"/>
        </w:rPr>
        <w:br w:type="textWrapping" w:clear="all"/>
      </w:r>
    </w:p>
    <w:p w14:paraId="47F994FB" w14:textId="77777777" w:rsidR="00F130AE" w:rsidRPr="00762B56" w:rsidRDefault="00F130AE" w:rsidP="00762B56">
      <w:pPr>
        <w:pStyle w:val="EndNoteBibliography"/>
        <w:rPr>
          <w:rFonts w:ascii="Times New Roman" w:hAnsi="Times New Roman" w:cs="Times New Roman"/>
          <w:color w:val="000000"/>
          <w:sz w:val="24"/>
          <w:szCs w:val="24"/>
        </w:rPr>
      </w:pPr>
    </w:p>
    <w:p w14:paraId="4CD54477" w14:textId="77777777" w:rsidR="00F130AE" w:rsidRPr="00762B56" w:rsidRDefault="00F130AE" w:rsidP="00762B56">
      <w:pPr>
        <w:pStyle w:val="EndNoteBibliography"/>
        <w:rPr>
          <w:rFonts w:ascii="Times New Roman" w:hAnsi="Times New Roman" w:cs="Times New Roman"/>
          <w:color w:val="000000"/>
          <w:sz w:val="24"/>
          <w:szCs w:val="24"/>
        </w:rPr>
      </w:pPr>
    </w:p>
    <w:p w14:paraId="2CB0568F" w14:textId="77777777" w:rsidR="00F130AE" w:rsidRPr="00762B56" w:rsidRDefault="00F130AE" w:rsidP="00762B56">
      <w:pPr>
        <w:pStyle w:val="EndNoteBibliography"/>
        <w:rPr>
          <w:rFonts w:ascii="Times New Roman" w:hAnsi="Times New Roman" w:cs="Times New Roman"/>
          <w:color w:val="000000"/>
          <w:sz w:val="24"/>
          <w:szCs w:val="24"/>
        </w:rPr>
      </w:pPr>
    </w:p>
    <w:p w14:paraId="03F570D0" w14:textId="77777777" w:rsidR="00F130AE" w:rsidRPr="00762B56" w:rsidRDefault="00F130AE" w:rsidP="00762B56">
      <w:pPr>
        <w:pStyle w:val="EndNoteBibliography"/>
        <w:rPr>
          <w:rFonts w:ascii="Times New Roman" w:hAnsi="Times New Roman" w:cs="Times New Roman"/>
          <w:color w:val="000000"/>
          <w:sz w:val="24"/>
          <w:szCs w:val="24"/>
        </w:rPr>
      </w:pPr>
    </w:p>
    <w:p w14:paraId="79F58C43" w14:textId="77777777" w:rsidR="00F130AE" w:rsidRPr="00762B56" w:rsidRDefault="00F130AE" w:rsidP="00762B56">
      <w:pPr>
        <w:pStyle w:val="EndNoteBibliography"/>
        <w:rPr>
          <w:rFonts w:ascii="Times New Roman" w:hAnsi="Times New Roman" w:cs="Times New Roman"/>
          <w:color w:val="000000"/>
          <w:sz w:val="24"/>
          <w:szCs w:val="24"/>
        </w:rPr>
      </w:pPr>
    </w:p>
    <w:p w14:paraId="5C12E917" w14:textId="77777777" w:rsidR="00F130AE" w:rsidRPr="00762B56" w:rsidRDefault="00F130AE" w:rsidP="00762B56">
      <w:pPr>
        <w:pStyle w:val="EndNoteBibliography"/>
        <w:rPr>
          <w:rFonts w:ascii="Times New Roman" w:hAnsi="Times New Roman" w:cs="Times New Roman"/>
          <w:color w:val="000000"/>
          <w:sz w:val="24"/>
          <w:szCs w:val="24"/>
        </w:rPr>
      </w:pPr>
    </w:p>
    <w:p w14:paraId="5C84EFD8" w14:textId="77777777" w:rsidR="00F130AE" w:rsidRPr="00762B56" w:rsidRDefault="00F130AE" w:rsidP="00762B56">
      <w:pPr>
        <w:pStyle w:val="EndNoteBibliography"/>
        <w:rPr>
          <w:rFonts w:ascii="Times New Roman" w:hAnsi="Times New Roman" w:cs="Times New Roman"/>
          <w:color w:val="000000"/>
          <w:sz w:val="24"/>
          <w:szCs w:val="24"/>
        </w:rPr>
      </w:pPr>
    </w:p>
    <w:p w14:paraId="72F21F29" w14:textId="77777777" w:rsidR="00F130AE" w:rsidRPr="00762B56" w:rsidRDefault="00F130AE" w:rsidP="00762B56">
      <w:pPr>
        <w:pStyle w:val="EndNoteBibliography"/>
        <w:rPr>
          <w:rFonts w:ascii="Times New Roman" w:hAnsi="Times New Roman" w:cs="Times New Roman"/>
          <w:color w:val="000000"/>
          <w:sz w:val="24"/>
          <w:szCs w:val="24"/>
        </w:rPr>
      </w:pPr>
    </w:p>
    <w:p w14:paraId="4DA26519" w14:textId="77777777" w:rsidR="00F130AE" w:rsidRPr="00762B56" w:rsidRDefault="00F130AE" w:rsidP="00762B56">
      <w:pPr>
        <w:pStyle w:val="EndNoteBibliography"/>
        <w:rPr>
          <w:rFonts w:ascii="Times New Roman" w:hAnsi="Times New Roman" w:cs="Times New Roman"/>
          <w:color w:val="000000"/>
          <w:sz w:val="24"/>
          <w:szCs w:val="24"/>
        </w:rPr>
      </w:pPr>
    </w:p>
    <w:p w14:paraId="6A0D5E00" w14:textId="77777777" w:rsidR="00F130AE" w:rsidRPr="00762B56" w:rsidRDefault="00F130AE" w:rsidP="00762B56">
      <w:pPr>
        <w:pStyle w:val="EndNoteBibliography"/>
        <w:rPr>
          <w:rFonts w:ascii="Times New Roman" w:hAnsi="Times New Roman" w:cs="Times New Roman"/>
          <w:color w:val="000000"/>
          <w:sz w:val="24"/>
          <w:szCs w:val="24"/>
        </w:rPr>
      </w:pPr>
    </w:p>
    <w:p w14:paraId="1EA1ADDF" w14:textId="77777777" w:rsidR="00F130AE" w:rsidRPr="00762B56" w:rsidRDefault="00F130AE" w:rsidP="006804B2">
      <w:pPr>
        <w:pStyle w:val="EndNoteBibliography"/>
        <w:jc w:val="center"/>
        <w:rPr>
          <w:rFonts w:ascii="Times New Roman" w:hAnsi="Times New Roman" w:cs="Times New Roman"/>
          <w:color w:val="000000"/>
          <w:sz w:val="24"/>
          <w:szCs w:val="24"/>
          <w:lang w:val="en-MY"/>
        </w:rPr>
      </w:pPr>
      <w:r w:rsidRPr="00762B56">
        <w:rPr>
          <w:rFonts w:ascii="Times New Roman" w:hAnsi="Times New Roman" w:cs="Times New Roman"/>
          <w:color w:val="000000"/>
          <w:sz w:val="24"/>
          <w:szCs w:val="24"/>
        </w:rPr>
        <w:t>Data</w:t>
      </w:r>
      <w:r w:rsidRPr="00762B56">
        <w:rPr>
          <w:rFonts w:ascii="Times New Roman" w:hAnsi="Times New Roman" w:cs="Times New Roman"/>
          <w:color w:val="000000"/>
          <w:sz w:val="24"/>
          <w:szCs w:val="24"/>
          <w:lang w:val="en-MY"/>
        </w:rPr>
        <w:t xml:space="preserve"> Source</w:t>
      </w:r>
      <w:r w:rsidRPr="00762B56">
        <w:rPr>
          <w:rFonts w:ascii="Times New Roman" w:hAnsi="Times New Roman" w:cs="Times New Roman"/>
          <w:color w:val="000000"/>
          <w:sz w:val="24"/>
          <w:szCs w:val="24"/>
        </w:rPr>
        <w:t>: World Bank Indicator</w:t>
      </w:r>
      <w:r w:rsidRPr="00762B56">
        <w:rPr>
          <w:rFonts w:ascii="Times New Roman" w:hAnsi="Times New Roman" w:cs="Times New Roman"/>
          <w:color w:val="000000"/>
          <w:sz w:val="24"/>
          <w:szCs w:val="24"/>
          <w:lang w:val="en-MY"/>
        </w:rPr>
        <w:t>s, 2016</w:t>
      </w:r>
    </w:p>
    <w:p w14:paraId="3B98038D" w14:textId="77777777" w:rsidR="00F130AE" w:rsidRPr="00762B56" w:rsidRDefault="00F130AE" w:rsidP="00762B56">
      <w:pPr>
        <w:spacing w:line="240" w:lineRule="auto"/>
        <w:rPr>
          <w:rFonts w:ascii="Times New Roman" w:hAnsi="Times New Roman" w:cs="Times New Roman"/>
          <w:sz w:val="24"/>
          <w:szCs w:val="24"/>
        </w:rPr>
      </w:pPr>
    </w:p>
    <w:p w14:paraId="3F2FDCF9" w14:textId="78E758D7" w:rsidR="00A603C7" w:rsidRPr="00762B56" w:rsidRDefault="003A6384" w:rsidP="00762B56">
      <w:pPr>
        <w:spacing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Graph-</w:t>
      </w:r>
      <w:r w:rsidR="009745D2" w:rsidRPr="00762B56">
        <w:rPr>
          <w:rFonts w:ascii="Times New Roman" w:hAnsi="Times New Roman" w:cs="Times New Roman"/>
          <w:color w:val="000000"/>
          <w:sz w:val="24"/>
          <w:szCs w:val="24"/>
        </w:rPr>
        <w:t>3 show</w:t>
      </w:r>
      <w:r w:rsidR="00DA15C1" w:rsidRPr="00762B56">
        <w:rPr>
          <w:rFonts w:ascii="Times New Roman" w:hAnsi="Times New Roman" w:cs="Times New Roman"/>
          <w:color w:val="000000"/>
          <w:sz w:val="24"/>
          <w:szCs w:val="24"/>
        </w:rPr>
        <w:t>s</w:t>
      </w:r>
      <w:r w:rsidR="009745D2" w:rsidRPr="00762B56">
        <w:rPr>
          <w:rFonts w:ascii="Times New Roman" w:hAnsi="Times New Roman" w:cs="Times New Roman"/>
          <w:color w:val="000000"/>
          <w:sz w:val="24"/>
          <w:szCs w:val="24"/>
        </w:rPr>
        <w:t xml:space="preserve"> the GDP growth line of Bangladesh</w:t>
      </w:r>
      <w:r w:rsidR="00DE4835" w:rsidRPr="00762B56">
        <w:rPr>
          <w:rFonts w:ascii="Times New Roman" w:hAnsi="Times New Roman" w:cs="Times New Roman"/>
          <w:color w:val="000000"/>
          <w:sz w:val="24"/>
          <w:szCs w:val="24"/>
        </w:rPr>
        <w:t>.</w:t>
      </w:r>
      <w:r w:rsidR="009745D2" w:rsidRPr="00762B56">
        <w:rPr>
          <w:rFonts w:ascii="Times New Roman" w:hAnsi="Times New Roman" w:cs="Times New Roman"/>
          <w:color w:val="000000"/>
          <w:sz w:val="24"/>
          <w:szCs w:val="24"/>
        </w:rPr>
        <w:t xml:space="preserve"> </w:t>
      </w:r>
      <w:r w:rsidR="00DE4835" w:rsidRPr="00762B56">
        <w:rPr>
          <w:rFonts w:ascii="Times New Roman" w:hAnsi="Times New Roman" w:cs="Times New Roman"/>
          <w:color w:val="000000"/>
          <w:sz w:val="24"/>
          <w:szCs w:val="24"/>
        </w:rPr>
        <w:t>I</w:t>
      </w:r>
      <w:r w:rsidR="009745D2" w:rsidRPr="00762B56">
        <w:rPr>
          <w:rFonts w:ascii="Times New Roman" w:hAnsi="Times New Roman" w:cs="Times New Roman"/>
          <w:color w:val="000000"/>
          <w:sz w:val="24"/>
          <w:szCs w:val="24"/>
        </w:rPr>
        <w:t xml:space="preserve">t is clear in the graph that </w:t>
      </w:r>
      <w:r w:rsidR="00E53B22" w:rsidRPr="00762B56">
        <w:rPr>
          <w:rFonts w:ascii="Times New Roman" w:hAnsi="Times New Roman" w:cs="Times New Roman"/>
          <w:color w:val="000000"/>
          <w:sz w:val="24"/>
          <w:szCs w:val="24"/>
        </w:rPr>
        <w:t>after the reformation of financial structure in 1980 and the trade open</w:t>
      </w:r>
      <w:r w:rsidR="00DE4835" w:rsidRPr="00762B56">
        <w:rPr>
          <w:rFonts w:ascii="Times New Roman" w:hAnsi="Times New Roman" w:cs="Times New Roman"/>
          <w:color w:val="000000"/>
          <w:sz w:val="24"/>
          <w:szCs w:val="24"/>
        </w:rPr>
        <w:t>ness</w:t>
      </w:r>
      <w:r w:rsidR="00E53B22" w:rsidRPr="00762B56">
        <w:rPr>
          <w:rFonts w:ascii="Times New Roman" w:hAnsi="Times New Roman" w:cs="Times New Roman"/>
          <w:color w:val="000000"/>
          <w:sz w:val="24"/>
          <w:szCs w:val="24"/>
        </w:rPr>
        <w:t xml:space="preserve"> in 1990</w:t>
      </w:r>
      <w:r w:rsidR="00DE4835" w:rsidRPr="00762B56">
        <w:rPr>
          <w:rFonts w:ascii="Times New Roman" w:hAnsi="Times New Roman" w:cs="Times New Roman"/>
          <w:color w:val="000000"/>
          <w:sz w:val="24"/>
          <w:szCs w:val="24"/>
        </w:rPr>
        <w:t xml:space="preserve">, </w:t>
      </w:r>
      <w:r w:rsidR="00E53B22" w:rsidRPr="00762B56">
        <w:rPr>
          <w:rFonts w:ascii="Times New Roman" w:hAnsi="Times New Roman" w:cs="Times New Roman"/>
          <w:color w:val="000000"/>
          <w:sz w:val="24"/>
          <w:szCs w:val="24"/>
        </w:rPr>
        <w:t xml:space="preserve">the economic growth of Bangladesh </w:t>
      </w:r>
      <w:r w:rsidR="00EB6F3D" w:rsidRPr="00762B56">
        <w:rPr>
          <w:rFonts w:ascii="Times New Roman" w:hAnsi="Times New Roman" w:cs="Times New Roman"/>
          <w:color w:val="000000"/>
          <w:sz w:val="24"/>
          <w:szCs w:val="24"/>
        </w:rPr>
        <w:t>increases</w:t>
      </w:r>
      <w:r w:rsidRPr="00762B56">
        <w:rPr>
          <w:rFonts w:ascii="Times New Roman" w:hAnsi="Times New Roman" w:cs="Times New Roman"/>
          <w:color w:val="000000"/>
          <w:sz w:val="24"/>
          <w:szCs w:val="24"/>
        </w:rPr>
        <w:t xml:space="preserve"> </w:t>
      </w:r>
      <w:r w:rsidR="004B366E" w:rsidRPr="00762B56">
        <w:rPr>
          <w:rFonts w:ascii="Times New Roman" w:hAnsi="Times New Roman" w:cs="Times New Roman"/>
          <w:color w:val="000000"/>
          <w:sz w:val="24"/>
          <w:szCs w:val="24"/>
        </w:rPr>
        <w:t>at</w:t>
      </w:r>
      <w:r w:rsidRPr="00762B56">
        <w:rPr>
          <w:rFonts w:ascii="Times New Roman" w:hAnsi="Times New Roman" w:cs="Times New Roman"/>
          <w:color w:val="000000"/>
          <w:sz w:val="24"/>
          <w:szCs w:val="24"/>
        </w:rPr>
        <w:t xml:space="preserve"> a higher rate tha</w:t>
      </w:r>
      <w:r w:rsidR="00E53B22" w:rsidRPr="00762B56">
        <w:rPr>
          <w:rFonts w:ascii="Times New Roman" w:hAnsi="Times New Roman" w:cs="Times New Roman"/>
          <w:color w:val="000000"/>
          <w:sz w:val="24"/>
          <w:szCs w:val="24"/>
        </w:rPr>
        <w:t>n before the liberaliz</w:t>
      </w:r>
      <w:r w:rsidR="00DE4835" w:rsidRPr="00762B56">
        <w:rPr>
          <w:rFonts w:ascii="Times New Roman" w:hAnsi="Times New Roman" w:cs="Times New Roman"/>
          <w:color w:val="000000"/>
          <w:sz w:val="24"/>
          <w:szCs w:val="24"/>
        </w:rPr>
        <w:t xml:space="preserve">ation. </w:t>
      </w:r>
      <w:r w:rsidR="004E438D" w:rsidRPr="00762B56">
        <w:rPr>
          <w:rFonts w:ascii="Times New Roman" w:hAnsi="Times New Roman" w:cs="Times New Roman"/>
          <w:color w:val="000000"/>
          <w:sz w:val="24"/>
          <w:szCs w:val="24"/>
        </w:rPr>
        <w:t>The study is done aimed at three main objectives, which are</w:t>
      </w:r>
      <w:r w:rsidRPr="00762B56">
        <w:rPr>
          <w:rFonts w:ascii="Times New Roman" w:hAnsi="Times New Roman" w:cs="Times New Roman"/>
          <w:color w:val="000000"/>
          <w:sz w:val="24"/>
          <w:szCs w:val="24"/>
        </w:rPr>
        <w:t>-</w:t>
      </w:r>
      <w:r w:rsidR="004E438D" w:rsidRPr="00762B56">
        <w:rPr>
          <w:rFonts w:ascii="Times New Roman" w:hAnsi="Times New Roman" w:cs="Times New Roman"/>
          <w:color w:val="000000"/>
          <w:sz w:val="24"/>
          <w:szCs w:val="24"/>
        </w:rPr>
        <w:t xml:space="preserve"> In</w:t>
      </w:r>
      <w:r w:rsidRPr="00762B56">
        <w:rPr>
          <w:rFonts w:ascii="Times New Roman" w:hAnsi="Times New Roman" w:cs="Times New Roman"/>
          <w:color w:val="000000"/>
          <w:sz w:val="24"/>
          <w:szCs w:val="24"/>
        </w:rPr>
        <w:t>vestigating the impact of</w:t>
      </w:r>
      <w:r w:rsidR="00FC0724" w:rsidRPr="00762B56">
        <w:rPr>
          <w:rFonts w:ascii="Times New Roman" w:hAnsi="Times New Roman" w:cs="Times New Roman"/>
          <w:color w:val="000000"/>
          <w:sz w:val="24"/>
          <w:szCs w:val="24"/>
        </w:rPr>
        <w:t xml:space="preserve"> a) </w:t>
      </w:r>
      <w:r w:rsidR="004B366E" w:rsidRPr="00762B56">
        <w:rPr>
          <w:rFonts w:ascii="Times New Roman" w:hAnsi="Times New Roman" w:cs="Times New Roman"/>
          <w:color w:val="000000"/>
          <w:sz w:val="24"/>
          <w:szCs w:val="24"/>
        </w:rPr>
        <w:t>f</w:t>
      </w:r>
      <w:r w:rsidR="00FE5194" w:rsidRPr="00762B56">
        <w:rPr>
          <w:rFonts w:ascii="Times New Roman" w:hAnsi="Times New Roman" w:cs="Times New Roman"/>
          <w:color w:val="000000"/>
          <w:sz w:val="24"/>
          <w:szCs w:val="24"/>
        </w:rPr>
        <w:t xml:space="preserve">inancial </w:t>
      </w:r>
      <w:r w:rsidR="004B366E" w:rsidRPr="00762B56">
        <w:rPr>
          <w:rFonts w:ascii="Times New Roman" w:hAnsi="Times New Roman" w:cs="Times New Roman"/>
          <w:color w:val="000000"/>
          <w:sz w:val="24"/>
          <w:szCs w:val="24"/>
        </w:rPr>
        <w:t>d</w:t>
      </w:r>
      <w:r w:rsidR="00FE5194" w:rsidRPr="00762B56">
        <w:rPr>
          <w:rFonts w:ascii="Times New Roman" w:hAnsi="Times New Roman" w:cs="Times New Roman"/>
          <w:color w:val="000000"/>
          <w:sz w:val="24"/>
          <w:szCs w:val="24"/>
        </w:rPr>
        <w:t>evelopment (</w:t>
      </w:r>
      <w:r w:rsidR="00DA79F2" w:rsidRPr="00762B56">
        <w:rPr>
          <w:rFonts w:ascii="Times New Roman" w:hAnsi="Times New Roman" w:cs="Times New Roman"/>
          <w:color w:val="000000"/>
          <w:sz w:val="24"/>
          <w:szCs w:val="24"/>
        </w:rPr>
        <w:t>FD</w:t>
      </w:r>
      <w:r w:rsidR="00FE5194"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 xml:space="preserve"> on </w:t>
      </w:r>
      <w:r w:rsidR="004B366E" w:rsidRPr="00762B56">
        <w:rPr>
          <w:rFonts w:ascii="Times New Roman" w:hAnsi="Times New Roman" w:cs="Times New Roman"/>
          <w:color w:val="000000"/>
          <w:sz w:val="24"/>
          <w:szCs w:val="24"/>
        </w:rPr>
        <w:t>ec</w:t>
      </w:r>
      <w:r w:rsidRPr="00762B56">
        <w:rPr>
          <w:rFonts w:ascii="Times New Roman" w:hAnsi="Times New Roman" w:cs="Times New Roman"/>
          <w:color w:val="000000"/>
          <w:sz w:val="24"/>
          <w:szCs w:val="24"/>
        </w:rPr>
        <w:t>onomic growth</w:t>
      </w:r>
      <w:r w:rsidR="00FC0724"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 xml:space="preserve"> b</w:t>
      </w:r>
      <w:r w:rsidR="00FC0724" w:rsidRPr="00762B56">
        <w:rPr>
          <w:rFonts w:ascii="Times New Roman" w:hAnsi="Times New Roman" w:cs="Times New Roman"/>
          <w:color w:val="000000"/>
          <w:sz w:val="24"/>
          <w:szCs w:val="24"/>
        </w:rPr>
        <w:t xml:space="preserve">) </w:t>
      </w:r>
      <w:r w:rsidR="004B366E" w:rsidRPr="00762B56">
        <w:rPr>
          <w:rFonts w:ascii="Times New Roman" w:hAnsi="Times New Roman" w:cs="Times New Roman"/>
          <w:color w:val="000000"/>
          <w:sz w:val="24"/>
          <w:szCs w:val="24"/>
        </w:rPr>
        <w:t>i</w:t>
      </w:r>
      <w:r w:rsidR="009B10F2" w:rsidRPr="00762B56">
        <w:rPr>
          <w:rFonts w:ascii="Times New Roman" w:hAnsi="Times New Roman" w:cs="Times New Roman"/>
          <w:color w:val="000000"/>
          <w:sz w:val="24"/>
          <w:szCs w:val="24"/>
        </w:rPr>
        <w:t xml:space="preserve">nternational </w:t>
      </w:r>
      <w:r w:rsidR="004B366E" w:rsidRPr="00762B56">
        <w:rPr>
          <w:rFonts w:ascii="Times New Roman" w:hAnsi="Times New Roman" w:cs="Times New Roman"/>
          <w:color w:val="000000"/>
          <w:sz w:val="24"/>
          <w:szCs w:val="24"/>
        </w:rPr>
        <w:t>t</w:t>
      </w:r>
      <w:r w:rsidR="009B10F2" w:rsidRPr="00762B56">
        <w:rPr>
          <w:rFonts w:ascii="Times New Roman" w:hAnsi="Times New Roman" w:cs="Times New Roman"/>
          <w:color w:val="000000"/>
          <w:sz w:val="24"/>
          <w:szCs w:val="24"/>
        </w:rPr>
        <w:t>rade (</w:t>
      </w:r>
      <w:r w:rsidR="00DA79F2" w:rsidRPr="00762B56">
        <w:rPr>
          <w:rFonts w:ascii="Times New Roman" w:hAnsi="Times New Roman" w:cs="Times New Roman"/>
          <w:color w:val="000000"/>
          <w:sz w:val="24"/>
          <w:szCs w:val="24"/>
        </w:rPr>
        <w:t>IT</w:t>
      </w:r>
      <w:r w:rsidR="009B10F2" w:rsidRPr="00762B56">
        <w:rPr>
          <w:rFonts w:ascii="Times New Roman" w:hAnsi="Times New Roman" w:cs="Times New Roman"/>
          <w:color w:val="000000"/>
          <w:sz w:val="24"/>
          <w:szCs w:val="24"/>
        </w:rPr>
        <w:t>)</w:t>
      </w:r>
      <w:r w:rsidR="004E438D" w:rsidRPr="00762B56">
        <w:rPr>
          <w:rFonts w:ascii="Times New Roman" w:hAnsi="Times New Roman" w:cs="Times New Roman"/>
          <w:color w:val="000000"/>
          <w:sz w:val="24"/>
          <w:szCs w:val="24"/>
        </w:rPr>
        <w:t xml:space="preserve"> on economic growth </w:t>
      </w:r>
      <w:r w:rsidR="00DE4835" w:rsidRPr="00762B56">
        <w:rPr>
          <w:rFonts w:ascii="Times New Roman" w:hAnsi="Times New Roman" w:cs="Times New Roman"/>
          <w:color w:val="000000"/>
          <w:sz w:val="24"/>
          <w:szCs w:val="24"/>
        </w:rPr>
        <w:t xml:space="preserve">and </w:t>
      </w:r>
      <w:r w:rsidRPr="00762B56">
        <w:rPr>
          <w:rFonts w:ascii="Times New Roman" w:hAnsi="Times New Roman" w:cs="Times New Roman"/>
          <w:color w:val="000000"/>
          <w:sz w:val="24"/>
          <w:szCs w:val="24"/>
        </w:rPr>
        <w:t>c</w:t>
      </w:r>
      <w:r w:rsidR="00956ECC" w:rsidRPr="00762B56">
        <w:rPr>
          <w:rFonts w:ascii="Times New Roman" w:hAnsi="Times New Roman" w:cs="Times New Roman"/>
          <w:color w:val="000000"/>
          <w:sz w:val="24"/>
          <w:szCs w:val="24"/>
        </w:rPr>
        <w:t xml:space="preserve">) </w:t>
      </w:r>
      <w:r w:rsidR="004B366E" w:rsidRPr="00762B56">
        <w:rPr>
          <w:rFonts w:ascii="Times New Roman" w:hAnsi="Times New Roman" w:cs="Times New Roman"/>
          <w:color w:val="000000"/>
          <w:sz w:val="24"/>
          <w:szCs w:val="24"/>
        </w:rPr>
        <w:t>c</w:t>
      </w:r>
      <w:r w:rsidR="00956ECC" w:rsidRPr="00762B56">
        <w:rPr>
          <w:rFonts w:ascii="Times New Roman" w:hAnsi="Times New Roman" w:cs="Times New Roman"/>
          <w:color w:val="000000"/>
          <w:sz w:val="24"/>
          <w:szCs w:val="24"/>
        </w:rPr>
        <w:t>hecking the causality among the variables. Further sections i</w:t>
      </w:r>
      <w:r w:rsidRPr="00762B56">
        <w:rPr>
          <w:rFonts w:ascii="Times New Roman" w:hAnsi="Times New Roman" w:cs="Times New Roman"/>
          <w:color w:val="000000"/>
          <w:sz w:val="24"/>
          <w:szCs w:val="24"/>
        </w:rPr>
        <w:t>n th</w:t>
      </w:r>
      <w:r w:rsidR="00DE4835" w:rsidRPr="00762B56">
        <w:rPr>
          <w:rFonts w:ascii="Times New Roman" w:hAnsi="Times New Roman" w:cs="Times New Roman"/>
          <w:color w:val="000000"/>
          <w:sz w:val="24"/>
          <w:szCs w:val="24"/>
        </w:rPr>
        <w:t>is</w:t>
      </w:r>
      <w:r w:rsidRPr="00762B56">
        <w:rPr>
          <w:rFonts w:ascii="Times New Roman" w:hAnsi="Times New Roman" w:cs="Times New Roman"/>
          <w:color w:val="000000"/>
          <w:sz w:val="24"/>
          <w:szCs w:val="24"/>
        </w:rPr>
        <w:t xml:space="preserve"> study investigated </w:t>
      </w:r>
      <w:r w:rsidR="004A463D" w:rsidRPr="00762B56">
        <w:rPr>
          <w:rFonts w:ascii="Times New Roman" w:hAnsi="Times New Roman" w:cs="Times New Roman"/>
          <w:color w:val="000000"/>
          <w:sz w:val="24"/>
          <w:szCs w:val="24"/>
        </w:rPr>
        <w:t xml:space="preserve">the </w:t>
      </w:r>
      <w:r w:rsidR="00956ECC" w:rsidRPr="00762B56">
        <w:rPr>
          <w:rFonts w:ascii="Times New Roman" w:hAnsi="Times New Roman" w:cs="Times New Roman"/>
          <w:color w:val="000000"/>
          <w:sz w:val="24"/>
          <w:szCs w:val="24"/>
        </w:rPr>
        <w:t xml:space="preserve">literature view on the variables. </w:t>
      </w:r>
      <w:r w:rsidR="004A463D" w:rsidRPr="00762B56">
        <w:rPr>
          <w:rFonts w:ascii="Times New Roman" w:hAnsi="Times New Roman" w:cs="Times New Roman"/>
          <w:color w:val="000000"/>
          <w:sz w:val="24"/>
          <w:szCs w:val="24"/>
        </w:rPr>
        <w:t>The next section</w:t>
      </w:r>
      <w:r w:rsidR="00956ECC" w:rsidRPr="00762B56">
        <w:rPr>
          <w:rFonts w:ascii="Times New Roman" w:hAnsi="Times New Roman" w:cs="Times New Roman"/>
          <w:color w:val="000000"/>
          <w:sz w:val="24"/>
          <w:szCs w:val="24"/>
        </w:rPr>
        <w:t xml:space="preserve"> reveals the methodology of the study in detail</w:t>
      </w:r>
      <w:r w:rsidR="004A463D" w:rsidRPr="00762B56">
        <w:rPr>
          <w:rFonts w:ascii="Times New Roman" w:hAnsi="Times New Roman" w:cs="Times New Roman"/>
          <w:color w:val="000000"/>
          <w:sz w:val="24"/>
          <w:szCs w:val="24"/>
        </w:rPr>
        <w:t xml:space="preserve"> followed by t</w:t>
      </w:r>
      <w:r w:rsidR="00956ECC" w:rsidRPr="00762B56">
        <w:rPr>
          <w:rFonts w:ascii="Times New Roman" w:hAnsi="Times New Roman" w:cs="Times New Roman"/>
          <w:color w:val="000000"/>
          <w:sz w:val="24"/>
          <w:szCs w:val="24"/>
        </w:rPr>
        <w:t xml:space="preserve">he empirical result and discussion of the findings. </w:t>
      </w:r>
      <w:r w:rsidR="00CB2E6B" w:rsidRPr="00762B56">
        <w:rPr>
          <w:rFonts w:ascii="Times New Roman" w:hAnsi="Times New Roman" w:cs="Times New Roman"/>
          <w:color w:val="000000"/>
          <w:sz w:val="24"/>
          <w:szCs w:val="24"/>
        </w:rPr>
        <w:t xml:space="preserve">In </w:t>
      </w:r>
      <w:r w:rsidR="004B366E" w:rsidRPr="00762B56">
        <w:rPr>
          <w:rFonts w:ascii="Times New Roman" w:hAnsi="Times New Roman" w:cs="Times New Roman"/>
          <w:color w:val="000000"/>
          <w:sz w:val="24"/>
          <w:szCs w:val="24"/>
        </w:rPr>
        <w:t xml:space="preserve">the </w:t>
      </w:r>
      <w:r w:rsidR="00CB2E6B" w:rsidRPr="00762B56">
        <w:rPr>
          <w:rFonts w:ascii="Times New Roman" w:hAnsi="Times New Roman" w:cs="Times New Roman"/>
          <w:color w:val="000000"/>
          <w:sz w:val="24"/>
          <w:szCs w:val="24"/>
        </w:rPr>
        <w:t>last part of this investigation</w:t>
      </w:r>
      <w:r w:rsidR="004B366E" w:rsidRPr="00762B56">
        <w:rPr>
          <w:rFonts w:ascii="Times New Roman" w:hAnsi="Times New Roman" w:cs="Times New Roman"/>
          <w:color w:val="000000"/>
          <w:sz w:val="24"/>
          <w:szCs w:val="24"/>
        </w:rPr>
        <w:t>,</w:t>
      </w:r>
      <w:r w:rsidR="00CB2E6B" w:rsidRPr="00762B56">
        <w:rPr>
          <w:rFonts w:ascii="Times New Roman" w:hAnsi="Times New Roman" w:cs="Times New Roman"/>
          <w:color w:val="000000"/>
          <w:sz w:val="24"/>
          <w:szCs w:val="24"/>
        </w:rPr>
        <w:t xml:space="preserve"> we present the conclusion and recommendations for policy formulation. </w:t>
      </w:r>
    </w:p>
    <w:p w14:paraId="59ABC5DE" w14:textId="77777777" w:rsidR="00C7652A" w:rsidRDefault="00C7652A" w:rsidP="00762B56">
      <w:pPr>
        <w:spacing w:line="240" w:lineRule="auto"/>
        <w:jc w:val="both"/>
        <w:rPr>
          <w:rFonts w:ascii="Times New Roman" w:hAnsi="Times New Roman" w:cs="Times New Roman"/>
          <w:b/>
          <w:color w:val="000000"/>
          <w:sz w:val="24"/>
          <w:szCs w:val="24"/>
        </w:rPr>
      </w:pPr>
    </w:p>
    <w:p w14:paraId="4368BF6A" w14:textId="33623584" w:rsidR="00412ECB" w:rsidRPr="00762B56" w:rsidRDefault="00FA14A2" w:rsidP="00762B56">
      <w:pPr>
        <w:spacing w:line="240" w:lineRule="auto"/>
        <w:jc w:val="both"/>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 xml:space="preserve">2. </w:t>
      </w:r>
      <w:r w:rsidR="00386075" w:rsidRPr="00762B56">
        <w:rPr>
          <w:rFonts w:ascii="Times New Roman" w:hAnsi="Times New Roman" w:cs="Times New Roman"/>
          <w:b/>
          <w:color w:val="000000"/>
          <w:sz w:val="24"/>
          <w:szCs w:val="24"/>
        </w:rPr>
        <w:t xml:space="preserve">Literature Review </w:t>
      </w:r>
    </w:p>
    <w:p w14:paraId="248429B0" w14:textId="7518CC80" w:rsidR="004A463D" w:rsidRPr="00762B56" w:rsidRDefault="00BF76F6" w:rsidP="00762B56">
      <w:pPr>
        <w:spacing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 xml:space="preserve">To find out the effects of </w:t>
      </w:r>
      <w:r w:rsidR="00DA79F2" w:rsidRPr="00762B56">
        <w:rPr>
          <w:rFonts w:ascii="Times New Roman" w:hAnsi="Times New Roman" w:cs="Times New Roman"/>
          <w:color w:val="000000"/>
          <w:sz w:val="24"/>
          <w:szCs w:val="24"/>
        </w:rPr>
        <w:t>IT</w:t>
      </w:r>
      <w:r w:rsidRPr="00762B56">
        <w:rPr>
          <w:rFonts w:ascii="Times New Roman" w:hAnsi="Times New Roman" w:cs="Times New Roman"/>
          <w:color w:val="000000"/>
          <w:sz w:val="24"/>
          <w:szCs w:val="24"/>
        </w:rPr>
        <w:t xml:space="preserve">, </w:t>
      </w:r>
      <w:r w:rsidR="00DA79F2" w:rsidRPr="00762B56">
        <w:rPr>
          <w:rFonts w:ascii="Times New Roman" w:hAnsi="Times New Roman" w:cs="Times New Roman"/>
          <w:color w:val="000000"/>
          <w:sz w:val="24"/>
          <w:szCs w:val="24"/>
        </w:rPr>
        <w:t>FD</w:t>
      </w:r>
      <w:r w:rsidRPr="00762B56">
        <w:rPr>
          <w:rFonts w:ascii="Times New Roman" w:hAnsi="Times New Roman" w:cs="Times New Roman"/>
          <w:color w:val="000000"/>
          <w:sz w:val="24"/>
          <w:szCs w:val="24"/>
        </w:rPr>
        <w:t xml:space="preserve"> and economic growth </w:t>
      </w:r>
      <w:r w:rsidR="00FA7F4D" w:rsidRPr="00762B56">
        <w:rPr>
          <w:rFonts w:ascii="Times New Roman" w:hAnsi="Times New Roman" w:cs="Times New Roman"/>
          <w:color w:val="000000"/>
          <w:sz w:val="24"/>
          <w:szCs w:val="24"/>
        </w:rPr>
        <w:t>we reviewed the existing</w:t>
      </w:r>
      <w:r w:rsidRPr="00762B56">
        <w:rPr>
          <w:rFonts w:ascii="Times New Roman" w:hAnsi="Times New Roman" w:cs="Times New Roman"/>
          <w:color w:val="000000"/>
          <w:sz w:val="24"/>
          <w:szCs w:val="24"/>
        </w:rPr>
        <w:t xml:space="preserve"> relevant literature.  </w:t>
      </w:r>
      <w:r w:rsidR="004A463D" w:rsidRPr="00762B56">
        <w:rPr>
          <w:rFonts w:ascii="Times New Roman" w:hAnsi="Times New Roman" w:cs="Times New Roman"/>
          <w:color w:val="000000"/>
          <w:sz w:val="24"/>
          <w:szCs w:val="24"/>
        </w:rPr>
        <w:t>The most practical literature</w:t>
      </w:r>
      <w:r w:rsidR="00FA7F4D" w:rsidRPr="00762B56">
        <w:rPr>
          <w:rFonts w:ascii="Times New Roman" w:hAnsi="Times New Roman" w:cs="Times New Roman"/>
          <w:color w:val="000000"/>
          <w:sz w:val="24"/>
          <w:szCs w:val="24"/>
        </w:rPr>
        <w:t xml:space="preserve"> on this topic checks both </w:t>
      </w:r>
      <w:r w:rsidR="004A463D" w:rsidRPr="00762B56">
        <w:rPr>
          <w:rFonts w:ascii="Times New Roman" w:hAnsi="Times New Roman" w:cs="Times New Roman"/>
          <w:color w:val="000000"/>
          <w:sz w:val="24"/>
          <w:szCs w:val="24"/>
        </w:rPr>
        <w:t>impact</w:t>
      </w:r>
      <w:r w:rsidR="00FA7F4D" w:rsidRPr="00762B56">
        <w:rPr>
          <w:rFonts w:ascii="Times New Roman" w:hAnsi="Times New Roman" w:cs="Times New Roman"/>
          <w:color w:val="000000"/>
          <w:sz w:val="24"/>
          <w:szCs w:val="24"/>
        </w:rPr>
        <w:t>s</w:t>
      </w:r>
      <w:r w:rsidR="004A463D" w:rsidRPr="00762B56">
        <w:rPr>
          <w:rFonts w:ascii="Times New Roman" w:hAnsi="Times New Roman" w:cs="Times New Roman"/>
          <w:color w:val="000000"/>
          <w:sz w:val="24"/>
          <w:szCs w:val="24"/>
        </w:rPr>
        <w:t xml:space="preserve"> of </w:t>
      </w:r>
      <w:r w:rsidR="00DA79F2" w:rsidRPr="00762B56">
        <w:rPr>
          <w:rFonts w:ascii="Times New Roman" w:hAnsi="Times New Roman" w:cs="Times New Roman"/>
          <w:color w:val="000000"/>
          <w:sz w:val="24"/>
          <w:szCs w:val="24"/>
        </w:rPr>
        <w:t>IT</w:t>
      </w:r>
      <w:r w:rsidR="004A463D" w:rsidRPr="00762B56">
        <w:rPr>
          <w:rFonts w:ascii="Times New Roman" w:hAnsi="Times New Roman" w:cs="Times New Roman"/>
          <w:color w:val="000000"/>
          <w:sz w:val="24"/>
          <w:szCs w:val="24"/>
        </w:rPr>
        <w:t xml:space="preserve"> on Ec</w:t>
      </w:r>
      <w:r w:rsidR="00FA7F4D" w:rsidRPr="00762B56">
        <w:rPr>
          <w:rFonts w:ascii="Times New Roman" w:hAnsi="Times New Roman" w:cs="Times New Roman"/>
          <w:color w:val="000000"/>
          <w:sz w:val="24"/>
          <w:szCs w:val="24"/>
        </w:rPr>
        <w:t xml:space="preserve">onomic growth and </w:t>
      </w:r>
      <w:r w:rsidR="00DA79F2" w:rsidRPr="00762B56">
        <w:rPr>
          <w:rFonts w:ascii="Times New Roman" w:hAnsi="Times New Roman" w:cs="Times New Roman"/>
          <w:color w:val="000000"/>
          <w:sz w:val="24"/>
          <w:szCs w:val="24"/>
        </w:rPr>
        <w:t>FD</w:t>
      </w:r>
      <w:r w:rsidR="004A463D" w:rsidRPr="00762B56">
        <w:rPr>
          <w:rFonts w:ascii="Times New Roman" w:hAnsi="Times New Roman" w:cs="Times New Roman"/>
          <w:color w:val="000000"/>
          <w:sz w:val="24"/>
          <w:szCs w:val="24"/>
        </w:rPr>
        <w:t xml:space="preserve"> on Economic growth. </w:t>
      </w:r>
      <w:r w:rsidR="004B366E" w:rsidRPr="00762B56">
        <w:rPr>
          <w:rFonts w:ascii="Times New Roman" w:hAnsi="Times New Roman" w:cs="Times New Roman"/>
          <w:color w:val="000000"/>
          <w:sz w:val="24"/>
          <w:szCs w:val="24"/>
        </w:rPr>
        <w:t>The e</w:t>
      </w:r>
      <w:r w:rsidR="00FA7F4D" w:rsidRPr="00762B56">
        <w:rPr>
          <w:rFonts w:ascii="Times New Roman" w:hAnsi="Times New Roman" w:cs="Times New Roman"/>
          <w:color w:val="000000"/>
          <w:sz w:val="24"/>
          <w:szCs w:val="24"/>
        </w:rPr>
        <w:t>pilogue of this l</w:t>
      </w:r>
      <w:r w:rsidR="00B616BD" w:rsidRPr="00762B56">
        <w:rPr>
          <w:rFonts w:ascii="Times New Roman" w:hAnsi="Times New Roman" w:cs="Times New Roman"/>
          <w:color w:val="000000"/>
          <w:sz w:val="24"/>
          <w:szCs w:val="24"/>
        </w:rPr>
        <w:t xml:space="preserve">iterature search is mix result, though </w:t>
      </w:r>
      <w:r w:rsidR="00DA79F2" w:rsidRPr="00762B56">
        <w:rPr>
          <w:rFonts w:ascii="Times New Roman" w:hAnsi="Times New Roman" w:cs="Times New Roman"/>
          <w:color w:val="000000"/>
          <w:sz w:val="24"/>
          <w:szCs w:val="24"/>
        </w:rPr>
        <w:t>IT</w:t>
      </w:r>
      <w:r w:rsidR="00B616BD" w:rsidRPr="00762B56">
        <w:rPr>
          <w:rFonts w:ascii="Times New Roman" w:hAnsi="Times New Roman" w:cs="Times New Roman"/>
          <w:color w:val="000000"/>
          <w:sz w:val="24"/>
          <w:szCs w:val="24"/>
        </w:rPr>
        <w:t xml:space="preserve"> has </w:t>
      </w:r>
      <w:r w:rsidR="004B366E" w:rsidRPr="00762B56">
        <w:rPr>
          <w:rFonts w:ascii="Times New Roman" w:hAnsi="Times New Roman" w:cs="Times New Roman"/>
          <w:color w:val="000000"/>
          <w:sz w:val="24"/>
          <w:szCs w:val="24"/>
        </w:rPr>
        <w:t xml:space="preserve">a </w:t>
      </w:r>
      <w:r w:rsidR="00B616BD" w:rsidRPr="00762B56">
        <w:rPr>
          <w:rFonts w:ascii="Times New Roman" w:hAnsi="Times New Roman" w:cs="Times New Roman"/>
          <w:color w:val="000000"/>
          <w:sz w:val="24"/>
          <w:szCs w:val="24"/>
        </w:rPr>
        <w:t>positive rapport</w:t>
      </w:r>
      <w:r w:rsidR="00017563" w:rsidRPr="00762B56">
        <w:rPr>
          <w:rFonts w:ascii="Times New Roman" w:hAnsi="Times New Roman" w:cs="Times New Roman"/>
          <w:color w:val="000000"/>
          <w:sz w:val="24"/>
          <w:szCs w:val="24"/>
        </w:rPr>
        <w:t xml:space="preserve"> or relation</w:t>
      </w:r>
      <w:r w:rsidR="00B616BD" w:rsidRPr="00762B56">
        <w:rPr>
          <w:rFonts w:ascii="Times New Roman" w:hAnsi="Times New Roman" w:cs="Times New Roman"/>
          <w:color w:val="000000"/>
          <w:sz w:val="24"/>
          <w:szCs w:val="24"/>
        </w:rPr>
        <w:t xml:space="preserve"> on economic growth rapport of </w:t>
      </w:r>
      <w:r w:rsidR="00DA79F2" w:rsidRPr="00762B56">
        <w:rPr>
          <w:rFonts w:ascii="Times New Roman" w:hAnsi="Times New Roman" w:cs="Times New Roman"/>
          <w:color w:val="000000"/>
          <w:sz w:val="24"/>
          <w:szCs w:val="24"/>
        </w:rPr>
        <w:t>FD</w:t>
      </w:r>
      <w:r w:rsidR="00B616BD" w:rsidRPr="00762B56">
        <w:rPr>
          <w:rFonts w:ascii="Times New Roman" w:hAnsi="Times New Roman" w:cs="Times New Roman"/>
          <w:color w:val="000000"/>
          <w:sz w:val="24"/>
          <w:szCs w:val="24"/>
        </w:rPr>
        <w:t xml:space="preserve"> is inconsistent </w:t>
      </w:r>
      <w:r w:rsidR="00017563" w:rsidRPr="00762B56">
        <w:rPr>
          <w:rFonts w:ascii="Times New Roman" w:hAnsi="Times New Roman" w:cs="Times New Roman"/>
          <w:color w:val="000000"/>
          <w:sz w:val="24"/>
          <w:szCs w:val="24"/>
        </w:rPr>
        <w:t>with economic growth. A significant number of</w:t>
      </w:r>
      <w:r w:rsidR="00B616BD" w:rsidRPr="00762B56">
        <w:rPr>
          <w:rFonts w:ascii="Times New Roman" w:hAnsi="Times New Roman" w:cs="Times New Roman"/>
          <w:color w:val="000000"/>
          <w:sz w:val="24"/>
          <w:szCs w:val="24"/>
        </w:rPr>
        <w:t xml:space="preserve"> authors found positive rapport</w:t>
      </w:r>
      <w:r w:rsidR="00181187" w:rsidRPr="00762B56">
        <w:rPr>
          <w:rFonts w:ascii="Times New Roman" w:hAnsi="Times New Roman" w:cs="Times New Roman"/>
          <w:color w:val="000000"/>
          <w:sz w:val="24"/>
          <w:szCs w:val="24"/>
        </w:rPr>
        <w:t xml:space="preserve"> </w:t>
      </w:r>
      <w:r w:rsidR="00B616BD" w:rsidRPr="00762B56">
        <w:rPr>
          <w:rFonts w:ascii="Times New Roman" w:hAnsi="Times New Roman" w:cs="Times New Roman"/>
          <w:color w:val="000000"/>
          <w:sz w:val="24"/>
          <w:szCs w:val="24"/>
        </w:rPr>
        <w:t xml:space="preserve">in their </w:t>
      </w:r>
      <w:r w:rsidR="00181187" w:rsidRPr="00762B56">
        <w:rPr>
          <w:rFonts w:ascii="Times New Roman" w:hAnsi="Times New Roman" w:cs="Times New Roman"/>
          <w:color w:val="000000"/>
          <w:sz w:val="24"/>
          <w:szCs w:val="24"/>
        </w:rPr>
        <w:t>studies</w:t>
      </w:r>
      <w:r w:rsidR="00017563" w:rsidRPr="00762B56">
        <w:rPr>
          <w:rFonts w:ascii="Times New Roman" w:hAnsi="Times New Roman" w:cs="Times New Roman"/>
          <w:color w:val="000000"/>
          <w:sz w:val="24"/>
          <w:szCs w:val="24"/>
        </w:rPr>
        <w:t xml:space="preserve"> but</w:t>
      </w:r>
      <w:r w:rsidR="004A463D" w:rsidRPr="00762B56">
        <w:rPr>
          <w:rFonts w:ascii="Times New Roman" w:hAnsi="Times New Roman" w:cs="Times New Roman"/>
          <w:color w:val="000000"/>
          <w:sz w:val="24"/>
          <w:szCs w:val="24"/>
        </w:rPr>
        <w:t xml:space="preserve"> some are </w:t>
      </w:r>
      <w:r w:rsidR="00FB2175" w:rsidRPr="00762B56">
        <w:rPr>
          <w:rFonts w:ascii="Times New Roman" w:hAnsi="Times New Roman" w:cs="Times New Roman"/>
          <w:color w:val="000000"/>
          <w:sz w:val="24"/>
          <w:szCs w:val="24"/>
        </w:rPr>
        <w:t xml:space="preserve">also </w:t>
      </w:r>
      <w:r w:rsidR="004A463D" w:rsidRPr="00762B56">
        <w:rPr>
          <w:rFonts w:ascii="Times New Roman" w:hAnsi="Times New Roman" w:cs="Times New Roman"/>
          <w:color w:val="000000"/>
          <w:sz w:val="24"/>
          <w:szCs w:val="24"/>
        </w:rPr>
        <w:t xml:space="preserve">found negative. </w:t>
      </w:r>
    </w:p>
    <w:p w14:paraId="7D401927" w14:textId="7041E6C0" w:rsidR="004A463D" w:rsidRPr="00762B56" w:rsidRDefault="004A463D" w:rsidP="00762B56">
      <w:pPr>
        <w:spacing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 xml:space="preserve">In Bangladesh, there is no recent scientific study on whether the effect is positive or negative. A proper measure is necessary for the </w:t>
      </w:r>
      <w:r w:rsidR="00DA79F2" w:rsidRPr="00762B56">
        <w:rPr>
          <w:rFonts w:ascii="Times New Roman" w:hAnsi="Times New Roman" w:cs="Times New Roman"/>
          <w:color w:val="000000"/>
          <w:sz w:val="24"/>
          <w:szCs w:val="24"/>
        </w:rPr>
        <w:t>IT</w:t>
      </w:r>
      <w:r w:rsidRPr="00762B56">
        <w:rPr>
          <w:rFonts w:ascii="Times New Roman" w:hAnsi="Times New Roman" w:cs="Times New Roman"/>
          <w:color w:val="000000"/>
          <w:sz w:val="24"/>
          <w:szCs w:val="24"/>
        </w:rPr>
        <w:t xml:space="preserve"> as well as the </w:t>
      </w:r>
      <w:r w:rsidR="00DA79F2" w:rsidRPr="00762B56">
        <w:rPr>
          <w:rFonts w:ascii="Times New Roman" w:hAnsi="Times New Roman" w:cs="Times New Roman"/>
          <w:color w:val="000000"/>
          <w:sz w:val="24"/>
          <w:szCs w:val="24"/>
        </w:rPr>
        <w:t>FD</w:t>
      </w:r>
      <w:r w:rsidRPr="00762B56">
        <w:rPr>
          <w:rFonts w:ascii="Times New Roman" w:hAnsi="Times New Roman" w:cs="Times New Roman"/>
          <w:color w:val="000000"/>
          <w:sz w:val="24"/>
          <w:szCs w:val="24"/>
        </w:rPr>
        <w:t xml:space="preserve"> of Bangladesh for the policymakers. Practically this is an interest to examine how</w:t>
      </w:r>
      <w:r w:rsidR="00AE781F" w:rsidRPr="00762B56">
        <w:rPr>
          <w:rFonts w:ascii="Times New Roman" w:hAnsi="Times New Roman" w:cs="Times New Roman"/>
          <w:color w:val="000000"/>
          <w:sz w:val="24"/>
          <w:szCs w:val="24"/>
        </w:rPr>
        <w:t xml:space="preserve"> th</w:t>
      </w:r>
      <w:r w:rsidR="00C216B2" w:rsidRPr="00762B56">
        <w:rPr>
          <w:rFonts w:ascii="Times New Roman" w:hAnsi="Times New Roman" w:cs="Times New Roman"/>
          <w:color w:val="000000"/>
          <w:sz w:val="24"/>
          <w:szCs w:val="24"/>
        </w:rPr>
        <w:t>ese indicators</w:t>
      </w:r>
      <w:r w:rsidRPr="00762B56">
        <w:rPr>
          <w:rFonts w:ascii="Times New Roman" w:hAnsi="Times New Roman" w:cs="Times New Roman"/>
          <w:color w:val="000000"/>
          <w:sz w:val="24"/>
          <w:szCs w:val="24"/>
        </w:rPr>
        <w:t xml:space="preserve"> </w:t>
      </w:r>
      <w:r w:rsidR="00AE781F" w:rsidRPr="00762B56">
        <w:rPr>
          <w:rFonts w:ascii="Times New Roman" w:hAnsi="Times New Roman" w:cs="Times New Roman"/>
          <w:color w:val="000000"/>
          <w:sz w:val="24"/>
          <w:szCs w:val="24"/>
        </w:rPr>
        <w:t>(</w:t>
      </w:r>
      <w:r w:rsidR="00FB2175" w:rsidRPr="00762B56">
        <w:rPr>
          <w:rFonts w:ascii="Times New Roman" w:hAnsi="Times New Roman" w:cs="Times New Roman"/>
          <w:color w:val="000000"/>
          <w:sz w:val="24"/>
          <w:szCs w:val="24"/>
        </w:rPr>
        <w:t>International Trade</w:t>
      </w:r>
      <w:r w:rsidRPr="00762B56">
        <w:rPr>
          <w:rFonts w:ascii="Times New Roman" w:hAnsi="Times New Roman" w:cs="Times New Roman"/>
          <w:color w:val="000000"/>
          <w:sz w:val="24"/>
          <w:szCs w:val="24"/>
        </w:rPr>
        <w:t xml:space="preserve"> and </w:t>
      </w:r>
      <w:r w:rsidR="00DA79F2" w:rsidRPr="00762B56">
        <w:rPr>
          <w:rFonts w:ascii="Times New Roman" w:hAnsi="Times New Roman" w:cs="Times New Roman"/>
          <w:color w:val="000000"/>
          <w:sz w:val="24"/>
          <w:szCs w:val="24"/>
        </w:rPr>
        <w:t>F</w:t>
      </w:r>
      <w:r w:rsidR="00FB2175" w:rsidRPr="00762B56">
        <w:rPr>
          <w:rFonts w:ascii="Times New Roman" w:hAnsi="Times New Roman" w:cs="Times New Roman"/>
          <w:color w:val="000000"/>
          <w:sz w:val="24"/>
          <w:szCs w:val="24"/>
        </w:rPr>
        <w:t xml:space="preserve">inancial </w:t>
      </w:r>
      <w:r w:rsidR="00DA79F2" w:rsidRPr="00762B56">
        <w:rPr>
          <w:rFonts w:ascii="Times New Roman" w:hAnsi="Times New Roman" w:cs="Times New Roman"/>
          <w:color w:val="000000"/>
          <w:sz w:val="24"/>
          <w:szCs w:val="24"/>
        </w:rPr>
        <w:t>D</w:t>
      </w:r>
      <w:r w:rsidR="00FB2175" w:rsidRPr="00762B56">
        <w:rPr>
          <w:rFonts w:ascii="Times New Roman" w:hAnsi="Times New Roman" w:cs="Times New Roman"/>
          <w:color w:val="000000"/>
          <w:sz w:val="24"/>
          <w:szCs w:val="24"/>
        </w:rPr>
        <w:t>evelopment</w:t>
      </w:r>
      <w:r w:rsidR="00AE781F"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 xml:space="preserve"> affect the economic growth of Bangladesh. </w:t>
      </w:r>
      <w:r w:rsidR="00AE781F" w:rsidRPr="00762B56">
        <w:rPr>
          <w:rFonts w:ascii="Times New Roman" w:hAnsi="Times New Roman" w:cs="Times New Roman"/>
          <w:color w:val="000000"/>
          <w:sz w:val="24"/>
          <w:szCs w:val="24"/>
        </w:rPr>
        <w:t xml:space="preserve"> It creat</w:t>
      </w:r>
      <w:r w:rsidR="00C216B2" w:rsidRPr="00762B56">
        <w:rPr>
          <w:rFonts w:ascii="Times New Roman" w:hAnsi="Times New Roman" w:cs="Times New Roman"/>
          <w:color w:val="000000"/>
          <w:sz w:val="24"/>
          <w:szCs w:val="24"/>
        </w:rPr>
        <w:t>e</w:t>
      </w:r>
      <w:r w:rsidR="00AE781F" w:rsidRPr="00762B56">
        <w:rPr>
          <w:rFonts w:ascii="Times New Roman" w:hAnsi="Times New Roman" w:cs="Times New Roman"/>
          <w:color w:val="000000"/>
          <w:sz w:val="24"/>
          <w:szCs w:val="24"/>
        </w:rPr>
        <w:t xml:space="preserve">s the necessity to investigate the variables regardless of recent data of Bangladesh. </w:t>
      </w:r>
    </w:p>
    <w:p w14:paraId="1F11F3AB" w14:textId="2692845D" w:rsidR="00BF680B" w:rsidRPr="00762B56" w:rsidRDefault="005230F9" w:rsidP="00762B56">
      <w:pPr>
        <w:spacing w:line="240" w:lineRule="auto"/>
        <w:jc w:val="both"/>
        <w:rPr>
          <w:rFonts w:ascii="Times New Roman" w:hAnsi="Times New Roman" w:cs="Times New Roman"/>
          <w:b/>
          <w:color w:val="000000"/>
          <w:sz w:val="24"/>
          <w:szCs w:val="24"/>
        </w:rPr>
      </w:pPr>
      <w:hyperlink w:anchor="_ENREF_40" w:tooltip="Shan, 2001 #95" w:history="1">
        <w:r w:rsidR="005F0A54" w:rsidRPr="00762B56">
          <w:rPr>
            <w:rFonts w:ascii="Times New Roman" w:hAnsi="Times New Roman" w:cs="Times New Roman"/>
            <w:bCs/>
            <w:color w:val="000000"/>
            <w:sz w:val="24"/>
            <w:szCs w:val="24"/>
          </w:rPr>
          <w:fldChar w:fldCharType="begin"/>
        </w:r>
        <w:r w:rsidR="005F0A54" w:rsidRPr="00762B56">
          <w:rPr>
            <w:rFonts w:ascii="Times New Roman" w:hAnsi="Times New Roman" w:cs="Times New Roman"/>
            <w:bCs/>
            <w:color w:val="000000"/>
            <w:sz w:val="24"/>
            <w:szCs w:val="24"/>
          </w:rPr>
          <w:instrText xml:space="preserve"> ADDIN EN.CITE &lt;EndNote&gt;&lt;Cite AuthorYear="1"&gt;&lt;Author&gt;Shan&lt;/Author&gt;&lt;Year&gt;2001&lt;/Year&gt;&lt;RecNum&gt;95&lt;/RecNum&gt;&lt;DisplayText&gt;J. Z. Shan, Morris, and Sun (2001)&lt;/DisplayText&gt;&lt;record&gt;&lt;rec-number&gt;95&lt;/rec-number&gt;&lt;foreign-keys&gt;&lt;key app="EN" db-id="900t0p0z9fp0f7e9008ptd99zew5fx9rsved" timestamp="1538651662"&gt;95&lt;/key&gt;&lt;/foreign-keys&gt;&lt;ref-type name="Journal Article"&gt;17&lt;/ref-type&gt;&lt;contributors&gt;&lt;authors&gt;&lt;author&gt;Shan, Jordan Z&lt;/author&gt;&lt;author&gt;Morris, Alan G&lt;/author&gt;&lt;author&gt;Sun, Fiona&lt;/author&gt;&lt;/authors&gt;&lt;/contributors&gt;&lt;titles&gt;&lt;title&gt;Financial Development and Economic Growth: An Egg‐and‐Chicken Problem?&lt;/title&gt;&lt;secondary-title&gt;Review of international Economics&lt;/secondary-title&gt;&lt;/titles&gt;&lt;pages&gt;443-454&lt;/pages&gt;&lt;volume&gt;9&lt;/volume&gt;&lt;number&gt;3&lt;/number&gt;&lt;dates&gt;&lt;year&gt;2001&lt;/year&gt;&lt;/dates&gt;&lt;isbn&gt;0965-7576&lt;/isbn&gt;&lt;urls&gt;&lt;/urls&gt;&lt;/record&gt;&lt;/Cite&gt;&lt;/EndNote&gt;</w:instrText>
        </w:r>
        <w:r w:rsidR="005F0A54" w:rsidRPr="00762B56">
          <w:rPr>
            <w:rFonts w:ascii="Times New Roman" w:hAnsi="Times New Roman" w:cs="Times New Roman"/>
            <w:bCs/>
            <w:color w:val="000000"/>
            <w:sz w:val="24"/>
            <w:szCs w:val="24"/>
          </w:rPr>
          <w:fldChar w:fldCharType="separate"/>
        </w:r>
        <w:r w:rsidR="005F0A54" w:rsidRPr="00762B56">
          <w:rPr>
            <w:rFonts w:ascii="Times New Roman" w:hAnsi="Times New Roman" w:cs="Times New Roman"/>
            <w:bCs/>
            <w:noProof/>
            <w:color w:val="000000"/>
            <w:sz w:val="24"/>
            <w:szCs w:val="24"/>
          </w:rPr>
          <w:t>J. Z. Shan, Morris, and Sun (2001)</w:t>
        </w:r>
        <w:r w:rsidR="005F0A54" w:rsidRPr="00762B56">
          <w:rPr>
            <w:rFonts w:ascii="Times New Roman" w:hAnsi="Times New Roman" w:cs="Times New Roman"/>
            <w:bCs/>
            <w:color w:val="000000"/>
            <w:sz w:val="24"/>
            <w:szCs w:val="24"/>
          </w:rPr>
          <w:fldChar w:fldCharType="end"/>
        </w:r>
      </w:hyperlink>
      <w:r w:rsidR="007E76EB" w:rsidRPr="00762B56">
        <w:rPr>
          <w:rFonts w:ascii="Times New Roman" w:hAnsi="Times New Roman" w:cs="Times New Roman"/>
          <w:b/>
          <w:color w:val="000000"/>
          <w:sz w:val="24"/>
          <w:szCs w:val="24"/>
        </w:rPr>
        <w:t xml:space="preserve"> </w:t>
      </w:r>
      <w:r w:rsidR="00D0252F" w:rsidRPr="00762B56">
        <w:rPr>
          <w:rFonts w:ascii="Times New Roman" w:hAnsi="Times New Roman" w:cs="Times New Roman"/>
          <w:bCs/>
          <w:color w:val="000000"/>
          <w:sz w:val="24"/>
          <w:szCs w:val="24"/>
        </w:rPr>
        <w:t xml:space="preserve">said </w:t>
      </w:r>
      <w:r w:rsidR="00510C26" w:rsidRPr="00762B56">
        <w:rPr>
          <w:rFonts w:ascii="Times New Roman" w:hAnsi="Times New Roman" w:cs="Times New Roman"/>
          <w:bCs/>
          <w:color w:val="000000"/>
          <w:sz w:val="24"/>
          <w:szCs w:val="24"/>
        </w:rPr>
        <w:t xml:space="preserve">that </w:t>
      </w:r>
      <w:r w:rsidR="00D0252F" w:rsidRPr="00762B56">
        <w:rPr>
          <w:rFonts w:ascii="Times New Roman" w:hAnsi="Times New Roman" w:cs="Times New Roman"/>
          <w:bCs/>
          <w:color w:val="000000"/>
          <w:sz w:val="24"/>
          <w:szCs w:val="24"/>
        </w:rPr>
        <w:t xml:space="preserve">acutely </w:t>
      </w:r>
      <w:r w:rsidR="00DA79F2" w:rsidRPr="00762B56">
        <w:rPr>
          <w:rFonts w:ascii="Times New Roman" w:hAnsi="Times New Roman" w:cs="Times New Roman"/>
          <w:bCs/>
          <w:color w:val="000000"/>
          <w:sz w:val="24"/>
          <w:szCs w:val="24"/>
        </w:rPr>
        <w:t>FD</w:t>
      </w:r>
      <w:r w:rsidR="00D0252F" w:rsidRPr="00762B56">
        <w:rPr>
          <w:rFonts w:ascii="Times New Roman" w:hAnsi="Times New Roman" w:cs="Times New Roman"/>
          <w:bCs/>
          <w:color w:val="000000"/>
          <w:sz w:val="24"/>
          <w:szCs w:val="24"/>
        </w:rPr>
        <w:t xml:space="preserve"> and economic growth is “an egg and chicken problem”</w:t>
      </w:r>
      <w:r w:rsidR="00D0252F" w:rsidRPr="00762B56">
        <w:rPr>
          <w:rFonts w:ascii="Times New Roman" w:hAnsi="Times New Roman" w:cs="Times New Roman"/>
          <w:b/>
          <w:color w:val="000000"/>
          <w:sz w:val="24"/>
          <w:szCs w:val="24"/>
        </w:rPr>
        <w:t xml:space="preserve"> </w:t>
      </w:r>
      <w:r w:rsidR="00510C26" w:rsidRPr="00762B56">
        <w:rPr>
          <w:rFonts w:ascii="Times New Roman" w:hAnsi="Times New Roman" w:cs="Times New Roman"/>
          <w:bCs/>
          <w:color w:val="000000"/>
          <w:sz w:val="24"/>
          <w:szCs w:val="24"/>
        </w:rPr>
        <w:t>and</w:t>
      </w:r>
      <w:r w:rsidR="00510C26" w:rsidRPr="00762B56">
        <w:rPr>
          <w:rFonts w:ascii="Times New Roman" w:hAnsi="Times New Roman" w:cs="Times New Roman"/>
          <w:b/>
          <w:color w:val="000000"/>
          <w:sz w:val="24"/>
          <w:szCs w:val="24"/>
        </w:rPr>
        <w:t xml:space="preserve"> </w:t>
      </w:r>
      <w:r w:rsidR="00D0252F" w:rsidRPr="00762B56">
        <w:rPr>
          <w:rFonts w:ascii="Times New Roman" w:hAnsi="Times New Roman" w:cs="Times New Roman"/>
          <w:bCs/>
          <w:color w:val="000000"/>
          <w:sz w:val="24"/>
          <w:szCs w:val="24"/>
        </w:rPr>
        <w:t xml:space="preserve">both elements are highly related </w:t>
      </w:r>
      <w:r w:rsidR="00C216B2" w:rsidRPr="00762B56">
        <w:rPr>
          <w:rFonts w:ascii="Times New Roman" w:hAnsi="Times New Roman" w:cs="Times New Roman"/>
          <w:bCs/>
          <w:color w:val="000000"/>
          <w:sz w:val="24"/>
          <w:szCs w:val="24"/>
        </w:rPr>
        <w:t>to</w:t>
      </w:r>
      <w:r w:rsidR="00D0252F" w:rsidRPr="00762B56">
        <w:rPr>
          <w:rFonts w:ascii="Times New Roman" w:hAnsi="Times New Roman" w:cs="Times New Roman"/>
          <w:bCs/>
          <w:color w:val="000000"/>
          <w:sz w:val="24"/>
          <w:szCs w:val="24"/>
        </w:rPr>
        <w:t xml:space="preserve"> each other</w:t>
      </w:r>
      <w:r w:rsidR="00510C26" w:rsidRPr="00762B56">
        <w:rPr>
          <w:rFonts w:ascii="Times New Roman" w:hAnsi="Times New Roman" w:cs="Times New Roman"/>
          <w:bCs/>
          <w:color w:val="000000"/>
          <w:sz w:val="24"/>
          <w:szCs w:val="24"/>
        </w:rPr>
        <w:t xml:space="preserve">. </w:t>
      </w:r>
      <w:r w:rsidR="00510C26" w:rsidRPr="00762B56">
        <w:rPr>
          <w:rFonts w:ascii="Times New Roman" w:hAnsi="Times New Roman" w:cs="Times New Roman"/>
          <w:color w:val="000000"/>
          <w:sz w:val="24"/>
          <w:szCs w:val="24"/>
        </w:rPr>
        <w:t xml:space="preserve">Several researchers have been investigating the relationship between </w:t>
      </w:r>
      <w:r w:rsidR="00DA79F2" w:rsidRPr="00762B56">
        <w:rPr>
          <w:rFonts w:ascii="Times New Roman" w:hAnsi="Times New Roman" w:cs="Times New Roman"/>
          <w:color w:val="000000"/>
          <w:sz w:val="24"/>
          <w:szCs w:val="24"/>
        </w:rPr>
        <w:t>IT</w:t>
      </w:r>
      <w:r w:rsidR="00510C26" w:rsidRPr="00762B56">
        <w:rPr>
          <w:rFonts w:ascii="Times New Roman" w:hAnsi="Times New Roman" w:cs="Times New Roman"/>
          <w:color w:val="000000"/>
          <w:sz w:val="24"/>
          <w:szCs w:val="24"/>
        </w:rPr>
        <w:t xml:space="preserve">, economic growth, and </w:t>
      </w:r>
      <w:r w:rsidR="00DA79F2" w:rsidRPr="00762B56">
        <w:rPr>
          <w:rFonts w:ascii="Times New Roman" w:hAnsi="Times New Roman" w:cs="Times New Roman"/>
          <w:color w:val="000000"/>
          <w:sz w:val="24"/>
          <w:szCs w:val="24"/>
        </w:rPr>
        <w:t>FD</w:t>
      </w:r>
      <w:r w:rsidR="00510C26" w:rsidRPr="00762B56">
        <w:rPr>
          <w:rFonts w:ascii="Times New Roman" w:hAnsi="Times New Roman" w:cs="Times New Roman"/>
          <w:color w:val="000000"/>
          <w:sz w:val="24"/>
          <w:szCs w:val="24"/>
        </w:rPr>
        <w:t xml:space="preserve"> in the last few years.</w:t>
      </w:r>
      <w:r w:rsidR="000E0326" w:rsidRPr="00762B56">
        <w:rPr>
          <w:rFonts w:ascii="Times New Roman" w:hAnsi="Times New Roman" w:cs="Times New Roman"/>
          <w:b/>
          <w:color w:val="000000"/>
          <w:sz w:val="24"/>
          <w:szCs w:val="24"/>
        </w:rPr>
        <w:t xml:space="preserve"> </w:t>
      </w:r>
      <w:r w:rsidR="000E0326" w:rsidRPr="00762B56">
        <w:rPr>
          <w:rFonts w:ascii="Times New Roman" w:hAnsi="Times New Roman" w:cs="Times New Roman"/>
          <w:color w:val="000000"/>
          <w:sz w:val="24"/>
          <w:szCs w:val="24"/>
        </w:rPr>
        <w:t>For the convenience of the reader</w:t>
      </w:r>
      <w:r w:rsidR="00510C26" w:rsidRPr="00762B56">
        <w:rPr>
          <w:rFonts w:ascii="Times New Roman" w:hAnsi="Times New Roman" w:cs="Times New Roman"/>
          <w:color w:val="000000"/>
          <w:sz w:val="24"/>
          <w:szCs w:val="24"/>
        </w:rPr>
        <w:t>,</w:t>
      </w:r>
      <w:r w:rsidR="000E0326" w:rsidRPr="00762B56">
        <w:rPr>
          <w:rFonts w:ascii="Times New Roman" w:hAnsi="Times New Roman" w:cs="Times New Roman"/>
          <w:color w:val="000000"/>
          <w:sz w:val="24"/>
          <w:szCs w:val="24"/>
        </w:rPr>
        <w:t xml:space="preserve"> the literature review of </w:t>
      </w:r>
      <w:r w:rsidR="00DA79F2" w:rsidRPr="00762B56">
        <w:rPr>
          <w:rFonts w:ascii="Times New Roman" w:hAnsi="Times New Roman" w:cs="Times New Roman"/>
          <w:color w:val="000000"/>
          <w:sz w:val="24"/>
          <w:szCs w:val="24"/>
        </w:rPr>
        <w:t>FD</w:t>
      </w:r>
      <w:r w:rsidR="000E0326" w:rsidRPr="00762B56">
        <w:rPr>
          <w:rFonts w:ascii="Times New Roman" w:hAnsi="Times New Roman" w:cs="Times New Roman"/>
          <w:color w:val="000000"/>
          <w:sz w:val="24"/>
          <w:szCs w:val="24"/>
        </w:rPr>
        <w:t xml:space="preserve"> and </w:t>
      </w:r>
      <w:r w:rsidR="00264E3B" w:rsidRPr="00762B56">
        <w:rPr>
          <w:rFonts w:ascii="Times New Roman" w:hAnsi="Times New Roman" w:cs="Times New Roman"/>
          <w:color w:val="000000"/>
          <w:sz w:val="24"/>
          <w:szCs w:val="24"/>
        </w:rPr>
        <w:t>e</w:t>
      </w:r>
      <w:r w:rsidR="000E0326" w:rsidRPr="00762B56">
        <w:rPr>
          <w:rFonts w:ascii="Times New Roman" w:hAnsi="Times New Roman" w:cs="Times New Roman"/>
          <w:color w:val="000000"/>
          <w:sz w:val="24"/>
          <w:szCs w:val="24"/>
        </w:rPr>
        <w:t>conomic growth are arranged into two part</w:t>
      </w:r>
      <w:r w:rsidR="004A463D" w:rsidRPr="00762B56">
        <w:rPr>
          <w:rFonts w:ascii="Times New Roman" w:hAnsi="Times New Roman" w:cs="Times New Roman"/>
          <w:color w:val="000000"/>
          <w:sz w:val="24"/>
          <w:szCs w:val="24"/>
        </w:rPr>
        <w:t>s</w:t>
      </w:r>
      <w:r w:rsidR="000E0326" w:rsidRPr="00762B56">
        <w:rPr>
          <w:rFonts w:ascii="Times New Roman" w:hAnsi="Times New Roman" w:cs="Times New Roman"/>
          <w:color w:val="000000"/>
          <w:sz w:val="24"/>
          <w:szCs w:val="24"/>
        </w:rPr>
        <w:t xml:space="preserve"> </w:t>
      </w:r>
      <w:r w:rsidR="00FB2175" w:rsidRPr="00762B56">
        <w:rPr>
          <w:rFonts w:ascii="Times New Roman" w:hAnsi="Times New Roman" w:cs="Times New Roman"/>
          <w:color w:val="000000"/>
          <w:sz w:val="24"/>
          <w:szCs w:val="24"/>
        </w:rPr>
        <w:t xml:space="preserve">based on </w:t>
      </w:r>
      <w:r w:rsidR="00FC0724" w:rsidRPr="00762B56">
        <w:rPr>
          <w:rFonts w:ascii="Times New Roman" w:hAnsi="Times New Roman" w:cs="Times New Roman"/>
          <w:color w:val="000000"/>
          <w:sz w:val="24"/>
          <w:szCs w:val="24"/>
        </w:rPr>
        <w:t xml:space="preserve">positive and negative </w:t>
      </w:r>
      <w:r w:rsidR="00FC0724" w:rsidRPr="00762B56">
        <w:rPr>
          <w:rFonts w:ascii="Times New Roman" w:hAnsi="Times New Roman" w:cs="Times New Roman"/>
          <w:bCs/>
          <w:color w:val="000000"/>
          <w:sz w:val="24"/>
          <w:szCs w:val="24"/>
        </w:rPr>
        <w:t>findings.</w:t>
      </w:r>
      <w:r w:rsidR="00264E3B" w:rsidRPr="00762B56">
        <w:rPr>
          <w:rFonts w:ascii="Times New Roman" w:hAnsi="Times New Roman" w:cs="Times New Roman"/>
          <w:bCs/>
          <w:color w:val="000000"/>
          <w:sz w:val="24"/>
          <w:szCs w:val="24"/>
        </w:rPr>
        <w:t xml:space="preserve"> </w:t>
      </w:r>
    </w:p>
    <w:p w14:paraId="0EBD9C66" w14:textId="40166D62" w:rsidR="007A4B4F" w:rsidRPr="00762B56" w:rsidRDefault="00510C26" w:rsidP="00762B56">
      <w:pPr>
        <w:spacing w:line="240" w:lineRule="auto"/>
        <w:jc w:val="both"/>
        <w:rPr>
          <w:rFonts w:ascii="Times New Roman" w:hAnsi="Times New Roman" w:cs="Times New Roman"/>
          <w:b/>
          <w:color w:val="000000"/>
          <w:sz w:val="24"/>
          <w:szCs w:val="24"/>
        </w:rPr>
      </w:pPr>
      <w:r w:rsidRPr="00762B56">
        <w:rPr>
          <w:rFonts w:ascii="Times New Roman" w:hAnsi="Times New Roman" w:cs="Times New Roman"/>
          <w:color w:val="000000"/>
          <w:sz w:val="24"/>
          <w:szCs w:val="24"/>
        </w:rPr>
        <w:t xml:space="preserve">For </w:t>
      </w:r>
      <w:r w:rsidR="00C216B2" w:rsidRPr="00762B56">
        <w:rPr>
          <w:rFonts w:ascii="Times New Roman" w:hAnsi="Times New Roman" w:cs="Times New Roman"/>
          <w:color w:val="000000"/>
          <w:sz w:val="24"/>
          <w:szCs w:val="24"/>
        </w:rPr>
        <w:t xml:space="preserve">an </w:t>
      </w:r>
      <w:r w:rsidRPr="00762B56">
        <w:rPr>
          <w:rFonts w:ascii="Times New Roman" w:hAnsi="Times New Roman" w:cs="Times New Roman"/>
          <w:color w:val="000000"/>
          <w:sz w:val="24"/>
          <w:szCs w:val="24"/>
        </w:rPr>
        <w:t xml:space="preserve">instant, </w:t>
      </w:r>
      <w:hyperlink w:anchor="_ENREF_42" w:tooltip="Yucel, 2009 #106" w:history="1">
        <w:r w:rsidR="005F0A54" w:rsidRPr="00762B56">
          <w:rPr>
            <w:rFonts w:ascii="Times New Roman" w:hAnsi="Times New Roman" w:cs="Times New Roman"/>
            <w:color w:val="000000"/>
            <w:sz w:val="24"/>
            <w:szCs w:val="24"/>
          </w:rPr>
          <w:fldChar w:fldCharType="begin"/>
        </w:r>
        <w:r w:rsidR="005F0A54" w:rsidRPr="00762B56">
          <w:rPr>
            <w:rFonts w:ascii="Times New Roman" w:hAnsi="Times New Roman" w:cs="Times New Roman"/>
            <w:color w:val="000000"/>
            <w:sz w:val="24"/>
            <w:szCs w:val="24"/>
          </w:rPr>
          <w:instrText xml:space="preserve"> ADDIN EN.CITE &lt;EndNote&gt;&lt;Cite AuthorYear="1"&gt;&lt;Author&gt;Yucel&lt;/Author&gt;&lt;Year&gt;2009&lt;/Year&gt;&lt;RecNum&gt;106&lt;/RecNum&gt;&lt;DisplayText&gt;Yucel (2009)&lt;/DisplayText&gt;&lt;record&gt;&lt;rec-number&gt;106&lt;/rec-number&gt;&lt;foreign-keys&gt;&lt;key app="EN" db-id="900t0p0z9fp0f7e9008ptd99zew5fx9rsved" timestamp="1538902800"&gt;106&lt;/key&gt;&lt;/foreign-keys&gt;&lt;ref-type name="Journal Article"&gt;17&lt;/ref-type&gt;&lt;contributors&gt;&lt;authors&gt;&lt;author&gt;Yucel, Fatih&lt;/author&gt;&lt;/authors&gt;&lt;/contributors&gt;&lt;titles&gt;&lt;title&gt;Causal relationships between financial development, trade openness and economic growth: the case of Turkey&lt;/title&gt;&lt;secondary-title&gt;Journal of Social sciences&lt;/secondary-title&gt;&lt;/titles&gt;&lt;pages&gt;33-42&lt;/pages&gt;&lt;volume&gt;5&lt;/volume&gt;&lt;number&gt;1&lt;/number&gt;&lt;dates&gt;&lt;year&gt;2009&lt;/year&gt;&lt;/dates&gt;&lt;isbn&gt;1549-3652&lt;/isbn&gt;&lt;urls&gt;&lt;/urls&gt;&lt;/record&gt;&lt;/Cite&gt;&lt;/EndNote&gt;</w:instrText>
        </w:r>
        <w:r w:rsidR="005F0A54" w:rsidRPr="00762B56">
          <w:rPr>
            <w:rFonts w:ascii="Times New Roman" w:hAnsi="Times New Roman" w:cs="Times New Roman"/>
            <w:color w:val="000000"/>
            <w:sz w:val="24"/>
            <w:szCs w:val="24"/>
          </w:rPr>
          <w:fldChar w:fldCharType="separate"/>
        </w:r>
        <w:r w:rsidR="005F0A54" w:rsidRPr="00762B56">
          <w:rPr>
            <w:rFonts w:ascii="Times New Roman" w:hAnsi="Times New Roman" w:cs="Times New Roman"/>
            <w:noProof/>
            <w:color w:val="000000"/>
            <w:sz w:val="24"/>
            <w:szCs w:val="24"/>
          </w:rPr>
          <w:t>Yucel (2009)</w:t>
        </w:r>
        <w:r w:rsidR="005F0A54" w:rsidRPr="00762B56">
          <w:rPr>
            <w:rFonts w:ascii="Times New Roman" w:hAnsi="Times New Roman" w:cs="Times New Roman"/>
            <w:color w:val="000000"/>
            <w:sz w:val="24"/>
            <w:szCs w:val="24"/>
          </w:rPr>
          <w:fldChar w:fldCharType="end"/>
        </w:r>
      </w:hyperlink>
      <w:r w:rsidR="00FC0724" w:rsidRPr="00762B56">
        <w:rPr>
          <w:rFonts w:ascii="Times New Roman" w:hAnsi="Times New Roman" w:cs="Times New Roman"/>
          <w:color w:val="000000"/>
          <w:sz w:val="24"/>
          <w:szCs w:val="24"/>
        </w:rPr>
        <w:t xml:space="preserve"> i</w:t>
      </w:r>
      <w:r w:rsidR="00412ECB" w:rsidRPr="00762B56">
        <w:rPr>
          <w:rFonts w:ascii="Times New Roman" w:hAnsi="Times New Roman" w:cs="Times New Roman"/>
          <w:color w:val="000000"/>
          <w:sz w:val="24"/>
          <w:szCs w:val="24"/>
        </w:rPr>
        <w:t>nvestigate</w:t>
      </w:r>
      <w:r w:rsidR="00FC0724" w:rsidRPr="00762B56">
        <w:rPr>
          <w:rFonts w:ascii="Times New Roman" w:hAnsi="Times New Roman" w:cs="Times New Roman"/>
          <w:color w:val="000000"/>
          <w:sz w:val="24"/>
          <w:szCs w:val="24"/>
        </w:rPr>
        <w:t>d</w:t>
      </w:r>
      <w:r w:rsidR="00412ECB" w:rsidRPr="00762B56">
        <w:rPr>
          <w:rFonts w:ascii="Times New Roman" w:hAnsi="Times New Roman" w:cs="Times New Roman"/>
          <w:color w:val="000000"/>
          <w:sz w:val="24"/>
          <w:szCs w:val="24"/>
        </w:rPr>
        <w:t xml:space="preserve"> the relat</w:t>
      </w:r>
      <w:r w:rsidR="003A6384" w:rsidRPr="00762B56">
        <w:rPr>
          <w:rFonts w:ascii="Times New Roman" w:hAnsi="Times New Roman" w:cs="Times New Roman"/>
          <w:color w:val="000000"/>
          <w:sz w:val="24"/>
          <w:szCs w:val="24"/>
        </w:rPr>
        <w:t>ionship of causality among t</w:t>
      </w:r>
      <w:r w:rsidR="00412ECB" w:rsidRPr="00762B56">
        <w:rPr>
          <w:rFonts w:ascii="Times New Roman" w:hAnsi="Times New Roman" w:cs="Times New Roman"/>
          <w:color w:val="000000"/>
          <w:sz w:val="24"/>
          <w:szCs w:val="24"/>
        </w:rPr>
        <w:t xml:space="preserve">rade openness, capital formation and economic growth in Turkey. </w:t>
      </w:r>
      <w:r w:rsidR="00FC0724" w:rsidRPr="00762B56">
        <w:rPr>
          <w:rFonts w:ascii="Times New Roman" w:hAnsi="Times New Roman" w:cs="Times New Roman"/>
          <w:color w:val="000000"/>
          <w:sz w:val="24"/>
          <w:szCs w:val="24"/>
        </w:rPr>
        <w:t>The study found</w:t>
      </w:r>
      <w:r w:rsidR="00412ECB" w:rsidRPr="00762B56">
        <w:rPr>
          <w:rFonts w:ascii="Times New Roman" w:hAnsi="Times New Roman" w:cs="Times New Roman"/>
          <w:color w:val="000000"/>
          <w:sz w:val="24"/>
          <w:szCs w:val="24"/>
        </w:rPr>
        <w:t xml:space="preserve"> short-run Granger causality</w:t>
      </w:r>
      <w:r w:rsidR="00FC0724" w:rsidRPr="00762B56">
        <w:rPr>
          <w:rFonts w:ascii="Times New Roman" w:hAnsi="Times New Roman" w:cs="Times New Roman"/>
          <w:color w:val="000000"/>
          <w:sz w:val="24"/>
          <w:szCs w:val="24"/>
        </w:rPr>
        <w:t xml:space="preserve">. </w:t>
      </w:r>
      <w:r w:rsidR="004A463D" w:rsidRPr="00762B56">
        <w:rPr>
          <w:rFonts w:ascii="Times New Roman" w:hAnsi="Times New Roman" w:cs="Times New Roman"/>
          <w:color w:val="000000"/>
          <w:sz w:val="24"/>
          <w:szCs w:val="24"/>
        </w:rPr>
        <w:t>A b</w:t>
      </w:r>
      <w:r w:rsidR="00412ECB" w:rsidRPr="00762B56">
        <w:rPr>
          <w:rFonts w:ascii="Times New Roman" w:hAnsi="Times New Roman" w:cs="Times New Roman"/>
          <w:color w:val="000000"/>
          <w:sz w:val="24"/>
          <w:szCs w:val="24"/>
        </w:rPr>
        <w:t>i</w:t>
      </w:r>
      <w:r w:rsidR="004A463D" w:rsidRPr="00762B56">
        <w:rPr>
          <w:rFonts w:ascii="Times New Roman" w:hAnsi="Times New Roman" w:cs="Times New Roman"/>
          <w:color w:val="000000"/>
          <w:sz w:val="24"/>
          <w:szCs w:val="24"/>
        </w:rPr>
        <w:t>-</w:t>
      </w:r>
      <w:r w:rsidR="00412ECB" w:rsidRPr="00762B56">
        <w:rPr>
          <w:rFonts w:ascii="Times New Roman" w:hAnsi="Times New Roman" w:cs="Times New Roman"/>
          <w:color w:val="000000"/>
          <w:sz w:val="24"/>
          <w:szCs w:val="24"/>
        </w:rPr>
        <w:t>directional short-run causal associat</w:t>
      </w:r>
      <w:r w:rsidR="00FC0724" w:rsidRPr="00762B56">
        <w:rPr>
          <w:rFonts w:ascii="Times New Roman" w:hAnsi="Times New Roman" w:cs="Times New Roman"/>
          <w:color w:val="000000"/>
          <w:sz w:val="24"/>
          <w:szCs w:val="24"/>
        </w:rPr>
        <w:t>ion</w:t>
      </w:r>
      <w:r w:rsidR="00412ECB" w:rsidRPr="00762B56">
        <w:rPr>
          <w:rFonts w:ascii="Times New Roman" w:hAnsi="Times New Roman" w:cs="Times New Roman"/>
          <w:color w:val="000000"/>
          <w:sz w:val="24"/>
          <w:szCs w:val="24"/>
        </w:rPr>
        <w:t xml:space="preserve"> is found in the variables, where a thing portrait an economic policy for </w:t>
      </w:r>
      <w:r w:rsidR="00DA79F2" w:rsidRPr="00762B56">
        <w:rPr>
          <w:rFonts w:ascii="Times New Roman" w:hAnsi="Times New Roman" w:cs="Times New Roman"/>
          <w:color w:val="000000"/>
          <w:sz w:val="24"/>
          <w:szCs w:val="24"/>
        </w:rPr>
        <w:t>FD</w:t>
      </w:r>
      <w:r w:rsidR="00412ECB" w:rsidRPr="00762B56">
        <w:rPr>
          <w:rFonts w:ascii="Times New Roman" w:hAnsi="Times New Roman" w:cs="Times New Roman"/>
          <w:color w:val="000000"/>
          <w:sz w:val="24"/>
          <w:szCs w:val="24"/>
        </w:rPr>
        <w:t xml:space="preserve"> and openness of trade </w:t>
      </w:r>
      <w:r w:rsidR="00264E3B" w:rsidRPr="00762B56">
        <w:rPr>
          <w:rFonts w:ascii="Times New Roman" w:hAnsi="Times New Roman" w:cs="Times New Roman"/>
          <w:color w:val="000000"/>
          <w:sz w:val="24"/>
          <w:szCs w:val="24"/>
        </w:rPr>
        <w:t>has</w:t>
      </w:r>
      <w:r w:rsidR="00412ECB" w:rsidRPr="00762B56">
        <w:rPr>
          <w:rFonts w:ascii="Times New Roman" w:hAnsi="Times New Roman" w:cs="Times New Roman"/>
          <w:color w:val="000000"/>
          <w:sz w:val="24"/>
          <w:szCs w:val="24"/>
        </w:rPr>
        <w:t xml:space="preserve"> a significant effect on economic growth. </w:t>
      </w:r>
      <w:r w:rsidR="00264E3B" w:rsidRPr="00762B56">
        <w:rPr>
          <w:rFonts w:ascii="Times New Roman" w:hAnsi="Times New Roman" w:cs="Times New Roman"/>
          <w:color w:val="000000"/>
          <w:sz w:val="24"/>
          <w:szCs w:val="24"/>
        </w:rPr>
        <w:t xml:space="preserve"> </w:t>
      </w:r>
      <w:r w:rsidRPr="00762B56">
        <w:rPr>
          <w:rFonts w:ascii="Times New Roman" w:hAnsi="Times New Roman" w:cs="Times New Roman"/>
          <w:color w:val="000000"/>
          <w:sz w:val="24"/>
          <w:szCs w:val="24"/>
        </w:rPr>
        <w:t>S</w:t>
      </w:r>
      <w:r w:rsidR="00412ECB" w:rsidRPr="00762B56">
        <w:rPr>
          <w:rFonts w:ascii="Times New Roman" w:hAnsi="Times New Roman" w:cs="Times New Roman"/>
          <w:color w:val="000000"/>
          <w:sz w:val="24"/>
          <w:szCs w:val="24"/>
        </w:rPr>
        <w:t>om</w:t>
      </w:r>
      <w:r w:rsidRPr="00762B56">
        <w:rPr>
          <w:rFonts w:ascii="Times New Roman" w:hAnsi="Times New Roman" w:cs="Times New Roman"/>
          <w:color w:val="000000"/>
          <w:sz w:val="24"/>
          <w:szCs w:val="24"/>
        </w:rPr>
        <w:t>e</w:t>
      </w:r>
      <w:r w:rsidR="00412ECB" w:rsidRPr="00762B56">
        <w:rPr>
          <w:rFonts w:ascii="Times New Roman" w:hAnsi="Times New Roman" w:cs="Times New Roman"/>
          <w:color w:val="000000"/>
          <w:sz w:val="24"/>
          <w:szCs w:val="24"/>
        </w:rPr>
        <w:t xml:space="preserve"> believe that a complementary relationship exists between economic growth and </w:t>
      </w:r>
      <w:r w:rsidR="00DA79F2" w:rsidRPr="00762B56">
        <w:rPr>
          <w:rFonts w:ascii="Times New Roman" w:hAnsi="Times New Roman" w:cs="Times New Roman"/>
          <w:color w:val="000000"/>
          <w:sz w:val="24"/>
          <w:szCs w:val="24"/>
        </w:rPr>
        <w:t>FD</w:t>
      </w:r>
      <w:r w:rsidR="00412ECB" w:rsidRPr="00762B56">
        <w:rPr>
          <w:rFonts w:ascii="Times New Roman" w:hAnsi="Times New Roman" w:cs="Times New Roman"/>
          <w:color w:val="000000"/>
          <w:sz w:val="24"/>
          <w:szCs w:val="24"/>
        </w:rPr>
        <w:t xml:space="preserve">, where a bi-directional causal relation </w:t>
      </w:r>
      <w:r w:rsidR="004A463D" w:rsidRPr="00762B56">
        <w:rPr>
          <w:rFonts w:ascii="Times New Roman" w:hAnsi="Times New Roman" w:cs="Times New Roman"/>
          <w:color w:val="000000"/>
          <w:sz w:val="24"/>
          <w:szCs w:val="24"/>
        </w:rPr>
        <w:t>is</w:t>
      </w:r>
      <w:r w:rsidR="00412ECB" w:rsidRPr="00762B56">
        <w:rPr>
          <w:rFonts w:ascii="Times New Roman" w:hAnsi="Times New Roman" w:cs="Times New Roman"/>
          <w:color w:val="000000"/>
          <w:sz w:val="24"/>
          <w:szCs w:val="24"/>
        </w:rPr>
        <w:t xml:space="preserve"> found </w:t>
      </w:r>
      <w:r w:rsidRPr="00762B56">
        <w:rPr>
          <w:rFonts w:ascii="Times New Roman" w:hAnsi="Times New Roman" w:cs="Times New Roman"/>
          <w:color w:val="000000"/>
          <w:sz w:val="24"/>
          <w:szCs w:val="24"/>
        </w:rPr>
        <w:t>between</w:t>
      </w:r>
      <w:r w:rsidR="00412ECB" w:rsidRPr="00762B56">
        <w:rPr>
          <w:rFonts w:ascii="Times New Roman" w:hAnsi="Times New Roman" w:cs="Times New Roman"/>
          <w:color w:val="000000"/>
          <w:sz w:val="24"/>
          <w:szCs w:val="24"/>
        </w:rPr>
        <w:t xml:space="preserve"> investigation economic growth and </w:t>
      </w:r>
      <w:r w:rsidR="00DA79F2" w:rsidRPr="00762B56">
        <w:rPr>
          <w:rFonts w:ascii="Times New Roman" w:hAnsi="Times New Roman" w:cs="Times New Roman"/>
          <w:color w:val="000000"/>
          <w:sz w:val="24"/>
          <w:szCs w:val="24"/>
        </w:rPr>
        <w:t>FD</w:t>
      </w:r>
      <w:r w:rsidR="00FC0724" w:rsidRPr="00762B56">
        <w:rPr>
          <w:rFonts w:ascii="Times New Roman" w:hAnsi="Times New Roman" w:cs="Times New Roman"/>
          <w:color w:val="000000"/>
          <w:sz w:val="24"/>
          <w:szCs w:val="24"/>
        </w:rPr>
        <w:t xml:space="preserve"> </w:t>
      </w:r>
      <w:r w:rsidR="00780E5F" w:rsidRPr="00762B56">
        <w:rPr>
          <w:rFonts w:ascii="Times New Roman" w:hAnsi="Times New Roman" w:cs="Times New Roman"/>
          <w:color w:val="000000"/>
          <w:sz w:val="24"/>
          <w:szCs w:val="24"/>
        </w:rPr>
        <w:fldChar w:fldCharType="begin"/>
      </w:r>
      <w:r w:rsidR="005F0A54" w:rsidRPr="00762B56">
        <w:rPr>
          <w:rFonts w:ascii="Times New Roman" w:hAnsi="Times New Roman" w:cs="Times New Roman"/>
          <w:color w:val="000000"/>
          <w:sz w:val="24"/>
          <w:szCs w:val="24"/>
        </w:rPr>
        <w:instrText xml:space="preserve"> ADDIN EN.CITE &lt;EndNote&gt;&lt;Cite&gt;&lt;Author&gt;Blackburn&lt;/Author&gt;&lt;Year&gt;2005&lt;/Year&gt;&lt;RecNum&gt;98&lt;/RecNum&gt;&lt;DisplayText&gt;(Blackburn, Bose, &amp;amp; Capasso, 2005; Blackburn &amp;amp; Hung, 1998)&lt;/DisplayText&gt;&lt;record&gt;&lt;rec-number&gt;98&lt;/rec-number&gt;&lt;foreign-keys&gt;&lt;key app="EN" db-id="900t0p0z9fp0f7e9008ptd99zew5fx9rsved" timestamp="1538902800"&gt;98&lt;/key&gt;&lt;/foreign-keys&gt;&lt;ref-type name="Journal Article"&gt;17&lt;/ref-type&gt;&lt;contributors&gt;&lt;authors&gt;&lt;author&gt;Blackburn, Keith&lt;/author&gt;&lt;author&gt;Bose, Niloy&lt;/author&gt;&lt;author&gt;Capasso, Salvatore&lt;/author&gt;&lt;/authors&gt;&lt;/contributors&gt;&lt;titles&gt;&lt;title&gt;Financial development, financing choice and economic growth&lt;/title&gt;&lt;secondary-title&gt;Review of Development Economics&lt;/secondary-title&gt;&lt;/titles&gt;&lt;pages&gt;135-149&lt;/pages&gt;&lt;volume&gt;9&lt;/volume&gt;&lt;number&gt;2&lt;/number&gt;&lt;dates&gt;&lt;year&gt;2005&lt;/year&gt;&lt;/dates&gt;&lt;isbn&gt;1363-6669&lt;/isbn&gt;&lt;urls&gt;&lt;/urls&gt;&lt;/record&gt;&lt;/Cite&gt;&lt;Cite&gt;&lt;Author&gt;Blackburn&lt;/Author&gt;&lt;Year&gt;1998&lt;/Year&gt;&lt;RecNum&gt;10&lt;/RecNum&gt;&lt;record&gt;&lt;rec-number&gt;10&lt;/rec-number&gt;&lt;foreign-keys&gt;&lt;key app="EN" db-id="9etzr29eodr00ne29v3pr5s0w2fsrfrzttt0"&gt;10&lt;/key&gt;&lt;/foreign-keys&gt;&lt;ref-type name="Journal Article"&gt;17&lt;/ref-type&gt;&lt;contributors&gt;&lt;authors&gt;&lt;author&gt;Blackburn, Keith&lt;/author&gt;&lt;author&gt;Hung, Victor TY&lt;/author&gt;&lt;/authors&gt;&lt;/contributors&gt;&lt;titles&gt;&lt;title&gt;A theory of growth, financial development and trade&lt;/title&gt;&lt;secondary-title&gt;Economica&lt;/secondary-title&gt;&lt;/titles&gt;&lt;periodical&gt;&lt;full-title&gt;Economica&lt;/full-title&gt;&lt;/periodical&gt;&lt;pages&gt;107-124&lt;/pages&gt;&lt;volume&gt;65&lt;/volume&gt;&lt;number&gt;257&lt;/number&gt;&lt;dates&gt;&lt;year&gt;1998&lt;/year&gt;&lt;/dates&gt;&lt;isbn&gt;1468-0335&lt;/isbn&gt;&lt;urls&gt;&lt;/urls&gt;&lt;/record&gt;&lt;/Cite&gt;&lt;/EndNote&gt;</w:instrText>
      </w:r>
      <w:r w:rsidR="00780E5F" w:rsidRPr="00762B56">
        <w:rPr>
          <w:rFonts w:ascii="Times New Roman" w:hAnsi="Times New Roman" w:cs="Times New Roman"/>
          <w:color w:val="000000"/>
          <w:sz w:val="24"/>
          <w:szCs w:val="24"/>
        </w:rPr>
        <w:fldChar w:fldCharType="separate"/>
      </w:r>
      <w:r w:rsidR="005F0A54" w:rsidRPr="00762B56">
        <w:rPr>
          <w:rFonts w:ascii="Times New Roman" w:hAnsi="Times New Roman" w:cs="Times New Roman"/>
          <w:noProof/>
          <w:color w:val="000000"/>
          <w:sz w:val="24"/>
          <w:szCs w:val="24"/>
        </w:rPr>
        <w:t>(</w:t>
      </w:r>
      <w:hyperlink w:anchor="_ENREF_10" w:tooltip="Blackburn, 2005 #98" w:history="1">
        <w:r w:rsidR="005F0A54" w:rsidRPr="00762B56">
          <w:rPr>
            <w:rFonts w:ascii="Times New Roman" w:hAnsi="Times New Roman" w:cs="Times New Roman"/>
            <w:noProof/>
            <w:color w:val="000000"/>
            <w:sz w:val="24"/>
            <w:szCs w:val="24"/>
          </w:rPr>
          <w:t>Blackburn, Bose, &amp; Capasso, 2005</w:t>
        </w:r>
      </w:hyperlink>
      <w:r w:rsidR="005F0A54" w:rsidRPr="00762B56">
        <w:rPr>
          <w:rFonts w:ascii="Times New Roman" w:hAnsi="Times New Roman" w:cs="Times New Roman"/>
          <w:noProof/>
          <w:color w:val="000000"/>
          <w:sz w:val="24"/>
          <w:szCs w:val="24"/>
        </w:rPr>
        <w:t xml:space="preserve">; </w:t>
      </w:r>
      <w:hyperlink w:anchor="_ENREF_11" w:tooltip="Blackburn, 1998 #10" w:history="1">
        <w:r w:rsidR="005F0A54" w:rsidRPr="00762B56">
          <w:rPr>
            <w:rFonts w:ascii="Times New Roman" w:hAnsi="Times New Roman" w:cs="Times New Roman"/>
            <w:noProof/>
            <w:color w:val="000000"/>
            <w:sz w:val="24"/>
            <w:szCs w:val="24"/>
          </w:rPr>
          <w:t>Blackburn &amp; Hung, 1998</w:t>
        </w:r>
      </w:hyperlink>
      <w:r w:rsidR="005F0A54" w:rsidRPr="00762B56">
        <w:rPr>
          <w:rFonts w:ascii="Times New Roman" w:hAnsi="Times New Roman" w:cs="Times New Roman"/>
          <w:noProof/>
          <w:color w:val="000000"/>
          <w:sz w:val="24"/>
          <w:szCs w:val="24"/>
        </w:rPr>
        <w:t>)</w:t>
      </w:r>
      <w:r w:rsidR="00780E5F" w:rsidRPr="00762B56">
        <w:rPr>
          <w:rFonts w:ascii="Times New Roman" w:hAnsi="Times New Roman" w:cs="Times New Roman"/>
          <w:color w:val="000000"/>
          <w:sz w:val="24"/>
          <w:szCs w:val="24"/>
        </w:rPr>
        <w:fldChar w:fldCharType="end"/>
      </w:r>
      <w:r w:rsidR="00412ECB" w:rsidRPr="00762B56">
        <w:rPr>
          <w:rFonts w:ascii="Times New Roman" w:hAnsi="Times New Roman" w:cs="Times New Roman"/>
          <w:color w:val="000000"/>
          <w:sz w:val="24"/>
          <w:szCs w:val="24"/>
        </w:rPr>
        <w:t xml:space="preserve">. Homogeneity in the causal relation is found by </w:t>
      </w:r>
      <w:hyperlink w:anchor="_ENREF_21" w:tooltip="Fowowe, 2011 #12" w:history="1"/>
      <w:hyperlink w:anchor="_ENREF_20" w:tooltip="Fowowe, 2011 #12" w:history="1">
        <w:r w:rsidR="005F0A54" w:rsidRPr="00762B56">
          <w:rPr>
            <w:rFonts w:ascii="Times New Roman" w:hAnsi="Times New Roman" w:cs="Times New Roman"/>
            <w:color w:val="000000"/>
            <w:sz w:val="24"/>
            <w:szCs w:val="24"/>
          </w:rPr>
          <w:fldChar w:fldCharType="begin"/>
        </w:r>
        <w:r w:rsidR="005F0A54" w:rsidRPr="00762B56">
          <w:rPr>
            <w:rFonts w:ascii="Times New Roman" w:hAnsi="Times New Roman" w:cs="Times New Roman"/>
            <w:color w:val="000000"/>
            <w:sz w:val="24"/>
            <w:szCs w:val="24"/>
          </w:rPr>
          <w:instrText xml:space="preserve"> ADDIN EN.CITE &lt;EndNote&gt;&lt;Cite AuthorYear="1"&gt;&lt;Author&gt;Fowowe&lt;/Author&gt;&lt;Year&gt;2011&lt;/Year&gt;&lt;RecNum&gt;12&lt;/RecNum&gt;&lt;DisplayText&gt;Fowowe (2011)&lt;/DisplayText&gt;&lt;record&gt;&lt;rec-number&gt;12&lt;/rec-number&gt;&lt;foreign-keys&gt;&lt;key app="EN" db-id="9etzr29eodr00ne29v3pr5s0w2fsrfrzttt0"&gt;12&lt;/key&gt;&lt;/foreign-keys&gt;&lt;ref-type name="Journal Article"&gt;17&lt;/ref-type&gt;&lt;contributors&gt;&lt;authors&gt;&lt;author&gt;Fowowe, Babajide&lt;/author&gt;&lt;/authors&gt;&lt;/contributors&gt;&lt;titles&gt;&lt;title&gt;The finance‐growth nexus in Sub‐Saharan Africa: Panel cointegration and causality tests&lt;/title&gt;&lt;secondary-title&gt;Journal of International Development&lt;/secondary-title&gt;&lt;/titles&gt;&lt;periodical&gt;&lt;full-title&gt;Journal of International Development&lt;/full-title&gt;&lt;/periodical&gt;&lt;pages&gt;220-239&lt;/pages&gt;&lt;volume&gt;23&lt;/volume&gt;&lt;number&gt;2&lt;/number&gt;&lt;dates&gt;&lt;year&gt;2011&lt;/year&gt;&lt;/dates&gt;&lt;isbn&gt;1099-1328&lt;/isbn&gt;&lt;urls&gt;&lt;/urls&gt;&lt;/record&gt;&lt;/Cite&gt;&lt;/EndNote&gt;</w:instrText>
        </w:r>
        <w:r w:rsidR="005F0A54" w:rsidRPr="00762B56">
          <w:rPr>
            <w:rFonts w:ascii="Times New Roman" w:hAnsi="Times New Roman" w:cs="Times New Roman"/>
            <w:color w:val="000000"/>
            <w:sz w:val="24"/>
            <w:szCs w:val="24"/>
          </w:rPr>
          <w:fldChar w:fldCharType="separate"/>
        </w:r>
        <w:r w:rsidR="005F0A54" w:rsidRPr="00762B56">
          <w:rPr>
            <w:rFonts w:ascii="Times New Roman" w:hAnsi="Times New Roman" w:cs="Times New Roman"/>
            <w:noProof/>
            <w:color w:val="000000"/>
            <w:sz w:val="24"/>
            <w:szCs w:val="24"/>
          </w:rPr>
          <w:t>Fowowe (2011)</w:t>
        </w:r>
        <w:r w:rsidR="005F0A54" w:rsidRPr="00762B56">
          <w:rPr>
            <w:rFonts w:ascii="Times New Roman" w:hAnsi="Times New Roman" w:cs="Times New Roman"/>
            <w:color w:val="000000"/>
            <w:sz w:val="24"/>
            <w:szCs w:val="24"/>
          </w:rPr>
          <w:fldChar w:fldCharType="end"/>
        </w:r>
      </w:hyperlink>
      <w:r w:rsidRPr="00762B56">
        <w:rPr>
          <w:rFonts w:ascii="Times New Roman" w:hAnsi="Times New Roman" w:cs="Times New Roman"/>
          <w:color w:val="000000"/>
          <w:sz w:val="24"/>
          <w:szCs w:val="24"/>
        </w:rPr>
        <w:t xml:space="preserve"> where </w:t>
      </w:r>
      <w:r w:rsidR="004A463D" w:rsidRPr="00762B56">
        <w:rPr>
          <w:rFonts w:ascii="Times New Roman" w:hAnsi="Times New Roman" w:cs="Times New Roman"/>
          <w:color w:val="000000"/>
          <w:sz w:val="24"/>
          <w:szCs w:val="24"/>
        </w:rPr>
        <w:t xml:space="preserve">a </w:t>
      </w:r>
      <w:r w:rsidR="00412ECB" w:rsidRPr="00762B56">
        <w:rPr>
          <w:rFonts w:ascii="Times New Roman" w:hAnsi="Times New Roman" w:cs="Times New Roman"/>
          <w:color w:val="000000"/>
          <w:sz w:val="24"/>
          <w:szCs w:val="24"/>
        </w:rPr>
        <w:t xml:space="preserve">bi-directional causal relationship exists in </w:t>
      </w:r>
      <w:r w:rsidR="00DA79F2" w:rsidRPr="00762B56">
        <w:rPr>
          <w:rFonts w:ascii="Times New Roman" w:hAnsi="Times New Roman" w:cs="Times New Roman"/>
          <w:color w:val="000000"/>
          <w:sz w:val="24"/>
          <w:szCs w:val="24"/>
        </w:rPr>
        <w:t>FD</w:t>
      </w:r>
      <w:r w:rsidR="00412ECB" w:rsidRPr="00762B56">
        <w:rPr>
          <w:rFonts w:ascii="Times New Roman" w:hAnsi="Times New Roman" w:cs="Times New Roman"/>
          <w:color w:val="000000"/>
          <w:sz w:val="24"/>
          <w:szCs w:val="24"/>
        </w:rPr>
        <w:t xml:space="preserve"> and economic growth. A vital role is playing by the </w:t>
      </w:r>
      <w:r w:rsidR="00DA79F2" w:rsidRPr="00762B56">
        <w:rPr>
          <w:rFonts w:ascii="Times New Roman" w:hAnsi="Times New Roman" w:cs="Times New Roman"/>
          <w:color w:val="000000"/>
          <w:sz w:val="24"/>
          <w:szCs w:val="24"/>
        </w:rPr>
        <w:t>FD</w:t>
      </w:r>
      <w:r w:rsidR="00412ECB" w:rsidRPr="00762B56">
        <w:rPr>
          <w:rFonts w:ascii="Times New Roman" w:hAnsi="Times New Roman" w:cs="Times New Roman"/>
          <w:color w:val="000000"/>
          <w:sz w:val="24"/>
          <w:szCs w:val="24"/>
        </w:rPr>
        <w:t xml:space="preserve"> for stimulating the higher growth of </w:t>
      </w:r>
      <w:r w:rsidR="004A463D" w:rsidRPr="00762B56">
        <w:rPr>
          <w:rFonts w:ascii="Times New Roman" w:hAnsi="Times New Roman" w:cs="Times New Roman"/>
          <w:color w:val="000000"/>
          <w:sz w:val="24"/>
          <w:szCs w:val="24"/>
        </w:rPr>
        <w:t xml:space="preserve">the </w:t>
      </w:r>
      <w:r w:rsidR="00412ECB" w:rsidRPr="00762B56">
        <w:rPr>
          <w:rFonts w:ascii="Times New Roman" w:hAnsi="Times New Roman" w:cs="Times New Roman"/>
          <w:color w:val="000000"/>
          <w:sz w:val="24"/>
          <w:szCs w:val="24"/>
        </w:rPr>
        <w:t xml:space="preserve">economy in sub-Sahara Africa, </w:t>
      </w:r>
      <w:r w:rsidRPr="00762B56">
        <w:rPr>
          <w:rFonts w:ascii="Times New Roman" w:hAnsi="Times New Roman" w:cs="Times New Roman"/>
          <w:color w:val="000000"/>
          <w:sz w:val="24"/>
          <w:szCs w:val="24"/>
        </w:rPr>
        <w:t>that</w:t>
      </w:r>
      <w:r w:rsidR="00412ECB" w:rsidRPr="00762B56">
        <w:rPr>
          <w:rFonts w:ascii="Times New Roman" w:hAnsi="Times New Roman" w:cs="Times New Roman"/>
          <w:color w:val="000000"/>
          <w:sz w:val="24"/>
          <w:szCs w:val="24"/>
        </w:rPr>
        <w:t xml:space="preserve"> conducted as ‘engine of growth' for SSA, long</w:t>
      </w:r>
      <w:r w:rsidR="004A463D" w:rsidRPr="00762B56">
        <w:rPr>
          <w:rFonts w:ascii="Times New Roman" w:hAnsi="Times New Roman" w:cs="Times New Roman"/>
          <w:color w:val="000000"/>
          <w:sz w:val="24"/>
          <w:szCs w:val="24"/>
        </w:rPr>
        <w:t>-</w:t>
      </w:r>
      <w:r w:rsidR="00412ECB" w:rsidRPr="00762B56">
        <w:rPr>
          <w:rFonts w:ascii="Times New Roman" w:hAnsi="Times New Roman" w:cs="Times New Roman"/>
          <w:color w:val="000000"/>
          <w:sz w:val="24"/>
          <w:szCs w:val="24"/>
        </w:rPr>
        <w:t xml:space="preserve">run </w:t>
      </w:r>
      <w:r w:rsidR="00FA0207" w:rsidRPr="00762B56">
        <w:rPr>
          <w:rFonts w:ascii="Times New Roman" w:hAnsi="Times New Roman" w:cs="Times New Roman"/>
          <w:color w:val="000000"/>
          <w:sz w:val="24"/>
          <w:szCs w:val="24"/>
        </w:rPr>
        <w:t>association</w:t>
      </w:r>
      <w:r w:rsidR="003C7CF7" w:rsidRPr="00762B56">
        <w:rPr>
          <w:rFonts w:ascii="Times New Roman" w:hAnsi="Times New Roman" w:cs="Times New Roman"/>
          <w:color w:val="000000"/>
          <w:sz w:val="24"/>
          <w:szCs w:val="24"/>
        </w:rPr>
        <w:t>s</w:t>
      </w:r>
      <w:r w:rsidR="00412ECB" w:rsidRPr="00762B56">
        <w:rPr>
          <w:rFonts w:ascii="Times New Roman" w:hAnsi="Times New Roman" w:cs="Times New Roman"/>
          <w:color w:val="000000"/>
          <w:sz w:val="24"/>
          <w:szCs w:val="24"/>
        </w:rPr>
        <w:t xml:space="preserve"> are found between the two variable </w:t>
      </w:r>
      <w:r w:rsidR="00DA79F2" w:rsidRPr="00762B56">
        <w:rPr>
          <w:rFonts w:ascii="Times New Roman" w:hAnsi="Times New Roman" w:cs="Times New Roman"/>
          <w:color w:val="000000"/>
          <w:sz w:val="24"/>
          <w:szCs w:val="24"/>
        </w:rPr>
        <w:t>FD</w:t>
      </w:r>
      <w:r w:rsidR="00412ECB" w:rsidRPr="00762B56">
        <w:rPr>
          <w:rFonts w:ascii="Times New Roman" w:hAnsi="Times New Roman" w:cs="Times New Roman"/>
          <w:color w:val="000000"/>
          <w:sz w:val="24"/>
          <w:szCs w:val="24"/>
        </w:rPr>
        <w:t xml:space="preserve"> and economic growth, a result by using 15 SSA countries data revealed it</w:t>
      </w:r>
      <w:r w:rsidR="00FC0724" w:rsidRPr="00762B56">
        <w:rPr>
          <w:rFonts w:ascii="Times New Roman" w:hAnsi="Times New Roman" w:cs="Times New Roman"/>
          <w:color w:val="000000"/>
          <w:sz w:val="24"/>
          <w:szCs w:val="24"/>
        </w:rPr>
        <w:t xml:space="preserve"> </w:t>
      </w:r>
      <w:r w:rsidR="00780E5F" w:rsidRPr="00762B56">
        <w:rPr>
          <w:rFonts w:ascii="Times New Roman" w:hAnsi="Times New Roman" w:cs="Times New Roman"/>
          <w:color w:val="000000"/>
          <w:sz w:val="24"/>
          <w:szCs w:val="24"/>
        </w:rPr>
        <w:fldChar w:fldCharType="begin"/>
      </w:r>
      <w:r w:rsidR="006B40AC" w:rsidRPr="00762B56">
        <w:rPr>
          <w:rFonts w:ascii="Times New Roman" w:hAnsi="Times New Roman" w:cs="Times New Roman"/>
          <w:color w:val="000000"/>
          <w:sz w:val="24"/>
          <w:szCs w:val="24"/>
        </w:rPr>
        <w:instrText xml:space="preserve"> ADDIN EN.CITE &lt;EndNote&gt;&lt;Cite&gt;&lt;Author&gt;Ahmed&lt;/Author&gt;&lt;Year&gt;2011&lt;/Year&gt;&lt;RecNum&gt;13&lt;/RecNum&gt;&lt;DisplayText&gt;(Ahmed &amp;amp; Wahid, 2011)&lt;/DisplayText&gt;&lt;record&gt;&lt;rec-number&gt;13&lt;/rec-number&gt;&lt;foreign-keys&gt;&lt;key app="EN" db-id="9etzr29eodr00ne29v3pr5s0w2fsrfrzttt0"&gt;13&lt;/key&gt;&lt;/foreign-keys&gt;&lt;ref-type name="Journal Article"&gt;17&lt;/ref-type&gt;&lt;contributors&gt;&lt;authors&gt;&lt;author&gt;Ahmed, Abdullahi D&lt;/author&gt;&lt;author&gt;Wahid, Abu NM&lt;/author&gt;&lt;/authors&gt;&lt;/contributors&gt;&lt;titles&gt;&lt;title&gt;Financial structure and economic growth link in African countries: a panel cointegration analysis&lt;/title&gt;&lt;secondary-title&gt;Journal of Economic Studies&lt;/secondary-title&gt;&lt;/titles&gt;&lt;periodical&gt;&lt;full-title&gt;Journal of Economic Studies&lt;/full-title&gt;&lt;/periodical&gt;&lt;pages&gt;331-357&lt;/pages&gt;&lt;volume&gt;38&lt;/volume&gt;&lt;number&gt;3&lt;/number&gt;&lt;dates&gt;&lt;year&gt;2011&lt;/year&gt;&lt;/dates&gt;&lt;isbn&gt;0144-3585&lt;/isbn&gt;&lt;urls&gt;&lt;/urls&gt;&lt;/record&gt;&lt;/Cite&gt;&lt;/EndNote&gt;</w:instrText>
      </w:r>
      <w:r w:rsidR="00780E5F" w:rsidRPr="00762B56">
        <w:rPr>
          <w:rFonts w:ascii="Times New Roman" w:hAnsi="Times New Roman" w:cs="Times New Roman"/>
          <w:color w:val="000000"/>
          <w:sz w:val="24"/>
          <w:szCs w:val="24"/>
        </w:rPr>
        <w:fldChar w:fldCharType="separate"/>
      </w:r>
      <w:r w:rsidR="006B40AC" w:rsidRPr="00762B56">
        <w:rPr>
          <w:rFonts w:ascii="Times New Roman" w:hAnsi="Times New Roman" w:cs="Times New Roman"/>
          <w:noProof/>
          <w:color w:val="000000"/>
          <w:sz w:val="24"/>
          <w:szCs w:val="24"/>
        </w:rPr>
        <w:t>(</w:t>
      </w:r>
      <w:hyperlink w:anchor="_ENREF_4" w:tooltip="Ahmed, 2011 #13" w:history="1">
        <w:r w:rsidR="005F0A54" w:rsidRPr="00762B56">
          <w:rPr>
            <w:rFonts w:ascii="Times New Roman" w:hAnsi="Times New Roman" w:cs="Times New Roman"/>
            <w:noProof/>
            <w:color w:val="000000"/>
            <w:sz w:val="24"/>
            <w:szCs w:val="24"/>
          </w:rPr>
          <w:t>Ahmed &amp; Wahid, 2011</w:t>
        </w:r>
      </w:hyperlink>
      <w:r w:rsidR="006B40AC" w:rsidRPr="00762B56">
        <w:rPr>
          <w:rFonts w:ascii="Times New Roman" w:hAnsi="Times New Roman" w:cs="Times New Roman"/>
          <w:noProof/>
          <w:color w:val="000000"/>
          <w:sz w:val="24"/>
          <w:szCs w:val="24"/>
        </w:rPr>
        <w:t>)</w:t>
      </w:r>
      <w:r w:rsidR="00780E5F" w:rsidRPr="00762B56">
        <w:rPr>
          <w:rFonts w:ascii="Times New Roman" w:hAnsi="Times New Roman" w:cs="Times New Roman"/>
          <w:color w:val="000000"/>
          <w:sz w:val="24"/>
          <w:szCs w:val="24"/>
        </w:rPr>
        <w:fldChar w:fldCharType="end"/>
      </w:r>
      <w:r w:rsidR="00412ECB" w:rsidRPr="00762B56">
        <w:rPr>
          <w:rFonts w:ascii="Times New Roman" w:hAnsi="Times New Roman" w:cs="Times New Roman"/>
          <w:color w:val="000000"/>
          <w:sz w:val="24"/>
          <w:szCs w:val="24"/>
        </w:rPr>
        <w:t>. The world 2</w:t>
      </w:r>
      <w:r w:rsidR="00412ECB" w:rsidRPr="00762B56">
        <w:rPr>
          <w:rFonts w:ascii="Times New Roman" w:hAnsi="Times New Roman" w:cs="Times New Roman"/>
          <w:color w:val="000000"/>
          <w:sz w:val="24"/>
          <w:szCs w:val="24"/>
          <w:vertAlign w:val="superscript"/>
        </w:rPr>
        <w:t>nd</w:t>
      </w:r>
      <w:r w:rsidR="00412ECB" w:rsidRPr="00762B56">
        <w:rPr>
          <w:rFonts w:ascii="Times New Roman" w:hAnsi="Times New Roman" w:cs="Times New Roman"/>
          <w:color w:val="000000"/>
          <w:sz w:val="24"/>
          <w:szCs w:val="24"/>
        </w:rPr>
        <w:t xml:space="preserve"> largest economy is investigated by </w:t>
      </w:r>
      <w:hyperlink w:anchor="_ENREF_19" w:tooltip="Faisal, 2017 #21" w:history="1">
        <w:r w:rsidR="005F0A54" w:rsidRPr="00762B56">
          <w:rPr>
            <w:rFonts w:ascii="Times New Roman" w:hAnsi="Times New Roman" w:cs="Times New Roman"/>
            <w:color w:val="000000"/>
            <w:sz w:val="24"/>
            <w:szCs w:val="24"/>
          </w:rPr>
          <w:fldChar w:fldCharType="begin"/>
        </w:r>
        <w:r w:rsidR="005F0A54" w:rsidRPr="00762B56">
          <w:rPr>
            <w:rFonts w:ascii="Times New Roman" w:hAnsi="Times New Roman" w:cs="Times New Roman"/>
            <w:color w:val="000000"/>
            <w:sz w:val="24"/>
            <w:szCs w:val="24"/>
          </w:rPr>
          <w:instrText xml:space="preserve"> ADDIN EN.CITE &lt;EndNote&gt;&lt;Cite AuthorYear="1"&gt;&lt;Author&gt;Faisal&lt;/Author&gt;&lt;Year&gt;2017&lt;/Year&gt;&lt;RecNum&gt;21&lt;/RecNum&gt;&lt;DisplayText&gt;Faisal, Muhammad, and Tursoy (2017)&lt;/DisplayText&gt;&lt;record&gt;&lt;rec-number&gt;21&lt;/rec-number&gt;&lt;foreign-keys&gt;&lt;key app="EN" db-id="9etzr29eodr00ne29v3pr5s0w2fsrfrzttt0"&gt;21&lt;/key&gt;&lt;/foreign-keys&gt;&lt;ref-type name="Journal Article"&gt;17&lt;/ref-type&gt;&lt;contributors&gt;&lt;authors&gt;&lt;author&gt;Faisal, Faisal&lt;/author&gt;&lt;author&gt;Muhammad, Peshraw Majid&lt;/author&gt;&lt;author&gt;Tursoy, Turgut&lt;/author&gt;&lt;/authors&gt;&lt;/contributors&gt;&lt;titles&gt;&lt;title&gt;Impact of Economic Growth, Foreign Direct Investment and Financial Development on Stock Prices in China: Empirical Evidence from Time Series Analysis&lt;/title&gt;&lt;secondary-title&gt;International Journal of Economics and Financial Issues&lt;/secondary-title&gt;&lt;/titles&gt;&lt;periodical&gt;&lt;full-title&gt;International Journal of Economics and Financial Issues&lt;/full-title&gt;&lt;/periodical&gt;&lt;volume&gt;7&lt;/volume&gt;&lt;number&gt;1&lt;/number&gt;&lt;dates&gt;&lt;year&gt;2017&lt;/year&gt;&lt;/dates&gt;&lt;isbn&gt;2146-4138&lt;/isbn&gt;&lt;urls&gt;&lt;/urls&gt;&lt;/record&gt;&lt;/Cite&gt;&lt;/EndNote&gt;</w:instrText>
        </w:r>
        <w:r w:rsidR="005F0A54" w:rsidRPr="00762B56">
          <w:rPr>
            <w:rFonts w:ascii="Times New Roman" w:hAnsi="Times New Roman" w:cs="Times New Roman"/>
            <w:color w:val="000000"/>
            <w:sz w:val="24"/>
            <w:szCs w:val="24"/>
          </w:rPr>
          <w:fldChar w:fldCharType="separate"/>
        </w:r>
        <w:r w:rsidR="005F0A54" w:rsidRPr="00762B56">
          <w:rPr>
            <w:rFonts w:ascii="Times New Roman" w:hAnsi="Times New Roman" w:cs="Times New Roman"/>
            <w:noProof/>
            <w:color w:val="000000"/>
            <w:sz w:val="24"/>
            <w:szCs w:val="24"/>
          </w:rPr>
          <w:t>Faisal, Muhammad, and Tursoy (2017)</w:t>
        </w:r>
        <w:r w:rsidR="005F0A54" w:rsidRPr="00762B56">
          <w:rPr>
            <w:rFonts w:ascii="Times New Roman" w:hAnsi="Times New Roman" w:cs="Times New Roman"/>
            <w:color w:val="000000"/>
            <w:sz w:val="24"/>
            <w:szCs w:val="24"/>
          </w:rPr>
          <w:fldChar w:fldCharType="end"/>
        </w:r>
      </w:hyperlink>
      <w:r w:rsidR="00412ECB" w:rsidRPr="00762B56">
        <w:rPr>
          <w:rFonts w:ascii="Times New Roman" w:hAnsi="Times New Roman" w:cs="Times New Roman"/>
          <w:color w:val="000000"/>
          <w:sz w:val="24"/>
          <w:szCs w:val="24"/>
        </w:rPr>
        <w:t xml:space="preserve"> where the empirical result show</w:t>
      </w:r>
      <w:r w:rsidR="001F63A1" w:rsidRPr="00762B56">
        <w:rPr>
          <w:rFonts w:ascii="Times New Roman" w:hAnsi="Times New Roman" w:cs="Times New Roman"/>
          <w:color w:val="000000"/>
          <w:sz w:val="24"/>
          <w:szCs w:val="24"/>
        </w:rPr>
        <w:t>s</w:t>
      </w:r>
      <w:r w:rsidR="00412ECB" w:rsidRPr="00762B56">
        <w:rPr>
          <w:rFonts w:ascii="Times New Roman" w:hAnsi="Times New Roman" w:cs="Times New Roman"/>
          <w:color w:val="000000"/>
          <w:sz w:val="24"/>
          <w:szCs w:val="24"/>
        </w:rPr>
        <w:t xml:space="preserve"> using </w:t>
      </w:r>
      <w:r w:rsidR="00412ECB" w:rsidRPr="00762B56">
        <w:rPr>
          <w:rFonts w:ascii="Times New Roman" w:hAnsi="Times New Roman" w:cs="Times New Roman"/>
          <w:color w:val="000000"/>
          <w:sz w:val="24"/>
          <w:szCs w:val="24"/>
        </w:rPr>
        <w:lastRenderedPageBreak/>
        <w:t xml:space="preserve">ARDL and </w:t>
      </w:r>
      <w:r w:rsidR="00C216B2" w:rsidRPr="00762B56">
        <w:rPr>
          <w:rFonts w:ascii="Times New Roman" w:hAnsi="Times New Roman" w:cs="Times New Roman"/>
          <w:color w:val="000000"/>
          <w:sz w:val="24"/>
          <w:szCs w:val="24"/>
        </w:rPr>
        <w:t xml:space="preserve">the </w:t>
      </w:r>
      <w:r w:rsidR="00FB2175" w:rsidRPr="00762B56">
        <w:rPr>
          <w:rFonts w:ascii="Times New Roman" w:hAnsi="Times New Roman" w:cs="Times New Roman"/>
          <w:color w:val="000000"/>
          <w:sz w:val="24"/>
          <w:szCs w:val="24"/>
        </w:rPr>
        <w:t>“</w:t>
      </w:r>
      <w:r w:rsidR="00412ECB" w:rsidRPr="00762B56">
        <w:rPr>
          <w:rFonts w:ascii="Times New Roman" w:hAnsi="Times New Roman" w:cs="Times New Roman"/>
          <w:color w:val="000000"/>
          <w:sz w:val="24"/>
          <w:szCs w:val="24"/>
        </w:rPr>
        <w:t>Granger causality</w:t>
      </w:r>
      <w:r w:rsidR="00FB2175" w:rsidRPr="00762B56">
        <w:rPr>
          <w:rFonts w:ascii="Times New Roman" w:hAnsi="Times New Roman" w:cs="Times New Roman"/>
          <w:color w:val="000000"/>
          <w:sz w:val="24"/>
          <w:szCs w:val="24"/>
        </w:rPr>
        <w:t>”</w:t>
      </w:r>
      <w:r w:rsidR="00412ECB" w:rsidRPr="00762B56">
        <w:rPr>
          <w:rFonts w:ascii="Times New Roman" w:hAnsi="Times New Roman" w:cs="Times New Roman"/>
          <w:color w:val="000000"/>
          <w:sz w:val="24"/>
          <w:szCs w:val="24"/>
        </w:rPr>
        <w:t xml:space="preserve"> test with data from 1999 to 2015. The empirical result argue</w:t>
      </w:r>
      <w:r w:rsidR="001F63A1" w:rsidRPr="00762B56">
        <w:rPr>
          <w:rFonts w:ascii="Times New Roman" w:hAnsi="Times New Roman" w:cs="Times New Roman"/>
          <w:color w:val="000000"/>
          <w:sz w:val="24"/>
          <w:szCs w:val="24"/>
        </w:rPr>
        <w:t>s</w:t>
      </w:r>
      <w:r w:rsidR="00412ECB" w:rsidRPr="00762B56">
        <w:rPr>
          <w:rFonts w:ascii="Times New Roman" w:hAnsi="Times New Roman" w:cs="Times New Roman"/>
          <w:color w:val="000000"/>
          <w:sz w:val="24"/>
          <w:szCs w:val="24"/>
        </w:rPr>
        <w:t xml:space="preserve"> that a fundamental role is played by </w:t>
      </w:r>
      <w:r w:rsidR="00DA79F2" w:rsidRPr="00762B56">
        <w:rPr>
          <w:rFonts w:ascii="Times New Roman" w:hAnsi="Times New Roman" w:cs="Times New Roman"/>
          <w:color w:val="000000"/>
          <w:sz w:val="24"/>
          <w:szCs w:val="24"/>
        </w:rPr>
        <w:t>FD</w:t>
      </w:r>
      <w:r w:rsidR="00412ECB" w:rsidRPr="00762B56">
        <w:rPr>
          <w:rFonts w:ascii="Times New Roman" w:hAnsi="Times New Roman" w:cs="Times New Roman"/>
          <w:color w:val="000000"/>
          <w:sz w:val="24"/>
          <w:szCs w:val="24"/>
        </w:rPr>
        <w:t xml:space="preserve"> and economic growth in the </w:t>
      </w:r>
      <w:r w:rsidR="00FC0724" w:rsidRPr="00762B56">
        <w:rPr>
          <w:rFonts w:ascii="Times New Roman" w:hAnsi="Times New Roman" w:cs="Times New Roman"/>
          <w:color w:val="000000"/>
          <w:sz w:val="24"/>
          <w:szCs w:val="24"/>
        </w:rPr>
        <w:t xml:space="preserve">fast-growing economy of China. </w:t>
      </w:r>
    </w:p>
    <w:p w14:paraId="1B25AE27" w14:textId="78217EBD" w:rsidR="007A4B4F" w:rsidRPr="00762B56" w:rsidRDefault="00BC201B" w:rsidP="00762B56">
      <w:pPr>
        <w:spacing w:before="240" w:line="240" w:lineRule="auto"/>
        <w:jc w:val="both"/>
        <w:rPr>
          <w:rFonts w:ascii="Times New Roman" w:hAnsi="Times New Roman" w:cs="Times New Roman"/>
          <w:color w:val="000000"/>
          <w:sz w:val="24"/>
          <w:szCs w:val="24"/>
        </w:rPr>
      </w:pPr>
      <w:r w:rsidRPr="00762B56">
        <w:rPr>
          <w:rFonts w:ascii="Times New Roman" w:hAnsi="Times New Roman" w:cs="Times New Roman"/>
          <w:bCs/>
          <w:color w:val="000000"/>
          <w:sz w:val="24"/>
          <w:szCs w:val="24"/>
        </w:rPr>
        <w:t>On the other hand,</w:t>
      </w:r>
      <w:r w:rsidRPr="00762B56">
        <w:rPr>
          <w:rFonts w:ascii="Times New Roman" w:hAnsi="Times New Roman" w:cs="Times New Roman"/>
          <w:b/>
          <w:color w:val="000000"/>
          <w:sz w:val="24"/>
          <w:szCs w:val="24"/>
        </w:rPr>
        <w:t xml:space="preserve"> </w:t>
      </w:r>
      <w:r w:rsidR="00412ECB" w:rsidRPr="00762B56">
        <w:rPr>
          <w:rFonts w:ascii="Times New Roman" w:hAnsi="Times New Roman" w:cs="Times New Roman"/>
          <w:color w:val="000000"/>
          <w:sz w:val="24"/>
          <w:szCs w:val="24"/>
        </w:rPr>
        <w:t>recent research</w:t>
      </w:r>
      <w:r w:rsidRPr="00762B56">
        <w:rPr>
          <w:rFonts w:ascii="Times New Roman" w:hAnsi="Times New Roman" w:cs="Times New Roman"/>
          <w:color w:val="000000"/>
          <w:sz w:val="24"/>
          <w:szCs w:val="24"/>
        </w:rPr>
        <w:t xml:space="preserve"> of</w:t>
      </w:r>
      <w:r w:rsidR="00FC0724" w:rsidRPr="00762B56">
        <w:rPr>
          <w:rFonts w:ascii="Times New Roman" w:hAnsi="Times New Roman" w:cs="Times New Roman"/>
          <w:color w:val="000000"/>
          <w:sz w:val="24"/>
          <w:szCs w:val="24"/>
        </w:rPr>
        <w:t xml:space="preserve"> </w:t>
      </w:r>
      <w:hyperlink w:anchor="_ENREF_34" w:tooltip="Menyah, 2014 #102" w:history="1">
        <w:r w:rsidR="005F0A54" w:rsidRPr="00762B56">
          <w:rPr>
            <w:rFonts w:ascii="Times New Roman" w:hAnsi="Times New Roman" w:cs="Times New Roman"/>
            <w:color w:val="000000"/>
            <w:sz w:val="24"/>
            <w:szCs w:val="24"/>
          </w:rPr>
          <w:fldChar w:fldCharType="begin"/>
        </w:r>
        <w:r w:rsidR="005F0A54" w:rsidRPr="00762B56">
          <w:rPr>
            <w:rFonts w:ascii="Times New Roman" w:hAnsi="Times New Roman" w:cs="Times New Roman"/>
            <w:color w:val="000000"/>
            <w:sz w:val="24"/>
            <w:szCs w:val="24"/>
          </w:rPr>
          <w:instrText xml:space="preserve"> ADDIN EN.CITE &lt;EndNote&gt;&lt;Cite AuthorYear="1"&gt;&lt;Author&gt;Menyah&lt;/Author&gt;&lt;Year&gt;2014&lt;/Year&gt;&lt;RecNum&gt;102&lt;/RecNum&gt;&lt;DisplayText&gt;Menyah, Nazlioglu, and Wolde-Rufael (2014)&lt;/DisplayText&gt;&lt;record&gt;&lt;rec-number&gt;102&lt;/rec-number&gt;&lt;foreign-keys&gt;&lt;key app="EN" db-id="900t0p0z9fp0f7e9008ptd99zew5fx9rsved" timestamp="1538902800"&gt;102&lt;/key&gt;&lt;/foreign-keys&gt;&lt;ref-type name="Journal Article"&gt;17&lt;/ref-type&gt;&lt;contributors&gt;&lt;authors&gt;&lt;author&gt;Menyah, Kojo&lt;/author&gt;&lt;author&gt;Nazlioglu, Saban&lt;/author&gt;&lt;author&gt;Wolde-Rufael, Yemane&lt;/author&gt;&lt;/authors&gt;&lt;/contributors&gt;&lt;titles&gt;&lt;title&gt;Financial development, trade openness and economic growth in African countries: New insights from a panel causality approach&lt;/title&gt;&lt;secondary-title&gt;Economic Modelling&lt;/secondary-title&gt;&lt;/titles&gt;&lt;pages&gt;386-394&lt;/pages&gt;&lt;volume&gt;37&lt;/volume&gt;&lt;dates&gt;&lt;year&gt;2014&lt;/year&gt;&lt;/dates&gt;&lt;isbn&gt;0264-9993&lt;/isbn&gt;&lt;urls&gt;&lt;/urls&gt;&lt;/record&gt;&lt;/Cite&gt;&lt;/EndNote&gt;</w:instrText>
        </w:r>
        <w:r w:rsidR="005F0A54" w:rsidRPr="00762B56">
          <w:rPr>
            <w:rFonts w:ascii="Times New Roman" w:hAnsi="Times New Roman" w:cs="Times New Roman"/>
            <w:color w:val="000000"/>
            <w:sz w:val="24"/>
            <w:szCs w:val="24"/>
          </w:rPr>
          <w:fldChar w:fldCharType="separate"/>
        </w:r>
        <w:r w:rsidR="005F0A54" w:rsidRPr="00762B56">
          <w:rPr>
            <w:rFonts w:ascii="Times New Roman" w:hAnsi="Times New Roman" w:cs="Times New Roman"/>
            <w:noProof/>
            <w:color w:val="000000"/>
            <w:sz w:val="24"/>
            <w:szCs w:val="24"/>
          </w:rPr>
          <w:t>Menyah, Nazlioglu, and Wolde-Rufael (2014)</w:t>
        </w:r>
        <w:r w:rsidR="005F0A54" w:rsidRPr="00762B56">
          <w:rPr>
            <w:rFonts w:ascii="Times New Roman" w:hAnsi="Times New Roman" w:cs="Times New Roman"/>
            <w:color w:val="000000"/>
            <w:sz w:val="24"/>
            <w:szCs w:val="24"/>
          </w:rPr>
          <w:fldChar w:fldCharType="end"/>
        </w:r>
      </w:hyperlink>
      <w:r w:rsidR="00412ECB" w:rsidRPr="00762B56">
        <w:rPr>
          <w:rFonts w:ascii="Times New Roman" w:hAnsi="Times New Roman" w:cs="Times New Roman"/>
          <w:color w:val="000000"/>
          <w:sz w:val="24"/>
          <w:szCs w:val="24"/>
        </w:rPr>
        <w:t xml:space="preserve"> for 21 African countries found unidirectional causality from </w:t>
      </w:r>
      <w:r w:rsidR="00DA79F2" w:rsidRPr="00762B56">
        <w:rPr>
          <w:rFonts w:ascii="Times New Roman" w:hAnsi="Times New Roman" w:cs="Times New Roman"/>
          <w:color w:val="000000"/>
          <w:sz w:val="24"/>
          <w:szCs w:val="24"/>
        </w:rPr>
        <w:t xml:space="preserve">FD </w:t>
      </w:r>
      <w:r w:rsidR="00412ECB" w:rsidRPr="00762B56">
        <w:rPr>
          <w:rFonts w:ascii="Times New Roman" w:hAnsi="Times New Roman" w:cs="Times New Roman"/>
          <w:color w:val="000000"/>
          <w:sz w:val="24"/>
          <w:szCs w:val="24"/>
        </w:rPr>
        <w:t xml:space="preserve"> to trade liberalization in the countries of Sudan, Burundi, Senegal, Malawi, and Niger. Inverse causality run from Trade Openness to </w:t>
      </w:r>
      <w:r w:rsidR="00DA79F2" w:rsidRPr="00762B56">
        <w:rPr>
          <w:rFonts w:ascii="Times New Roman" w:hAnsi="Times New Roman" w:cs="Times New Roman"/>
          <w:color w:val="000000"/>
          <w:sz w:val="24"/>
          <w:szCs w:val="24"/>
        </w:rPr>
        <w:t>FD</w:t>
      </w:r>
      <w:r w:rsidR="00412ECB" w:rsidRPr="00762B56">
        <w:rPr>
          <w:rFonts w:ascii="Times New Roman" w:hAnsi="Times New Roman" w:cs="Times New Roman"/>
          <w:color w:val="000000"/>
          <w:sz w:val="24"/>
          <w:szCs w:val="24"/>
        </w:rPr>
        <w:t xml:space="preserve"> </w:t>
      </w:r>
      <w:r w:rsidR="001F63A1" w:rsidRPr="00762B56">
        <w:rPr>
          <w:rFonts w:ascii="Times New Roman" w:hAnsi="Times New Roman" w:cs="Times New Roman"/>
          <w:color w:val="000000"/>
          <w:sz w:val="24"/>
          <w:szCs w:val="24"/>
        </w:rPr>
        <w:t xml:space="preserve">in </w:t>
      </w:r>
      <w:r w:rsidR="00412ECB" w:rsidRPr="00762B56">
        <w:rPr>
          <w:rFonts w:ascii="Times New Roman" w:hAnsi="Times New Roman" w:cs="Times New Roman"/>
          <w:color w:val="000000"/>
          <w:sz w:val="24"/>
          <w:szCs w:val="24"/>
        </w:rPr>
        <w:t xml:space="preserve">Gabon. But remaining 16 countries have no causal relation in any direction to the </w:t>
      </w:r>
      <w:proofErr w:type="gramStart"/>
      <w:r w:rsidR="001263B8" w:rsidRPr="00762B56">
        <w:rPr>
          <w:rFonts w:ascii="Times New Roman" w:hAnsi="Times New Roman" w:cs="Times New Roman"/>
          <w:color w:val="000000"/>
          <w:sz w:val="24"/>
          <w:szCs w:val="24"/>
        </w:rPr>
        <w:t>variable’s</w:t>
      </w:r>
      <w:proofErr w:type="gramEnd"/>
      <w:r w:rsidR="00412ECB" w:rsidRPr="00762B56">
        <w:rPr>
          <w:rFonts w:ascii="Times New Roman" w:hAnsi="Times New Roman" w:cs="Times New Roman"/>
          <w:color w:val="000000"/>
          <w:sz w:val="24"/>
          <w:szCs w:val="24"/>
        </w:rPr>
        <w:t xml:space="preserve"> and trade openness, which implies that trade openness and </w:t>
      </w:r>
      <w:r w:rsidR="00DA79F2" w:rsidRPr="00762B56">
        <w:rPr>
          <w:rFonts w:ascii="Times New Roman" w:hAnsi="Times New Roman" w:cs="Times New Roman"/>
          <w:color w:val="000000"/>
          <w:sz w:val="24"/>
          <w:szCs w:val="24"/>
        </w:rPr>
        <w:t>FD</w:t>
      </w:r>
      <w:r w:rsidR="00412ECB" w:rsidRPr="00762B56">
        <w:rPr>
          <w:rFonts w:ascii="Times New Roman" w:hAnsi="Times New Roman" w:cs="Times New Roman"/>
          <w:color w:val="000000"/>
          <w:sz w:val="24"/>
          <w:szCs w:val="24"/>
        </w:rPr>
        <w:t xml:space="preserve"> have not </w:t>
      </w:r>
      <w:r w:rsidR="00C216B2" w:rsidRPr="00762B56">
        <w:rPr>
          <w:rFonts w:ascii="Times New Roman" w:hAnsi="Times New Roman" w:cs="Times New Roman"/>
          <w:color w:val="000000"/>
          <w:sz w:val="24"/>
          <w:szCs w:val="24"/>
        </w:rPr>
        <w:t>no</w:t>
      </w:r>
      <w:r w:rsidR="00412ECB" w:rsidRPr="00762B56">
        <w:rPr>
          <w:rFonts w:ascii="Times New Roman" w:hAnsi="Times New Roman" w:cs="Times New Roman"/>
          <w:color w:val="000000"/>
          <w:sz w:val="24"/>
          <w:szCs w:val="24"/>
        </w:rPr>
        <w:t xml:space="preserve"> predictiv</w:t>
      </w:r>
      <w:r w:rsidR="0046121D" w:rsidRPr="00762B56">
        <w:rPr>
          <w:rFonts w:ascii="Times New Roman" w:hAnsi="Times New Roman" w:cs="Times New Roman"/>
          <w:color w:val="000000"/>
          <w:sz w:val="24"/>
          <w:szCs w:val="24"/>
        </w:rPr>
        <w:t xml:space="preserve">e effects </w:t>
      </w:r>
      <w:r w:rsidR="001F63A1" w:rsidRPr="00762B56">
        <w:rPr>
          <w:rFonts w:ascii="Times New Roman" w:hAnsi="Times New Roman" w:cs="Times New Roman"/>
          <w:color w:val="000000"/>
          <w:sz w:val="24"/>
          <w:szCs w:val="24"/>
        </w:rPr>
        <w:t>o</w:t>
      </w:r>
      <w:r w:rsidR="0046121D" w:rsidRPr="00762B56">
        <w:rPr>
          <w:rFonts w:ascii="Times New Roman" w:hAnsi="Times New Roman" w:cs="Times New Roman"/>
          <w:color w:val="000000"/>
          <w:sz w:val="24"/>
          <w:szCs w:val="24"/>
        </w:rPr>
        <w:t xml:space="preserve">n each other. </w:t>
      </w:r>
      <w:r w:rsidR="001F63A1" w:rsidRPr="00762B56">
        <w:rPr>
          <w:rFonts w:ascii="Times New Roman" w:hAnsi="Times New Roman" w:cs="Times New Roman"/>
          <w:color w:val="000000"/>
          <w:sz w:val="24"/>
          <w:szCs w:val="24"/>
        </w:rPr>
        <w:t>E</w:t>
      </w:r>
      <w:r w:rsidR="00412ECB" w:rsidRPr="00762B56">
        <w:rPr>
          <w:rFonts w:ascii="Times New Roman" w:hAnsi="Times New Roman" w:cs="Times New Roman"/>
          <w:color w:val="000000"/>
          <w:sz w:val="24"/>
          <w:szCs w:val="24"/>
        </w:rPr>
        <w:t xml:space="preserve">mpirical findings </w:t>
      </w:r>
      <w:r w:rsidR="00FB2175" w:rsidRPr="00762B56">
        <w:rPr>
          <w:rFonts w:ascii="Times New Roman" w:hAnsi="Times New Roman" w:cs="Times New Roman"/>
          <w:color w:val="000000"/>
          <w:sz w:val="24"/>
          <w:szCs w:val="24"/>
        </w:rPr>
        <w:t>of</w:t>
      </w:r>
      <w:r w:rsidR="00412ECB" w:rsidRPr="00762B56">
        <w:rPr>
          <w:rFonts w:ascii="Times New Roman" w:hAnsi="Times New Roman" w:cs="Times New Roman"/>
          <w:color w:val="000000"/>
          <w:sz w:val="24"/>
          <w:szCs w:val="24"/>
        </w:rPr>
        <w:t xml:space="preserve"> </w:t>
      </w:r>
      <w:hyperlink w:anchor="_ENREF_39" w:tooltip="Shan, 2005 #9" w:history="1">
        <w:r w:rsidR="005F0A54" w:rsidRPr="00762B56">
          <w:rPr>
            <w:rFonts w:ascii="Times New Roman" w:hAnsi="Times New Roman" w:cs="Times New Roman"/>
            <w:color w:val="000000"/>
            <w:sz w:val="24"/>
            <w:szCs w:val="24"/>
          </w:rPr>
          <w:fldChar w:fldCharType="begin"/>
        </w:r>
        <w:r w:rsidR="005F0A54" w:rsidRPr="00762B56">
          <w:rPr>
            <w:rFonts w:ascii="Times New Roman" w:hAnsi="Times New Roman" w:cs="Times New Roman"/>
            <w:color w:val="000000"/>
            <w:sz w:val="24"/>
            <w:szCs w:val="24"/>
          </w:rPr>
          <w:instrText xml:space="preserve"> ADDIN EN.CITE &lt;EndNote&gt;&lt;Cite AuthorYear="1"&gt;&lt;Author&gt;Shan&lt;/Author&gt;&lt;Year&gt;2005&lt;/Year&gt;&lt;RecNum&gt;9&lt;/RecNum&gt;&lt;DisplayText&gt;J. Shan (2005)&lt;/DisplayText&gt;&lt;record&gt;&lt;rec-number&gt;9&lt;/rec-number&gt;&lt;foreign-keys&gt;&lt;key app="EN" db-id="9etzr29eodr00ne29v3pr5s0w2fsrfrzttt0"&gt;9&lt;/key&gt;&lt;/foreign-keys&gt;&lt;ref-type name="Journal Article"&gt;17&lt;/ref-type&gt;&lt;contributors&gt;&lt;authors&gt;&lt;author&gt;Shan, Jordan&lt;/author&gt;&lt;/authors&gt;&lt;/contributors&gt;&lt;titles&gt;&lt;title&gt;Does financial development ‘lead&amp;apos;economic growth? A vector auto-regression appraisal&lt;/title&gt;&lt;secondary-title&gt;Applied Economics&lt;/secondary-title&gt;&lt;/titles&gt;&lt;periodical&gt;&lt;full-title&gt;Applied Economics&lt;/full-title&gt;&lt;/periodical&gt;&lt;pages&gt;1353-1367&lt;/pages&gt;&lt;volume&gt;37&lt;/volume&gt;&lt;number&gt;12&lt;/number&gt;&lt;dates&gt;&lt;year&gt;2005&lt;/year&gt;&lt;/dates&gt;&lt;isbn&gt;0003-6846&lt;/isbn&gt;&lt;urls&gt;&lt;/urls&gt;&lt;/record&gt;&lt;/Cite&gt;&lt;/EndNote&gt;</w:instrText>
        </w:r>
        <w:r w:rsidR="005F0A54" w:rsidRPr="00762B56">
          <w:rPr>
            <w:rFonts w:ascii="Times New Roman" w:hAnsi="Times New Roman" w:cs="Times New Roman"/>
            <w:color w:val="000000"/>
            <w:sz w:val="24"/>
            <w:szCs w:val="24"/>
          </w:rPr>
          <w:fldChar w:fldCharType="separate"/>
        </w:r>
        <w:r w:rsidR="005F0A54" w:rsidRPr="00762B56">
          <w:rPr>
            <w:rFonts w:ascii="Times New Roman" w:hAnsi="Times New Roman" w:cs="Times New Roman"/>
            <w:noProof/>
            <w:color w:val="000000"/>
            <w:sz w:val="24"/>
            <w:szCs w:val="24"/>
          </w:rPr>
          <w:t>J. Shan (2005)</w:t>
        </w:r>
        <w:r w:rsidR="005F0A54" w:rsidRPr="00762B56">
          <w:rPr>
            <w:rFonts w:ascii="Times New Roman" w:hAnsi="Times New Roman" w:cs="Times New Roman"/>
            <w:color w:val="000000"/>
            <w:sz w:val="24"/>
            <w:szCs w:val="24"/>
          </w:rPr>
          <w:fldChar w:fldCharType="end"/>
        </w:r>
      </w:hyperlink>
      <w:r w:rsidR="00412ECB" w:rsidRPr="00762B56">
        <w:rPr>
          <w:rFonts w:ascii="Times New Roman" w:hAnsi="Times New Roman" w:cs="Times New Roman"/>
          <w:color w:val="000000"/>
          <w:sz w:val="24"/>
          <w:szCs w:val="24"/>
        </w:rPr>
        <w:t xml:space="preserve"> </w:t>
      </w:r>
      <w:r w:rsidR="00FB2175" w:rsidRPr="00762B56">
        <w:rPr>
          <w:rFonts w:ascii="Times New Roman" w:hAnsi="Times New Roman" w:cs="Times New Roman"/>
          <w:color w:val="000000"/>
          <w:sz w:val="24"/>
          <w:szCs w:val="24"/>
        </w:rPr>
        <w:t xml:space="preserve">showed </w:t>
      </w:r>
      <w:r w:rsidR="00412ECB" w:rsidRPr="00762B56">
        <w:rPr>
          <w:rFonts w:ascii="Times New Roman" w:hAnsi="Times New Roman" w:cs="Times New Roman"/>
          <w:color w:val="000000"/>
          <w:sz w:val="24"/>
          <w:szCs w:val="24"/>
        </w:rPr>
        <w:t>that a well</w:t>
      </w:r>
      <w:r w:rsidR="0046121D" w:rsidRPr="00762B56">
        <w:rPr>
          <w:rFonts w:ascii="Times New Roman" w:hAnsi="Times New Roman" w:cs="Times New Roman"/>
          <w:color w:val="000000"/>
          <w:sz w:val="24"/>
          <w:szCs w:val="24"/>
        </w:rPr>
        <w:t>-</w:t>
      </w:r>
      <w:r w:rsidR="00412ECB" w:rsidRPr="00762B56">
        <w:rPr>
          <w:rFonts w:ascii="Times New Roman" w:hAnsi="Times New Roman" w:cs="Times New Roman"/>
          <w:color w:val="000000"/>
          <w:sz w:val="24"/>
          <w:szCs w:val="24"/>
        </w:rPr>
        <w:t xml:space="preserve">managed and functioning and also liberalized system of finance did not </w:t>
      </w:r>
      <w:r w:rsidR="0046121D" w:rsidRPr="00762B56">
        <w:rPr>
          <w:rFonts w:ascii="Times New Roman" w:hAnsi="Times New Roman" w:cs="Times New Roman"/>
          <w:color w:val="000000"/>
          <w:sz w:val="24"/>
          <w:szCs w:val="24"/>
        </w:rPr>
        <w:t>match</w:t>
      </w:r>
      <w:r w:rsidR="00B85BDE" w:rsidRPr="00762B56">
        <w:rPr>
          <w:rFonts w:ascii="Times New Roman" w:hAnsi="Times New Roman" w:cs="Times New Roman"/>
          <w:color w:val="000000"/>
          <w:sz w:val="24"/>
          <w:szCs w:val="24"/>
        </w:rPr>
        <w:t xml:space="preserve"> with</w:t>
      </w:r>
      <w:r w:rsidR="00412ECB" w:rsidRPr="00762B56">
        <w:rPr>
          <w:rFonts w:ascii="Times New Roman" w:hAnsi="Times New Roman" w:cs="Times New Roman"/>
          <w:color w:val="000000"/>
          <w:sz w:val="24"/>
          <w:szCs w:val="24"/>
        </w:rPr>
        <w:t xml:space="preserve"> the potential economic growth of the countries of some south Asia, including Japan, Korea and China.</w:t>
      </w:r>
      <w:r w:rsidR="00940D16" w:rsidRPr="00762B56">
        <w:rPr>
          <w:rFonts w:ascii="Times New Roman" w:hAnsi="Times New Roman" w:cs="Times New Roman"/>
          <w:color w:val="000000"/>
          <w:sz w:val="24"/>
          <w:szCs w:val="24"/>
        </w:rPr>
        <w:t xml:space="preserve"> </w:t>
      </w:r>
      <w:hyperlink w:anchor="_ENREF_26" w:tooltip="Hassan, 2011 #22" w:history="1">
        <w:r w:rsidR="005F0A54" w:rsidRPr="00762B56">
          <w:rPr>
            <w:rFonts w:ascii="Times New Roman" w:hAnsi="Times New Roman" w:cs="Times New Roman"/>
            <w:color w:val="000000"/>
            <w:sz w:val="24"/>
            <w:szCs w:val="24"/>
          </w:rPr>
          <w:fldChar w:fldCharType="begin"/>
        </w:r>
        <w:r w:rsidR="005F0A54" w:rsidRPr="00762B56">
          <w:rPr>
            <w:rFonts w:ascii="Times New Roman" w:hAnsi="Times New Roman" w:cs="Times New Roman"/>
            <w:color w:val="000000"/>
            <w:sz w:val="24"/>
            <w:szCs w:val="24"/>
          </w:rPr>
          <w:instrText xml:space="preserve"> ADDIN EN.CITE &lt;EndNote&gt;&lt;Cite AuthorYear="1"&gt;&lt;Author&gt;Hassan&lt;/Author&gt;&lt;Year&gt;2011&lt;/Year&gt;&lt;RecNum&gt;22&lt;/RecNum&gt;&lt;DisplayText&gt;M. K. Hassan, Sanchez, and Yu (2011)&lt;/DisplayText&gt;&lt;record&gt;&lt;rec-number&gt;22&lt;/rec-number&gt;&lt;foreign-keys&gt;&lt;key app="EN" db-id="9etzr29eodr00ne29v3pr5s0w2fsrfrzttt0"&gt;22&lt;/key&gt;&lt;/foreign-keys&gt;&lt;ref-type name="Journal Article"&gt;17&lt;/ref-type&gt;&lt;contributors&gt;&lt;authors&gt;&lt;author&gt;Hassan, M Kabir&lt;/author&gt;&lt;author&gt;Sanchez, Benito&lt;/author&gt;&lt;author&gt;Yu, Jung-Suk&lt;/author&gt;&lt;/authors&gt;&lt;/contributors&gt;&lt;titles&gt;&lt;title&gt;Financial development and economic growth: New evidence from panel data&lt;/title&gt;&lt;secondary-title&gt;The Quarterly Review of economics and finance&lt;/secondary-title&gt;&lt;/titles&gt;&lt;periodical&gt;&lt;full-title&gt;The Quarterly Review of economics and finance&lt;/full-title&gt;&lt;/periodical&gt;&lt;pages&gt;88-104&lt;/pages&gt;&lt;volume&gt;51&lt;/volume&gt;&lt;number&gt;1&lt;/number&gt;&lt;dates&gt;&lt;year&gt;2011&lt;/year&gt;&lt;/dates&gt;&lt;isbn&gt;1062-9769&lt;/isbn&gt;&lt;urls&gt;&lt;/urls&gt;&lt;/record&gt;&lt;/Cite&gt;&lt;/EndNote&gt;</w:instrText>
        </w:r>
        <w:r w:rsidR="005F0A54" w:rsidRPr="00762B56">
          <w:rPr>
            <w:rFonts w:ascii="Times New Roman" w:hAnsi="Times New Roman" w:cs="Times New Roman"/>
            <w:color w:val="000000"/>
            <w:sz w:val="24"/>
            <w:szCs w:val="24"/>
          </w:rPr>
          <w:fldChar w:fldCharType="separate"/>
        </w:r>
        <w:r w:rsidR="005F0A54" w:rsidRPr="00762B56">
          <w:rPr>
            <w:rFonts w:ascii="Times New Roman" w:hAnsi="Times New Roman" w:cs="Times New Roman"/>
            <w:noProof/>
            <w:color w:val="000000"/>
            <w:sz w:val="24"/>
            <w:szCs w:val="24"/>
          </w:rPr>
          <w:t>M. K. Hassan, Sanchez, and Yu (2011)</w:t>
        </w:r>
        <w:r w:rsidR="005F0A54" w:rsidRPr="00762B56">
          <w:rPr>
            <w:rFonts w:ascii="Times New Roman" w:hAnsi="Times New Roman" w:cs="Times New Roman"/>
            <w:color w:val="000000"/>
            <w:sz w:val="24"/>
            <w:szCs w:val="24"/>
          </w:rPr>
          <w:fldChar w:fldCharType="end"/>
        </w:r>
      </w:hyperlink>
      <w:r w:rsidR="00412ECB" w:rsidRPr="00762B56">
        <w:rPr>
          <w:rFonts w:ascii="Times New Roman" w:hAnsi="Times New Roman" w:cs="Times New Roman"/>
          <w:color w:val="000000"/>
          <w:sz w:val="24"/>
          <w:szCs w:val="24"/>
        </w:rPr>
        <w:t xml:space="preserve"> also agree with</w:t>
      </w:r>
      <w:r w:rsidR="00CF024C" w:rsidRPr="00762B56">
        <w:rPr>
          <w:rFonts w:ascii="Times New Roman" w:hAnsi="Times New Roman" w:cs="Times New Roman"/>
          <w:color w:val="000000"/>
          <w:sz w:val="24"/>
          <w:szCs w:val="24"/>
        </w:rPr>
        <w:t xml:space="preserve"> </w:t>
      </w:r>
      <w:hyperlink w:anchor="_ENREF_4" w:tooltip="Ahmed, 2011 #13" w:history="1">
        <w:r w:rsidR="005F0A54" w:rsidRPr="00762B56">
          <w:rPr>
            <w:rFonts w:ascii="Times New Roman" w:hAnsi="Times New Roman" w:cs="Times New Roman"/>
            <w:color w:val="000000"/>
            <w:sz w:val="24"/>
            <w:szCs w:val="24"/>
          </w:rPr>
          <w:fldChar w:fldCharType="begin"/>
        </w:r>
        <w:r w:rsidR="005F0A54" w:rsidRPr="00762B56">
          <w:rPr>
            <w:rFonts w:ascii="Times New Roman" w:hAnsi="Times New Roman" w:cs="Times New Roman"/>
            <w:color w:val="000000"/>
            <w:sz w:val="24"/>
            <w:szCs w:val="24"/>
          </w:rPr>
          <w:instrText xml:space="preserve"> ADDIN EN.CITE &lt;EndNote&gt;&lt;Cite AuthorYear="1"&gt;&lt;Author&gt;Ahmed&lt;/Author&gt;&lt;Year&gt;2011&lt;/Year&gt;&lt;RecNum&gt;13&lt;/RecNum&gt;&lt;DisplayText&gt;Ahmed and Wahid (2011)&lt;/DisplayText&gt;&lt;record&gt;&lt;rec-number&gt;13&lt;/rec-number&gt;&lt;foreign-keys&gt;&lt;key app="EN" db-id="9etzr29eodr00ne29v3pr5s0w2fsrfrzttt0"&gt;13&lt;/key&gt;&lt;/foreign-keys&gt;&lt;ref-type name="Journal Article"&gt;17&lt;/ref-type&gt;&lt;contributors&gt;&lt;authors&gt;&lt;author&gt;Ahmed, Abdullahi D&lt;/author&gt;&lt;author&gt;Wahid, Abu NM&lt;/author&gt;&lt;/authors&gt;&lt;/contributors&gt;&lt;titles&gt;&lt;title&gt;Financial structure and economic growth link in African countries: a panel cointegration analysis&lt;/title&gt;&lt;secondary-title&gt;Journal of Economic Studies&lt;/secondary-title&gt;&lt;/titles&gt;&lt;periodical&gt;&lt;full-title&gt;Journal of Economic Studies&lt;/full-title&gt;&lt;/periodical&gt;&lt;pages&gt;331-357&lt;/pages&gt;&lt;volume&gt;38&lt;/volume&gt;&lt;number&gt;3&lt;/number&gt;&lt;dates&gt;&lt;year&gt;2011&lt;/year&gt;&lt;/dates&gt;&lt;isbn&gt;0144-3585&lt;/isbn&gt;&lt;urls&gt;&lt;/urls&gt;&lt;/record&gt;&lt;/Cite&gt;&lt;/EndNote&gt;</w:instrText>
        </w:r>
        <w:r w:rsidR="005F0A54" w:rsidRPr="00762B56">
          <w:rPr>
            <w:rFonts w:ascii="Times New Roman" w:hAnsi="Times New Roman" w:cs="Times New Roman"/>
            <w:color w:val="000000"/>
            <w:sz w:val="24"/>
            <w:szCs w:val="24"/>
          </w:rPr>
          <w:fldChar w:fldCharType="separate"/>
        </w:r>
        <w:r w:rsidR="005F0A54" w:rsidRPr="00762B56">
          <w:rPr>
            <w:rFonts w:ascii="Times New Roman" w:hAnsi="Times New Roman" w:cs="Times New Roman"/>
            <w:noProof/>
            <w:color w:val="000000"/>
            <w:sz w:val="24"/>
            <w:szCs w:val="24"/>
          </w:rPr>
          <w:t>Ahmed and Wahid (2011)</w:t>
        </w:r>
        <w:r w:rsidR="005F0A54" w:rsidRPr="00762B56">
          <w:rPr>
            <w:rFonts w:ascii="Times New Roman" w:hAnsi="Times New Roman" w:cs="Times New Roman"/>
            <w:color w:val="000000"/>
            <w:sz w:val="24"/>
            <w:szCs w:val="24"/>
          </w:rPr>
          <w:fldChar w:fldCharType="end"/>
        </w:r>
      </w:hyperlink>
      <w:r w:rsidR="00412ECB" w:rsidRPr="00762B56">
        <w:rPr>
          <w:rFonts w:ascii="Times New Roman" w:hAnsi="Times New Roman" w:cs="Times New Roman"/>
          <w:color w:val="000000"/>
          <w:sz w:val="24"/>
          <w:szCs w:val="24"/>
        </w:rPr>
        <w:t xml:space="preserve"> about </w:t>
      </w:r>
      <w:r w:rsidR="00DA79F2" w:rsidRPr="00762B56">
        <w:rPr>
          <w:rFonts w:ascii="Times New Roman" w:hAnsi="Times New Roman" w:cs="Times New Roman"/>
          <w:color w:val="000000"/>
          <w:sz w:val="24"/>
          <w:szCs w:val="24"/>
        </w:rPr>
        <w:t>FD</w:t>
      </w:r>
      <w:r w:rsidR="00412ECB" w:rsidRPr="00762B56">
        <w:rPr>
          <w:rFonts w:ascii="Times New Roman" w:hAnsi="Times New Roman" w:cs="Times New Roman"/>
          <w:color w:val="000000"/>
          <w:sz w:val="24"/>
          <w:szCs w:val="24"/>
        </w:rPr>
        <w:t xml:space="preserve"> and economic growth impact a negative result for South Asian</w:t>
      </w:r>
      <w:r w:rsidRPr="00762B56">
        <w:rPr>
          <w:rFonts w:ascii="Times New Roman" w:hAnsi="Times New Roman" w:cs="Times New Roman"/>
          <w:color w:val="000000"/>
          <w:sz w:val="24"/>
          <w:szCs w:val="24"/>
        </w:rPr>
        <w:t xml:space="preserve"> countries</w:t>
      </w:r>
      <w:r w:rsidR="00412ECB" w:rsidRPr="00762B56">
        <w:rPr>
          <w:rFonts w:ascii="Times New Roman" w:hAnsi="Times New Roman" w:cs="Times New Roman"/>
          <w:color w:val="000000"/>
          <w:sz w:val="24"/>
          <w:szCs w:val="24"/>
        </w:rPr>
        <w:t xml:space="preserve"> </w:t>
      </w:r>
      <w:r w:rsidRPr="00762B56">
        <w:rPr>
          <w:rFonts w:ascii="Times New Roman" w:hAnsi="Times New Roman" w:cs="Times New Roman"/>
          <w:color w:val="000000"/>
          <w:sz w:val="24"/>
          <w:szCs w:val="24"/>
        </w:rPr>
        <w:t>where G</w:t>
      </w:r>
      <w:r w:rsidR="00412ECB" w:rsidRPr="00762B56">
        <w:rPr>
          <w:rFonts w:ascii="Times New Roman" w:hAnsi="Times New Roman" w:cs="Times New Roman"/>
          <w:color w:val="000000"/>
          <w:sz w:val="24"/>
          <w:szCs w:val="24"/>
        </w:rPr>
        <w:t xml:space="preserve">ross </w:t>
      </w:r>
      <w:r w:rsidRPr="00762B56">
        <w:rPr>
          <w:rFonts w:ascii="Times New Roman" w:hAnsi="Times New Roman" w:cs="Times New Roman"/>
          <w:color w:val="000000"/>
          <w:sz w:val="24"/>
          <w:szCs w:val="24"/>
        </w:rPr>
        <w:t>D</w:t>
      </w:r>
      <w:r w:rsidR="00412ECB" w:rsidRPr="00762B56">
        <w:rPr>
          <w:rFonts w:ascii="Times New Roman" w:hAnsi="Times New Roman" w:cs="Times New Roman"/>
          <w:color w:val="000000"/>
          <w:sz w:val="24"/>
          <w:szCs w:val="24"/>
        </w:rPr>
        <w:t xml:space="preserve">omestic </w:t>
      </w:r>
      <w:r w:rsidRPr="00762B56">
        <w:rPr>
          <w:rFonts w:ascii="Times New Roman" w:hAnsi="Times New Roman" w:cs="Times New Roman"/>
          <w:color w:val="000000"/>
          <w:sz w:val="24"/>
          <w:szCs w:val="24"/>
        </w:rPr>
        <w:t>S</w:t>
      </w:r>
      <w:r w:rsidR="00412ECB" w:rsidRPr="00762B56">
        <w:rPr>
          <w:rFonts w:ascii="Times New Roman" w:hAnsi="Times New Roman" w:cs="Times New Roman"/>
          <w:color w:val="000000"/>
          <w:sz w:val="24"/>
          <w:szCs w:val="24"/>
        </w:rPr>
        <w:t>aving</w:t>
      </w:r>
      <w:r w:rsidRPr="00762B56">
        <w:rPr>
          <w:rFonts w:ascii="Times New Roman" w:hAnsi="Times New Roman" w:cs="Times New Roman"/>
          <w:color w:val="000000"/>
          <w:sz w:val="24"/>
          <w:szCs w:val="24"/>
        </w:rPr>
        <w:t xml:space="preserve"> (GDS)</w:t>
      </w:r>
      <w:r w:rsidR="00412ECB" w:rsidRPr="00762B56">
        <w:rPr>
          <w:rFonts w:ascii="Times New Roman" w:hAnsi="Times New Roman" w:cs="Times New Roman"/>
          <w:color w:val="000000"/>
          <w:sz w:val="24"/>
          <w:szCs w:val="24"/>
        </w:rPr>
        <w:t xml:space="preserve"> explain</w:t>
      </w:r>
      <w:r w:rsidRPr="00762B56">
        <w:rPr>
          <w:rFonts w:ascii="Times New Roman" w:hAnsi="Times New Roman" w:cs="Times New Roman"/>
          <w:color w:val="000000"/>
          <w:sz w:val="24"/>
          <w:szCs w:val="24"/>
        </w:rPr>
        <w:t>s</w:t>
      </w:r>
      <w:r w:rsidR="00412ECB" w:rsidRPr="00762B56">
        <w:rPr>
          <w:rFonts w:ascii="Times New Roman" w:hAnsi="Times New Roman" w:cs="Times New Roman"/>
          <w:color w:val="000000"/>
          <w:sz w:val="24"/>
          <w:szCs w:val="24"/>
        </w:rPr>
        <w:t xml:space="preserve"> 15% of GDP growth</w:t>
      </w:r>
      <w:r w:rsidRPr="00762B56">
        <w:rPr>
          <w:rFonts w:ascii="Times New Roman" w:hAnsi="Times New Roman" w:cs="Times New Roman"/>
          <w:color w:val="000000"/>
          <w:sz w:val="24"/>
          <w:szCs w:val="24"/>
        </w:rPr>
        <w:t>. So,</w:t>
      </w:r>
      <w:r w:rsidR="00412ECB" w:rsidRPr="00762B56">
        <w:rPr>
          <w:rFonts w:ascii="Times New Roman" w:hAnsi="Times New Roman" w:cs="Times New Roman"/>
          <w:color w:val="000000"/>
          <w:sz w:val="24"/>
          <w:szCs w:val="24"/>
        </w:rPr>
        <w:t xml:space="preserve"> they conclude</w:t>
      </w:r>
      <w:r w:rsidRPr="00762B56">
        <w:rPr>
          <w:rFonts w:ascii="Times New Roman" w:hAnsi="Times New Roman" w:cs="Times New Roman"/>
          <w:color w:val="000000"/>
          <w:sz w:val="24"/>
          <w:szCs w:val="24"/>
        </w:rPr>
        <w:t xml:space="preserve">d </w:t>
      </w:r>
      <w:r w:rsidR="00412ECB" w:rsidRPr="00762B56">
        <w:rPr>
          <w:rFonts w:ascii="Times New Roman" w:hAnsi="Times New Roman" w:cs="Times New Roman"/>
          <w:color w:val="000000"/>
          <w:sz w:val="24"/>
          <w:szCs w:val="24"/>
        </w:rPr>
        <w:t xml:space="preserve">that domestic credit provided by </w:t>
      </w:r>
      <w:r w:rsidR="001F63A1" w:rsidRPr="00762B56">
        <w:rPr>
          <w:rFonts w:ascii="Times New Roman" w:hAnsi="Times New Roman" w:cs="Times New Roman"/>
          <w:color w:val="000000"/>
          <w:sz w:val="24"/>
          <w:szCs w:val="24"/>
        </w:rPr>
        <w:t xml:space="preserve">the </w:t>
      </w:r>
      <w:r w:rsidR="00412ECB" w:rsidRPr="00762B56">
        <w:rPr>
          <w:rFonts w:ascii="Times New Roman" w:hAnsi="Times New Roman" w:cs="Times New Roman"/>
          <w:color w:val="000000"/>
          <w:sz w:val="24"/>
          <w:szCs w:val="24"/>
        </w:rPr>
        <w:t>financial sector</w:t>
      </w:r>
      <w:r w:rsidRPr="00762B56">
        <w:rPr>
          <w:rFonts w:ascii="Times New Roman" w:hAnsi="Times New Roman" w:cs="Times New Roman"/>
          <w:color w:val="000000"/>
          <w:sz w:val="24"/>
          <w:szCs w:val="24"/>
        </w:rPr>
        <w:t xml:space="preserve"> (DCPS)</w:t>
      </w:r>
      <w:r w:rsidR="00412ECB" w:rsidRPr="00762B56">
        <w:rPr>
          <w:rFonts w:ascii="Times New Roman" w:hAnsi="Times New Roman" w:cs="Times New Roman"/>
          <w:color w:val="000000"/>
          <w:sz w:val="24"/>
          <w:szCs w:val="24"/>
        </w:rPr>
        <w:t xml:space="preserve"> is less important </w:t>
      </w:r>
      <w:r w:rsidR="00033DC0" w:rsidRPr="00762B56">
        <w:rPr>
          <w:rFonts w:ascii="Times New Roman" w:hAnsi="Times New Roman" w:cs="Times New Roman"/>
          <w:color w:val="000000"/>
          <w:sz w:val="24"/>
          <w:szCs w:val="24"/>
        </w:rPr>
        <w:t>than</w:t>
      </w:r>
      <w:r w:rsidR="00412ECB" w:rsidRPr="00762B56">
        <w:rPr>
          <w:rFonts w:ascii="Times New Roman" w:hAnsi="Times New Roman" w:cs="Times New Roman"/>
          <w:color w:val="000000"/>
          <w:sz w:val="24"/>
          <w:szCs w:val="24"/>
        </w:rPr>
        <w:t xml:space="preserve"> GDS.  </w:t>
      </w:r>
      <w:r w:rsidR="007A4B4F" w:rsidRPr="00762B56">
        <w:rPr>
          <w:rFonts w:ascii="Times New Roman" w:hAnsi="Times New Roman" w:cs="Times New Roman"/>
          <w:color w:val="000000"/>
          <w:sz w:val="24"/>
          <w:szCs w:val="24"/>
        </w:rPr>
        <w:t xml:space="preserve"> </w:t>
      </w:r>
    </w:p>
    <w:p w14:paraId="0F96D162" w14:textId="276CE21A" w:rsidR="007A4B4F" w:rsidRPr="00762B56" w:rsidRDefault="005968CA" w:rsidP="00762B56">
      <w:pPr>
        <w:spacing w:line="240" w:lineRule="auto"/>
        <w:jc w:val="both"/>
        <w:rPr>
          <w:rFonts w:ascii="Times New Roman" w:hAnsi="Times New Roman" w:cs="Times New Roman"/>
          <w:color w:val="000000"/>
          <w:sz w:val="24"/>
          <w:szCs w:val="24"/>
        </w:rPr>
      </w:pPr>
      <w:r w:rsidRPr="00762B56">
        <w:rPr>
          <w:rFonts w:ascii="Times New Roman" w:hAnsi="Times New Roman" w:cs="Times New Roman"/>
          <w:bCs/>
          <w:color w:val="000000"/>
          <w:sz w:val="24"/>
          <w:szCs w:val="24"/>
        </w:rPr>
        <w:t>Moreover,</w:t>
      </w:r>
      <w:r w:rsidRPr="00762B56">
        <w:rPr>
          <w:rFonts w:ascii="Times New Roman" w:hAnsi="Times New Roman" w:cs="Times New Roman"/>
          <w:b/>
          <w:color w:val="000000"/>
          <w:sz w:val="24"/>
          <w:szCs w:val="24"/>
        </w:rPr>
        <w:t xml:space="preserve"> </w:t>
      </w:r>
      <w:r w:rsidRPr="00762B56">
        <w:rPr>
          <w:rFonts w:ascii="Times New Roman" w:hAnsi="Times New Roman" w:cs="Times New Roman"/>
          <w:color w:val="000000"/>
          <w:sz w:val="24"/>
          <w:szCs w:val="24"/>
        </w:rPr>
        <w:t>a</w:t>
      </w:r>
      <w:r w:rsidR="00412ECB" w:rsidRPr="00762B56">
        <w:rPr>
          <w:rFonts w:ascii="Times New Roman" w:hAnsi="Times New Roman" w:cs="Times New Roman"/>
          <w:color w:val="000000"/>
          <w:sz w:val="24"/>
          <w:szCs w:val="24"/>
        </w:rPr>
        <w:t xml:space="preserve"> possible causal association </w:t>
      </w:r>
      <w:r w:rsidR="00A97BC0" w:rsidRPr="00762B56">
        <w:rPr>
          <w:rFonts w:ascii="Times New Roman" w:hAnsi="Times New Roman" w:cs="Times New Roman"/>
          <w:color w:val="000000"/>
          <w:sz w:val="24"/>
          <w:szCs w:val="24"/>
        </w:rPr>
        <w:t>exists</w:t>
      </w:r>
      <w:r w:rsidR="00412ECB" w:rsidRPr="00762B56">
        <w:rPr>
          <w:rFonts w:ascii="Times New Roman" w:hAnsi="Times New Roman" w:cs="Times New Roman"/>
          <w:color w:val="000000"/>
          <w:sz w:val="24"/>
          <w:szCs w:val="24"/>
        </w:rPr>
        <w:t xml:space="preserve"> between </w:t>
      </w:r>
      <w:r w:rsidR="00DA79F2" w:rsidRPr="00762B56">
        <w:rPr>
          <w:rFonts w:ascii="Times New Roman" w:hAnsi="Times New Roman" w:cs="Times New Roman"/>
          <w:color w:val="000000"/>
          <w:sz w:val="24"/>
          <w:szCs w:val="24"/>
        </w:rPr>
        <w:t>FD</w:t>
      </w:r>
      <w:r w:rsidR="00412ECB" w:rsidRPr="00762B56">
        <w:rPr>
          <w:rFonts w:ascii="Times New Roman" w:hAnsi="Times New Roman" w:cs="Times New Roman"/>
          <w:color w:val="000000"/>
          <w:sz w:val="24"/>
          <w:szCs w:val="24"/>
        </w:rPr>
        <w:t xml:space="preserve"> and </w:t>
      </w:r>
      <w:r w:rsidR="00DA79F2" w:rsidRPr="00762B56">
        <w:rPr>
          <w:rFonts w:ascii="Times New Roman" w:hAnsi="Times New Roman" w:cs="Times New Roman"/>
          <w:color w:val="000000"/>
          <w:sz w:val="24"/>
          <w:szCs w:val="24"/>
        </w:rPr>
        <w:t>IT</w:t>
      </w:r>
      <w:r w:rsidR="0046121D" w:rsidRPr="00762B56">
        <w:rPr>
          <w:rFonts w:ascii="Times New Roman" w:hAnsi="Times New Roman" w:cs="Times New Roman"/>
          <w:color w:val="000000"/>
          <w:sz w:val="24"/>
          <w:szCs w:val="24"/>
        </w:rPr>
        <w:t xml:space="preserve"> </w:t>
      </w:r>
      <w:r w:rsidR="0046121D" w:rsidRPr="00762B56">
        <w:rPr>
          <w:rFonts w:ascii="Times New Roman" w:hAnsi="Times New Roman" w:cs="Times New Roman"/>
          <w:color w:val="000000"/>
          <w:sz w:val="24"/>
          <w:szCs w:val="24"/>
        </w:rPr>
        <w:fldChar w:fldCharType="begin"/>
      </w:r>
      <w:r w:rsidR="00116422" w:rsidRPr="00762B56">
        <w:rPr>
          <w:rFonts w:ascii="Times New Roman" w:hAnsi="Times New Roman" w:cs="Times New Roman"/>
          <w:color w:val="000000"/>
          <w:sz w:val="24"/>
          <w:szCs w:val="24"/>
        </w:rPr>
        <w:instrText xml:space="preserve"> ADDIN EN.CITE &lt;EndNote&gt;&lt;Cite&gt;&lt;Author&gt;Beck&lt;/Author&gt;&lt;Year&gt;2002&lt;/Year&gt;&lt;RecNum&gt;15&lt;/RecNum&gt;&lt;DisplayText&gt;(Beck, 2002a)&lt;/DisplayText&gt;&lt;record&gt;&lt;rec-number&gt;15&lt;/rec-number&gt;&lt;foreign-keys&gt;&lt;key app="EN" db-id="9etzr29eodr00ne29v3pr5s0w2fsrfrzttt0"&gt;15&lt;/key&gt;&lt;/foreign-keys&gt;&lt;ref-type name="Journal Article"&gt;17&lt;/ref-type&gt;&lt;contributors&gt;&lt;authors&gt;&lt;author&gt;Beck, Thorsten&lt;/author&gt;&lt;/authors&gt;&lt;/contributors&gt;&lt;titles&gt;&lt;title&gt;Financial development and international trade: Is there a link?&lt;/title&gt;&lt;secondary-title&gt;Journal of international Economics&lt;/secondary-title&gt;&lt;/titles&gt;&lt;periodical&gt;&lt;full-title&gt;Journal of international Economics&lt;/full-title&gt;&lt;/periodical&gt;&lt;pages&gt;107-131&lt;/pages&gt;&lt;volume&gt;57&lt;/volume&gt;&lt;number&gt;1&lt;/number&gt;&lt;dates&gt;&lt;year&gt;2002&lt;/year&gt;&lt;/dates&gt;&lt;isbn&gt;0022-1996&lt;/isbn&gt;&lt;urls&gt;&lt;/urls&gt;&lt;/record&gt;&lt;/Cite&gt;&lt;/EndNote&gt;</w:instrText>
      </w:r>
      <w:r w:rsidR="0046121D" w:rsidRPr="00762B56">
        <w:rPr>
          <w:rFonts w:ascii="Times New Roman" w:hAnsi="Times New Roman" w:cs="Times New Roman"/>
          <w:color w:val="000000"/>
          <w:sz w:val="24"/>
          <w:szCs w:val="24"/>
        </w:rPr>
        <w:fldChar w:fldCharType="separate"/>
      </w:r>
      <w:r w:rsidR="00116422" w:rsidRPr="00762B56">
        <w:rPr>
          <w:rFonts w:ascii="Times New Roman" w:hAnsi="Times New Roman" w:cs="Times New Roman"/>
          <w:noProof/>
          <w:color w:val="000000"/>
          <w:sz w:val="24"/>
          <w:szCs w:val="24"/>
        </w:rPr>
        <w:t>(</w:t>
      </w:r>
      <w:hyperlink w:anchor="_ENREF_7" w:tooltip="Beck, 2002 #15" w:history="1">
        <w:r w:rsidR="005F0A54" w:rsidRPr="00762B56">
          <w:rPr>
            <w:rFonts w:ascii="Times New Roman" w:hAnsi="Times New Roman" w:cs="Times New Roman"/>
            <w:noProof/>
            <w:color w:val="000000"/>
            <w:sz w:val="24"/>
            <w:szCs w:val="24"/>
          </w:rPr>
          <w:t>Beck, 2002a</w:t>
        </w:r>
      </w:hyperlink>
      <w:r w:rsidR="00116422" w:rsidRPr="00762B56">
        <w:rPr>
          <w:rFonts w:ascii="Times New Roman" w:hAnsi="Times New Roman" w:cs="Times New Roman"/>
          <w:noProof/>
          <w:color w:val="000000"/>
          <w:sz w:val="24"/>
          <w:szCs w:val="24"/>
        </w:rPr>
        <w:t>)</w:t>
      </w:r>
      <w:r w:rsidR="0046121D" w:rsidRPr="00762B56">
        <w:rPr>
          <w:rFonts w:ascii="Times New Roman" w:hAnsi="Times New Roman" w:cs="Times New Roman"/>
          <w:color w:val="000000"/>
          <w:sz w:val="24"/>
          <w:szCs w:val="24"/>
        </w:rPr>
        <w:fldChar w:fldCharType="end"/>
      </w:r>
      <w:r w:rsidR="00412ECB" w:rsidRPr="00762B56">
        <w:rPr>
          <w:rFonts w:ascii="Times New Roman" w:hAnsi="Times New Roman" w:cs="Times New Roman"/>
          <w:color w:val="000000"/>
          <w:sz w:val="24"/>
          <w:szCs w:val="24"/>
        </w:rPr>
        <w:t xml:space="preserve">. </w:t>
      </w:r>
      <w:hyperlink w:anchor="_ENREF_31" w:tooltip="Law, 2006 #16" w:history="1">
        <w:r w:rsidR="005F0A54" w:rsidRPr="00762B56">
          <w:rPr>
            <w:rFonts w:ascii="Times New Roman" w:hAnsi="Times New Roman" w:cs="Times New Roman"/>
            <w:color w:val="000000"/>
            <w:sz w:val="24"/>
            <w:szCs w:val="24"/>
          </w:rPr>
          <w:fldChar w:fldCharType="begin"/>
        </w:r>
        <w:r w:rsidR="005F0A54" w:rsidRPr="00762B56">
          <w:rPr>
            <w:rFonts w:ascii="Times New Roman" w:hAnsi="Times New Roman" w:cs="Times New Roman"/>
            <w:color w:val="000000"/>
            <w:sz w:val="24"/>
            <w:szCs w:val="24"/>
          </w:rPr>
          <w:instrText xml:space="preserve"> ADDIN EN.CITE &lt;EndNote&gt;&lt;Cite AuthorYear="1"&gt;&lt;Author&gt;Law&lt;/Author&gt;&lt;Year&gt;2006&lt;/Year&gt;&lt;RecNum&gt;16&lt;/RecNum&gt;&lt;DisplayText&gt;Law and Demetriades (2006)&lt;/DisplayText&gt;&lt;record&gt;&lt;rec-number&gt;16&lt;/rec-number&gt;&lt;foreign-keys&gt;&lt;key app="EN" db-id="9etzr29eodr00ne29v3pr5s0w2fsrfrzttt0"&gt;16&lt;/key&gt;&lt;/foreign-keys&gt;&lt;ref-type name="Journal Article"&gt;17&lt;/ref-type&gt;&lt;contributors&gt;&lt;authors&gt;&lt;author&gt;Law, Siong-Hook&lt;/author&gt;&lt;author&gt;Demetriades, Panicos&lt;/author&gt;&lt;/authors&gt;&lt;/contributors&gt;&lt;titles&gt;&lt;title&gt;Openness, institutions and financial development&lt;/title&gt;&lt;/titles&gt;&lt;dates&gt;&lt;year&gt;2006&lt;/year&gt;&lt;/dates&gt;&lt;urls&gt;&lt;/urls&gt;&lt;/record&gt;&lt;/Cite&gt;&lt;/EndNote&gt;</w:instrText>
        </w:r>
        <w:r w:rsidR="005F0A54" w:rsidRPr="00762B56">
          <w:rPr>
            <w:rFonts w:ascii="Times New Roman" w:hAnsi="Times New Roman" w:cs="Times New Roman"/>
            <w:color w:val="000000"/>
            <w:sz w:val="24"/>
            <w:szCs w:val="24"/>
          </w:rPr>
          <w:fldChar w:fldCharType="separate"/>
        </w:r>
        <w:r w:rsidR="005F0A54" w:rsidRPr="00762B56">
          <w:rPr>
            <w:rFonts w:ascii="Times New Roman" w:hAnsi="Times New Roman" w:cs="Times New Roman"/>
            <w:noProof/>
            <w:color w:val="000000"/>
            <w:sz w:val="24"/>
            <w:szCs w:val="24"/>
          </w:rPr>
          <w:t>Law and Demetriades (2006)</w:t>
        </w:r>
        <w:r w:rsidR="005F0A54" w:rsidRPr="00762B56">
          <w:rPr>
            <w:rFonts w:ascii="Times New Roman" w:hAnsi="Times New Roman" w:cs="Times New Roman"/>
            <w:color w:val="000000"/>
            <w:sz w:val="24"/>
            <w:szCs w:val="24"/>
          </w:rPr>
          <w:fldChar w:fldCharType="end"/>
        </w:r>
      </w:hyperlink>
      <w:r w:rsidR="00412ECB" w:rsidRPr="00762B56">
        <w:rPr>
          <w:rFonts w:ascii="Times New Roman" w:hAnsi="Times New Roman" w:cs="Times New Roman"/>
          <w:color w:val="000000"/>
          <w:sz w:val="24"/>
          <w:szCs w:val="24"/>
        </w:rPr>
        <w:t xml:space="preserve"> </w:t>
      </w:r>
      <w:r w:rsidRPr="00762B56">
        <w:rPr>
          <w:rFonts w:ascii="Times New Roman" w:hAnsi="Times New Roman" w:cs="Times New Roman"/>
          <w:color w:val="000000"/>
          <w:sz w:val="24"/>
          <w:szCs w:val="24"/>
        </w:rPr>
        <w:t>ran a panel data analysis from 43 developing countries and the result</w:t>
      </w:r>
      <w:r w:rsidRPr="00762B56" w:rsidDel="005968CA">
        <w:rPr>
          <w:rFonts w:ascii="Times New Roman" w:hAnsi="Times New Roman" w:cs="Times New Roman"/>
          <w:color w:val="000000"/>
          <w:sz w:val="24"/>
          <w:szCs w:val="24"/>
        </w:rPr>
        <w:t xml:space="preserve"> </w:t>
      </w:r>
      <w:r w:rsidR="00412ECB" w:rsidRPr="00762B56">
        <w:rPr>
          <w:rFonts w:ascii="Times New Roman" w:hAnsi="Times New Roman" w:cs="Times New Roman"/>
          <w:color w:val="000000"/>
          <w:sz w:val="24"/>
          <w:szCs w:val="24"/>
        </w:rPr>
        <w:t>suggest</w:t>
      </w:r>
      <w:r w:rsidRPr="00762B56">
        <w:rPr>
          <w:rFonts w:ascii="Times New Roman" w:hAnsi="Times New Roman" w:cs="Times New Roman"/>
          <w:color w:val="000000"/>
          <w:sz w:val="24"/>
          <w:szCs w:val="24"/>
        </w:rPr>
        <w:t>ed</w:t>
      </w:r>
      <w:r w:rsidR="00412ECB" w:rsidRPr="00762B56">
        <w:rPr>
          <w:rFonts w:ascii="Times New Roman" w:hAnsi="Times New Roman" w:cs="Times New Roman"/>
          <w:color w:val="000000"/>
          <w:sz w:val="24"/>
          <w:szCs w:val="24"/>
        </w:rPr>
        <w:t xml:space="preserve"> that when a country open</w:t>
      </w:r>
      <w:r w:rsidR="0036703A" w:rsidRPr="00762B56">
        <w:rPr>
          <w:rFonts w:ascii="Times New Roman" w:hAnsi="Times New Roman" w:cs="Times New Roman"/>
          <w:color w:val="000000"/>
          <w:sz w:val="24"/>
          <w:szCs w:val="24"/>
        </w:rPr>
        <w:t>s</w:t>
      </w:r>
      <w:r w:rsidR="00412ECB" w:rsidRPr="00762B56">
        <w:rPr>
          <w:rFonts w:ascii="Times New Roman" w:hAnsi="Times New Roman" w:cs="Times New Roman"/>
          <w:color w:val="000000"/>
          <w:sz w:val="24"/>
          <w:szCs w:val="24"/>
        </w:rPr>
        <w:t xml:space="preserve"> t</w:t>
      </w:r>
      <w:r w:rsidR="00B85BDE" w:rsidRPr="00762B56">
        <w:rPr>
          <w:rFonts w:ascii="Times New Roman" w:hAnsi="Times New Roman" w:cs="Times New Roman"/>
          <w:color w:val="000000"/>
          <w:sz w:val="24"/>
          <w:szCs w:val="24"/>
        </w:rPr>
        <w:t>he capital flow in both from</w:t>
      </w:r>
      <w:r w:rsidR="00412ECB" w:rsidRPr="00762B56">
        <w:rPr>
          <w:rFonts w:ascii="Times New Roman" w:hAnsi="Times New Roman" w:cs="Times New Roman"/>
          <w:color w:val="000000"/>
          <w:sz w:val="24"/>
          <w:szCs w:val="24"/>
        </w:rPr>
        <w:t xml:space="preserve"> </w:t>
      </w:r>
      <w:r w:rsidR="00C216B2" w:rsidRPr="00762B56">
        <w:rPr>
          <w:rFonts w:ascii="Times New Roman" w:hAnsi="Times New Roman" w:cs="Times New Roman"/>
          <w:color w:val="000000"/>
          <w:sz w:val="24"/>
          <w:szCs w:val="24"/>
        </w:rPr>
        <w:t xml:space="preserve">the </w:t>
      </w:r>
      <w:r w:rsidR="00412ECB" w:rsidRPr="00762B56">
        <w:rPr>
          <w:rFonts w:ascii="Times New Roman" w:hAnsi="Times New Roman" w:cs="Times New Roman"/>
          <w:color w:val="000000"/>
          <w:sz w:val="24"/>
          <w:szCs w:val="24"/>
        </w:rPr>
        <w:t>domestic and international sector and also liberalized the trade th</w:t>
      </w:r>
      <w:r w:rsidR="001F63A1" w:rsidRPr="00762B56">
        <w:rPr>
          <w:rFonts w:ascii="Times New Roman" w:hAnsi="Times New Roman" w:cs="Times New Roman"/>
          <w:color w:val="000000"/>
          <w:sz w:val="24"/>
          <w:szCs w:val="24"/>
        </w:rPr>
        <w:t>e</w:t>
      </w:r>
      <w:r w:rsidR="00412ECB" w:rsidRPr="00762B56">
        <w:rPr>
          <w:rFonts w:ascii="Times New Roman" w:hAnsi="Times New Roman" w:cs="Times New Roman"/>
          <w:color w:val="000000"/>
          <w:sz w:val="24"/>
          <w:szCs w:val="24"/>
        </w:rPr>
        <w:t xml:space="preserve">n it automatically enhances the </w:t>
      </w:r>
      <w:r w:rsidR="00DA79F2" w:rsidRPr="00762B56">
        <w:rPr>
          <w:rFonts w:ascii="Times New Roman" w:hAnsi="Times New Roman" w:cs="Times New Roman"/>
          <w:color w:val="000000"/>
          <w:sz w:val="24"/>
          <w:szCs w:val="24"/>
        </w:rPr>
        <w:t>FD</w:t>
      </w:r>
      <w:r w:rsidR="00B85BDE" w:rsidRPr="00762B56">
        <w:rPr>
          <w:rFonts w:ascii="Times New Roman" w:hAnsi="Times New Roman" w:cs="Times New Roman"/>
          <w:color w:val="000000"/>
          <w:sz w:val="24"/>
          <w:szCs w:val="24"/>
        </w:rPr>
        <w:t>,</w:t>
      </w:r>
      <w:r w:rsidR="00412ECB" w:rsidRPr="00762B56">
        <w:rPr>
          <w:rFonts w:ascii="Times New Roman" w:hAnsi="Times New Roman" w:cs="Times New Roman"/>
          <w:color w:val="000000"/>
          <w:sz w:val="24"/>
          <w:szCs w:val="24"/>
        </w:rPr>
        <w:t xml:space="preserve"> whose positive impact also fall into the economic growth of the country. </w:t>
      </w:r>
      <w:hyperlink w:anchor="_ENREF_21" w:tooltip="Frankel, 1999 #3" w:history="1">
        <w:r w:rsidR="005F0A54" w:rsidRPr="00762B56">
          <w:rPr>
            <w:rFonts w:ascii="Times New Roman" w:hAnsi="Times New Roman" w:cs="Times New Roman"/>
            <w:color w:val="000000"/>
            <w:sz w:val="24"/>
            <w:szCs w:val="24"/>
          </w:rPr>
          <w:fldChar w:fldCharType="begin"/>
        </w:r>
        <w:r w:rsidR="005F0A54" w:rsidRPr="00762B56">
          <w:rPr>
            <w:rFonts w:ascii="Times New Roman" w:hAnsi="Times New Roman" w:cs="Times New Roman"/>
            <w:color w:val="000000"/>
            <w:sz w:val="24"/>
            <w:szCs w:val="24"/>
          </w:rPr>
          <w:instrText xml:space="preserve"> ADDIN EN.CITE &lt;EndNote&gt;&lt;Cite AuthorYear="1"&gt;&lt;Author&gt;Frankel&lt;/Author&gt;&lt;Year&gt;1999&lt;/Year&gt;&lt;RecNum&gt;3&lt;/RecNum&gt;&lt;DisplayText&gt;Frankel and Romer (1999)&lt;/DisplayText&gt;&lt;record&gt;&lt;rec-number&gt;3&lt;/rec-number&gt;&lt;foreign-keys&gt;&lt;key app="EN" db-id="9etzr29eodr00ne29v3pr5s0w2fsrfrzttt0"&gt;3&lt;/key&gt;&lt;/foreign-keys&gt;&lt;ref-type name="Journal Article"&gt;17&lt;/ref-type&gt;&lt;contributors&gt;&lt;authors&gt;&lt;author&gt;Frankel, Jeffrey A&lt;/author&gt;&lt;author&gt;Romer, David&lt;/author&gt;&lt;/authors&gt;&lt;/contributors&gt;&lt;titles&gt;&lt;title&gt;Does trade cause growth?&lt;/title&gt;&lt;secondary-title&gt;American economic review&lt;/secondary-title&gt;&lt;/titles&gt;&lt;periodical&gt;&lt;full-title&gt;American economic review&lt;/full-title&gt;&lt;/periodical&gt;&lt;pages&gt;379-399&lt;/pages&gt;&lt;dates&gt;&lt;year&gt;1999&lt;/year&gt;&lt;/dates&gt;&lt;isbn&gt;0002-8282&lt;/isbn&gt;&lt;urls&gt;&lt;/urls&gt;&lt;/record&gt;&lt;/Cite&gt;&lt;/EndNote&gt;</w:instrText>
        </w:r>
        <w:r w:rsidR="005F0A54" w:rsidRPr="00762B56">
          <w:rPr>
            <w:rFonts w:ascii="Times New Roman" w:hAnsi="Times New Roman" w:cs="Times New Roman"/>
            <w:color w:val="000000"/>
            <w:sz w:val="24"/>
            <w:szCs w:val="24"/>
          </w:rPr>
          <w:fldChar w:fldCharType="separate"/>
        </w:r>
        <w:r w:rsidR="005F0A54" w:rsidRPr="00762B56">
          <w:rPr>
            <w:rFonts w:ascii="Times New Roman" w:hAnsi="Times New Roman" w:cs="Times New Roman"/>
            <w:noProof/>
            <w:color w:val="000000"/>
            <w:sz w:val="24"/>
            <w:szCs w:val="24"/>
          </w:rPr>
          <w:t>Frankel and Romer (1999)</w:t>
        </w:r>
        <w:r w:rsidR="005F0A54" w:rsidRPr="00762B56">
          <w:rPr>
            <w:rFonts w:ascii="Times New Roman" w:hAnsi="Times New Roman" w:cs="Times New Roman"/>
            <w:color w:val="000000"/>
            <w:sz w:val="24"/>
            <w:szCs w:val="24"/>
          </w:rPr>
          <w:fldChar w:fldCharType="end"/>
        </w:r>
      </w:hyperlink>
      <w:r w:rsidR="00412ECB" w:rsidRPr="00762B56">
        <w:rPr>
          <w:rFonts w:ascii="Times New Roman" w:hAnsi="Times New Roman" w:cs="Times New Roman"/>
          <w:color w:val="000000"/>
          <w:sz w:val="24"/>
          <w:szCs w:val="24"/>
        </w:rPr>
        <w:t xml:space="preserve"> also found the relationship </w:t>
      </w:r>
      <w:r w:rsidR="001F63A1" w:rsidRPr="00762B56">
        <w:rPr>
          <w:rFonts w:ascii="Times New Roman" w:hAnsi="Times New Roman" w:cs="Times New Roman"/>
          <w:color w:val="000000"/>
          <w:sz w:val="24"/>
          <w:szCs w:val="24"/>
        </w:rPr>
        <w:t>betwee</w:t>
      </w:r>
      <w:r w:rsidR="00412ECB" w:rsidRPr="00762B56">
        <w:rPr>
          <w:rFonts w:ascii="Times New Roman" w:hAnsi="Times New Roman" w:cs="Times New Roman"/>
          <w:color w:val="000000"/>
          <w:sz w:val="24"/>
          <w:szCs w:val="24"/>
        </w:rPr>
        <w:t xml:space="preserve">n </w:t>
      </w:r>
      <w:r w:rsidR="00DA79F2" w:rsidRPr="00762B56">
        <w:rPr>
          <w:rFonts w:ascii="Times New Roman" w:hAnsi="Times New Roman" w:cs="Times New Roman"/>
          <w:color w:val="000000"/>
          <w:sz w:val="24"/>
          <w:szCs w:val="24"/>
        </w:rPr>
        <w:t>IT</w:t>
      </w:r>
      <w:r w:rsidR="00412ECB" w:rsidRPr="00762B56">
        <w:rPr>
          <w:rFonts w:ascii="Times New Roman" w:hAnsi="Times New Roman" w:cs="Times New Roman"/>
          <w:color w:val="000000"/>
          <w:sz w:val="24"/>
          <w:szCs w:val="24"/>
        </w:rPr>
        <w:t xml:space="preserve"> and the economic growth of a country.  The long-run relationship is found in</w:t>
      </w:r>
      <w:r w:rsidRPr="00762B56">
        <w:rPr>
          <w:rFonts w:ascii="Times New Roman" w:hAnsi="Times New Roman" w:cs="Times New Roman"/>
          <w:color w:val="000000"/>
          <w:sz w:val="24"/>
          <w:szCs w:val="24"/>
        </w:rPr>
        <w:t xml:space="preserve"> </w:t>
      </w:r>
      <w:r w:rsidR="00412ECB" w:rsidRPr="00762B56">
        <w:rPr>
          <w:rFonts w:ascii="Times New Roman" w:hAnsi="Times New Roman" w:cs="Times New Roman"/>
          <w:color w:val="000000"/>
          <w:sz w:val="24"/>
          <w:szCs w:val="24"/>
        </w:rPr>
        <w:t xml:space="preserve">12 countries out of 13 countries of investigation of </w:t>
      </w:r>
      <w:r w:rsidR="000E2FC7" w:rsidRPr="00762B56">
        <w:rPr>
          <w:rFonts w:ascii="Times New Roman" w:hAnsi="Times New Roman" w:cs="Times New Roman"/>
          <w:color w:val="000000"/>
          <w:sz w:val="24"/>
          <w:szCs w:val="24"/>
        </w:rPr>
        <w:t>sub-</w:t>
      </w:r>
      <w:r w:rsidR="0036703A" w:rsidRPr="00762B56">
        <w:rPr>
          <w:rFonts w:ascii="Times New Roman" w:hAnsi="Times New Roman" w:cs="Times New Roman"/>
          <w:color w:val="000000"/>
          <w:sz w:val="24"/>
          <w:szCs w:val="24"/>
        </w:rPr>
        <w:t>S</w:t>
      </w:r>
      <w:r w:rsidR="00BA40CD" w:rsidRPr="00762B56">
        <w:rPr>
          <w:rFonts w:ascii="Times New Roman" w:hAnsi="Times New Roman" w:cs="Times New Roman"/>
          <w:color w:val="000000"/>
          <w:sz w:val="24"/>
          <w:szCs w:val="24"/>
        </w:rPr>
        <w:t>ahara</w:t>
      </w:r>
      <w:r w:rsidRPr="00762B56">
        <w:rPr>
          <w:rFonts w:ascii="Times New Roman" w:hAnsi="Times New Roman" w:cs="Times New Roman"/>
          <w:color w:val="000000"/>
          <w:sz w:val="24"/>
          <w:szCs w:val="24"/>
        </w:rPr>
        <w:t>n</w:t>
      </w:r>
      <w:r w:rsidR="00BA40CD" w:rsidRPr="00762B56">
        <w:rPr>
          <w:rFonts w:ascii="Times New Roman" w:hAnsi="Times New Roman" w:cs="Times New Roman"/>
          <w:color w:val="000000"/>
          <w:sz w:val="24"/>
          <w:szCs w:val="24"/>
        </w:rPr>
        <w:t xml:space="preserve"> countries,</w:t>
      </w:r>
      <w:r w:rsidR="00412ECB" w:rsidRPr="00762B56">
        <w:rPr>
          <w:rFonts w:ascii="Times New Roman" w:hAnsi="Times New Roman" w:cs="Times New Roman"/>
          <w:color w:val="000000"/>
          <w:sz w:val="24"/>
          <w:szCs w:val="24"/>
        </w:rPr>
        <w:t xml:space="preserve"> found </w:t>
      </w:r>
      <w:r w:rsidRPr="00762B56">
        <w:rPr>
          <w:rFonts w:ascii="Times New Roman" w:hAnsi="Times New Roman" w:cs="Times New Roman"/>
          <w:color w:val="000000"/>
          <w:sz w:val="24"/>
          <w:szCs w:val="24"/>
        </w:rPr>
        <w:t xml:space="preserve">a </w:t>
      </w:r>
      <w:r w:rsidR="00412ECB" w:rsidRPr="00762B56">
        <w:rPr>
          <w:rFonts w:ascii="Times New Roman" w:hAnsi="Times New Roman" w:cs="Times New Roman"/>
          <w:color w:val="000000"/>
          <w:sz w:val="24"/>
          <w:szCs w:val="24"/>
        </w:rPr>
        <w:t xml:space="preserve">long-run causality </w:t>
      </w:r>
      <w:r w:rsidR="00BA40CD" w:rsidRPr="00762B56">
        <w:rPr>
          <w:rFonts w:ascii="Times New Roman" w:hAnsi="Times New Roman" w:cs="Times New Roman"/>
          <w:color w:val="000000"/>
          <w:sz w:val="24"/>
          <w:szCs w:val="24"/>
        </w:rPr>
        <w:t>among eight</w:t>
      </w:r>
      <w:r w:rsidR="00412ECB" w:rsidRPr="00762B56">
        <w:rPr>
          <w:rFonts w:ascii="Times New Roman" w:hAnsi="Times New Roman" w:cs="Times New Roman"/>
          <w:color w:val="000000"/>
          <w:sz w:val="24"/>
          <w:szCs w:val="24"/>
        </w:rPr>
        <w:t xml:space="preserve"> countries </w:t>
      </w:r>
      <w:r w:rsidR="00BA40CD" w:rsidRPr="00762B56">
        <w:rPr>
          <w:rFonts w:ascii="Times New Roman" w:hAnsi="Times New Roman" w:cs="Times New Roman"/>
          <w:color w:val="000000"/>
          <w:sz w:val="24"/>
          <w:szCs w:val="24"/>
        </w:rPr>
        <w:t>and bidirectional</w:t>
      </w:r>
      <w:r w:rsidR="00412ECB" w:rsidRPr="00762B56">
        <w:rPr>
          <w:rFonts w:ascii="Times New Roman" w:hAnsi="Times New Roman" w:cs="Times New Roman"/>
          <w:color w:val="000000"/>
          <w:sz w:val="24"/>
          <w:szCs w:val="24"/>
        </w:rPr>
        <w:t xml:space="preserve"> causal </w:t>
      </w:r>
      <w:r w:rsidR="00BA40CD" w:rsidRPr="00762B56">
        <w:rPr>
          <w:rFonts w:ascii="Times New Roman" w:hAnsi="Times New Roman" w:cs="Times New Roman"/>
          <w:color w:val="000000"/>
          <w:sz w:val="24"/>
          <w:szCs w:val="24"/>
        </w:rPr>
        <w:t>found in</w:t>
      </w:r>
      <w:r w:rsidR="00412ECB" w:rsidRPr="00762B56">
        <w:rPr>
          <w:rFonts w:ascii="Times New Roman" w:hAnsi="Times New Roman" w:cs="Times New Roman"/>
          <w:color w:val="000000"/>
          <w:sz w:val="24"/>
          <w:szCs w:val="24"/>
        </w:rPr>
        <w:t xml:space="preserve"> six countries. </w:t>
      </w:r>
      <w:r w:rsidR="0036703A" w:rsidRPr="00762B56">
        <w:rPr>
          <w:rFonts w:ascii="Times New Roman" w:hAnsi="Times New Roman" w:cs="Times New Roman"/>
          <w:color w:val="000000"/>
          <w:sz w:val="24"/>
          <w:szCs w:val="24"/>
        </w:rPr>
        <w:t>S</w:t>
      </w:r>
      <w:r w:rsidR="00412ECB" w:rsidRPr="00762B56">
        <w:rPr>
          <w:rFonts w:ascii="Times New Roman" w:hAnsi="Times New Roman" w:cs="Times New Roman"/>
          <w:color w:val="000000"/>
          <w:sz w:val="24"/>
          <w:szCs w:val="24"/>
        </w:rPr>
        <w:t xml:space="preserve">trong evidence was provided by them irrespective of </w:t>
      </w:r>
      <w:r w:rsidR="00DA79F2" w:rsidRPr="00762B56">
        <w:rPr>
          <w:rFonts w:ascii="Times New Roman" w:hAnsi="Times New Roman" w:cs="Times New Roman"/>
          <w:color w:val="000000"/>
          <w:sz w:val="24"/>
          <w:szCs w:val="24"/>
        </w:rPr>
        <w:t>FD</w:t>
      </w:r>
      <w:r w:rsidR="00B85BDE" w:rsidRPr="00762B56">
        <w:rPr>
          <w:rFonts w:ascii="Times New Roman" w:hAnsi="Times New Roman" w:cs="Times New Roman"/>
          <w:color w:val="000000"/>
          <w:sz w:val="24"/>
          <w:szCs w:val="24"/>
        </w:rPr>
        <w:t xml:space="preserve"> and</w:t>
      </w:r>
      <w:r w:rsidR="00412ECB" w:rsidRPr="00762B56">
        <w:rPr>
          <w:rFonts w:ascii="Times New Roman" w:hAnsi="Times New Roman" w:cs="Times New Roman"/>
          <w:color w:val="000000"/>
          <w:sz w:val="24"/>
          <w:szCs w:val="24"/>
        </w:rPr>
        <w:t xml:space="preserve"> economic growth from sub-</w:t>
      </w:r>
      <w:r w:rsidR="00BA40CD" w:rsidRPr="00762B56">
        <w:rPr>
          <w:rFonts w:ascii="Times New Roman" w:hAnsi="Times New Roman" w:cs="Times New Roman"/>
          <w:color w:val="000000"/>
          <w:sz w:val="24"/>
          <w:szCs w:val="24"/>
        </w:rPr>
        <w:t>Sahara</w:t>
      </w:r>
      <w:r w:rsidR="00412ECB" w:rsidRPr="00762B56">
        <w:rPr>
          <w:rFonts w:ascii="Times New Roman" w:hAnsi="Times New Roman" w:cs="Times New Roman"/>
          <w:color w:val="000000"/>
          <w:sz w:val="24"/>
          <w:szCs w:val="24"/>
        </w:rPr>
        <w:t xml:space="preserve"> countries</w:t>
      </w:r>
      <w:r w:rsidRPr="00762B56">
        <w:rPr>
          <w:rFonts w:ascii="Times New Roman" w:hAnsi="Times New Roman" w:cs="Times New Roman"/>
          <w:color w:val="000000"/>
          <w:sz w:val="24"/>
          <w:szCs w:val="24"/>
        </w:rPr>
        <w:t xml:space="preserve"> </w:t>
      </w:r>
      <w:r w:rsidR="00780E5F" w:rsidRPr="00762B56">
        <w:rPr>
          <w:rFonts w:ascii="Times New Roman" w:hAnsi="Times New Roman" w:cs="Times New Roman"/>
          <w:color w:val="000000"/>
          <w:sz w:val="24"/>
          <w:szCs w:val="24"/>
        </w:rPr>
        <w:fldChar w:fldCharType="begin"/>
      </w:r>
      <w:r w:rsidR="006B40AC" w:rsidRPr="00762B56">
        <w:rPr>
          <w:rFonts w:ascii="Times New Roman" w:hAnsi="Times New Roman" w:cs="Times New Roman"/>
          <w:color w:val="000000"/>
          <w:sz w:val="24"/>
          <w:szCs w:val="24"/>
        </w:rPr>
        <w:instrText xml:space="preserve"> ADDIN EN.CITE &lt;EndNote&gt;&lt;Cite&gt;&lt;Author&gt;Ghirmay&lt;/Author&gt;&lt;Year&gt;2004&lt;/Year&gt;&lt;RecNum&gt;20&lt;/RecNum&gt;&lt;DisplayText&gt;(Ghirmay, 2004)&lt;/DisplayText&gt;&lt;record&gt;&lt;rec-number&gt;20&lt;/rec-number&gt;&lt;foreign-keys&gt;&lt;key app="EN" db-id="9etzr29eodr00ne29v3pr5s0w2fsrfrzttt0"&gt;20&lt;/key&gt;&lt;/foreign-keys&gt;&lt;ref-type name="Journal Article"&gt;17&lt;/ref-type&gt;&lt;contributors&gt;&lt;authors&gt;&lt;author&gt;Ghirmay, Teame&lt;/author&gt;&lt;/authors&gt;&lt;/contributors&gt;&lt;titles&gt;&lt;title&gt;Financial Development and Economic Growth in Sub‐Saharan African Countries: Evidence from Time Series Analysis&lt;/title&gt;&lt;secondary-title&gt;African Development Review&lt;/secondary-title&gt;&lt;/titles&gt;&lt;periodical&gt;&lt;full-title&gt;African Development Review&lt;/full-title&gt;&lt;/periodical&gt;&lt;pages&gt;415-432&lt;/pages&gt;&lt;volume&gt;16&lt;/volume&gt;&lt;number&gt;3&lt;/number&gt;&lt;dates&gt;&lt;year&gt;2004&lt;/year&gt;&lt;/dates&gt;&lt;isbn&gt;1467-8268&lt;/isbn&gt;&lt;urls&gt;&lt;/urls&gt;&lt;/record&gt;&lt;/Cite&gt;&lt;/EndNote&gt;</w:instrText>
      </w:r>
      <w:r w:rsidR="00780E5F" w:rsidRPr="00762B56">
        <w:rPr>
          <w:rFonts w:ascii="Times New Roman" w:hAnsi="Times New Roman" w:cs="Times New Roman"/>
          <w:color w:val="000000"/>
          <w:sz w:val="24"/>
          <w:szCs w:val="24"/>
        </w:rPr>
        <w:fldChar w:fldCharType="separate"/>
      </w:r>
      <w:r w:rsidR="006B40AC" w:rsidRPr="00762B56">
        <w:rPr>
          <w:rFonts w:ascii="Times New Roman" w:hAnsi="Times New Roman" w:cs="Times New Roman"/>
          <w:noProof/>
          <w:color w:val="000000"/>
          <w:sz w:val="24"/>
          <w:szCs w:val="24"/>
        </w:rPr>
        <w:t>(</w:t>
      </w:r>
      <w:hyperlink w:anchor="_ENREF_23" w:tooltip="Ghirmay, 2004 #20" w:history="1">
        <w:r w:rsidR="005F0A54" w:rsidRPr="00762B56">
          <w:rPr>
            <w:rFonts w:ascii="Times New Roman" w:hAnsi="Times New Roman" w:cs="Times New Roman"/>
            <w:noProof/>
            <w:color w:val="000000"/>
            <w:sz w:val="24"/>
            <w:szCs w:val="24"/>
          </w:rPr>
          <w:t>Ghirmay, 2004</w:t>
        </w:r>
      </w:hyperlink>
      <w:r w:rsidR="006B40AC" w:rsidRPr="00762B56">
        <w:rPr>
          <w:rFonts w:ascii="Times New Roman" w:hAnsi="Times New Roman" w:cs="Times New Roman"/>
          <w:noProof/>
          <w:color w:val="000000"/>
          <w:sz w:val="24"/>
          <w:szCs w:val="24"/>
        </w:rPr>
        <w:t>)</w:t>
      </w:r>
      <w:r w:rsidR="00780E5F" w:rsidRPr="00762B56">
        <w:rPr>
          <w:rFonts w:ascii="Times New Roman" w:hAnsi="Times New Roman" w:cs="Times New Roman"/>
          <w:color w:val="000000"/>
          <w:sz w:val="24"/>
          <w:szCs w:val="24"/>
        </w:rPr>
        <w:fldChar w:fldCharType="end"/>
      </w:r>
      <w:r w:rsidR="007A4B4F" w:rsidRPr="00762B56">
        <w:rPr>
          <w:rFonts w:ascii="Times New Roman" w:hAnsi="Times New Roman" w:cs="Times New Roman"/>
          <w:color w:val="000000"/>
          <w:sz w:val="24"/>
          <w:szCs w:val="24"/>
        </w:rPr>
        <w:t xml:space="preserve">.    </w:t>
      </w:r>
    </w:p>
    <w:p w14:paraId="27EB4D75" w14:textId="6C130FF9" w:rsidR="00412ECB" w:rsidRPr="00762B56" w:rsidRDefault="00B85BDE" w:rsidP="00762B56">
      <w:pPr>
        <w:spacing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T</w:t>
      </w:r>
      <w:r w:rsidR="002D1D29" w:rsidRPr="00762B56">
        <w:rPr>
          <w:rFonts w:ascii="Times New Roman" w:hAnsi="Times New Roman" w:cs="Times New Roman"/>
          <w:color w:val="000000"/>
          <w:sz w:val="24"/>
          <w:szCs w:val="24"/>
        </w:rPr>
        <w:t xml:space="preserve">he findings of the study </w:t>
      </w:r>
      <w:r w:rsidRPr="00762B56">
        <w:rPr>
          <w:rFonts w:ascii="Times New Roman" w:hAnsi="Times New Roman" w:cs="Times New Roman"/>
          <w:color w:val="000000"/>
          <w:sz w:val="24"/>
          <w:szCs w:val="24"/>
        </w:rPr>
        <w:t>also go through</w:t>
      </w:r>
      <w:r w:rsidR="002D1D29" w:rsidRPr="00762B56">
        <w:rPr>
          <w:rFonts w:ascii="Times New Roman" w:hAnsi="Times New Roman" w:cs="Times New Roman"/>
          <w:color w:val="000000"/>
          <w:sz w:val="24"/>
          <w:szCs w:val="24"/>
        </w:rPr>
        <w:t xml:space="preserve"> the </w:t>
      </w:r>
      <w:r w:rsidRPr="00762B56">
        <w:rPr>
          <w:rFonts w:ascii="Times New Roman" w:hAnsi="Times New Roman" w:cs="Times New Roman"/>
          <w:color w:val="000000"/>
          <w:sz w:val="24"/>
          <w:szCs w:val="24"/>
        </w:rPr>
        <w:t>“</w:t>
      </w:r>
      <w:r w:rsidR="002D1D29" w:rsidRPr="00762B56">
        <w:rPr>
          <w:rFonts w:ascii="Times New Roman" w:hAnsi="Times New Roman" w:cs="Times New Roman"/>
          <w:color w:val="000000"/>
          <w:sz w:val="24"/>
          <w:szCs w:val="24"/>
        </w:rPr>
        <w:t>Ricardian theory</w:t>
      </w:r>
      <w:r w:rsidRPr="00762B56">
        <w:rPr>
          <w:rFonts w:ascii="Times New Roman" w:hAnsi="Times New Roman" w:cs="Times New Roman"/>
          <w:color w:val="000000"/>
          <w:sz w:val="24"/>
          <w:szCs w:val="24"/>
        </w:rPr>
        <w:t>”</w:t>
      </w:r>
      <w:r w:rsidR="002D1D29" w:rsidRPr="00762B56">
        <w:rPr>
          <w:rFonts w:ascii="Times New Roman" w:hAnsi="Times New Roman" w:cs="Times New Roman"/>
          <w:color w:val="000000"/>
          <w:sz w:val="24"/>
          <w:szCs w:val="24"/>
        </w:rPr>
        <w:t xml:space="preserve"> and</w:t>
      </w:r>
      <w:r w:rsidRPr="00762B56">
        <w:rPr>
          <w:rFonts w:ascii="Times New Roman" w:hAnsi="Times New Roman" w:cs="Times New Roman"/>
          <w:color w:val="000000"/>
          <w:sz w:val="24"/>
          <w:szCs w:val="24"/>
        </w:rPr>
        <w:t xml:space="preserve"> </w:t>
      </w:r>
      <w:proofErr w:type="gramStart"/>
      <w:r w:rsidRPr="00762B56">
        <w:rPr>
          <w:rFonts w:ascii="Times New Roman" w:hAnsi="Times New Roman" w:cs="Times New Roman"/>
          <w:color w:val="000000"/>
          <w:sz w:val="24"/>
          <w:szCs w:val="24"/>
        </w:rPr>
        <w:t xml:space="preserve">popular </w:t>
      </w:r>
      <w:r w:rsidR="002D1D29" w:rsidRPr="00762B56">
        <w:rPr>
          <w:rFonts w:ascii="Times New Roman" w:hAnsi="Times New Roman" w:cs="Times New Roman"/>
          <w:color w:val="000000"/>
          <w:sz w:val="24"/>
          <w:szCs w:val="24"/>
        </w:rPr>
        <w:t xml:space="preserve"> </w:t>
      </w:r>
      <w:r w:rsidRPr="00762B56">
        <w:rPr>
          <w:rFonts w:ascii="Times New Roman" w:hAnsi="Times New Roman" w:cs="Times New Roman"/>
          <w:color w:val="000000"/>
          <w:sz w:val="24"/>
          <w:szCs w:val="24"/>
        </w:rPr>
        <w:t>“</w:t>
      </w:r>
      <w:proofErr w:type="gramEnd"/>
      <w:r w:rsidR="002D1D29" w:rsidRPr="00762B56">
        <w:rPr>
          <w:rFonts w:ascii="Times New Roman" w:hAnsi="Times New Roman" w:cs="Times New Roman"/>
          <w:color w:val="000000"/>
          <w:sz w:val="24"/>
          <w:szCs w:val="24"/>
        </w:rPr>
        <w:t>Heckscher-Ohlin (H-O) theory</w:t>
      </w:r>
      <w:r w:rsidRPr="00762B56">
        <w:rPr>
          <w:rFonts w:ascii="Times New Roman" w:hAnsi="Times New Roman" w:cs="Times New Roman"/>
          <w:color w:val="000000"/>
          <w:sz w:val="24"/>
          <w:szCs w:val="24"/>
        </w:rPr>
        <w:t>”. H-O theory</w:t>
      </w:r>
      <w:r w:rsidR="00EA4417" w:rsidRPr="00762B56">
        <w:rPr>
          <w:rFonts w:ascii="Times New Roman" w:hAnsi="Times New Roman" w:cs="Times New Roman"/>
          <w:color w:val="000000"/>
          <w:sz w:val="24"/>
          <w:szCs w:val="24"/>
        </w:rPr>
        <w:t xml:space="preserve"> show</w:t>
      </w:r>
      <w:r w:rsidRPr="00762B56">
        <w:rPr>
          <w:rFonts w:ascii="Times New Roman" w:hAnsi="Times New Roman" w:cs="Times New Roman"/>
          <w:color w:val="000000"/>
          <w:sz w:val="24"/>
          <w:szCs w:val="24"/>
        </w:rPr>
        <w:t>s</w:t>
      </w:r>
      <w:r w:rsidR="00EA4417" w:rsidRPr="00762B56">
        <w:rPr>
          <w:rFonts w:ascii="Times New Roman" w:hAnsi="Times New Roman" w:cs="Times New Roman"/>
          <w:color w:val="000000"/>
          <w:sz w:val="24"/>
          <w:szCs w:val="24"/>
        </w:rPr>
        <w:t xml:space="preserve"> </w:t>
      </w:r>
      <w:r w:rsidR="001263B8" w:rsidRPr="00762B56">
        <w:rPr>
          <w:rFonts w:ascii="Times New Roman" w:hAnsi="Times New Roman" w:cs="Times New Roman"/>
          <w:color w:val="000000"/>
          <w:sz w:val="24"/>
          <w:szCs w:val="24"/>
        </w:rPr>
        <w:t>evidence</w:t>
      </w:r>
      <w:r w:rsidRPr="00762B56">
        <w:rPr>
          <w:rFonts w:ascii="Times New Roman" w:hAnsi="Times New Roman" w:cs="Times New Roman"/>
          <w:color w:val="000000"/>
          <w:sz w:val="24"/>
          <w:szCs w:val="24"/>
        </w:rPr>
        <w:t xml:space="preserve"> of </w:t>
      </w:r>
      <w:r w:rsidR="00C216B2" w:rsidRPr="00762B56">
        <w:rPr>
          <w:rFonts w:ascii="Times New Roman" w:hAnsi="Times New Roman" w:cs="Times New Roman"/>
          <w:color w:val="000000"/>
          <w:sz w:val="24"/>
          <w:szCs w:val="24"/>
        </w:rPr>
        <w:t xml:space="preserve">a </w:t>
      </w:r>
      <w:r w:rsidRPr="00762B56">
        <w:rPr>
          <w:rFonts w:ascii="Times New Roman" w:hAnsi="Times New Roman" w:cs="Times New Roman"/>
          <w:color w:val="000000"/>
          <w:sz w:val="24"/>
          <w:szCs w:val="24"/>
        </w:rPr>
        <w:t xml:space="preserve">relationship </w:t>
      </w:r>
      <w:r w:rsidR="00C216B2" w:rsidRPr="00762B56">
        <w:rPr>
          <w:rFonts w:ascii="Times New Roman" w:hAnsi="Times New Roman" w:cs="Times New Roman"/>
          <w:color w:val="000000"/>
          <w:sz w:val="24"/>
          <w:szCs w:val="24"/>
        </w:rPr>
        <w:t>between</w:t>
      </w:r>
      <w:r w:rsidR="00EA4417" w:rsidRPr="00762B56">
        <w:rPr>
          <w:rFonts w:ascii="Times New Roman" w:hAnsi="Times New Roman" w:cs="Times New Roman"/>
          <w:color w:val="000000"/>
          <w:sz w:val="24"/>
          <w:szCs w:val="24"/>
        </w:rPr>
        <w:t xml:space="preserve"> </w:t>
      </w:r>
      <w:r w:rsidR="00DA79F2" w:rsidRPr="00762B56">
        <w:rPr>
          <w:rFonts w:ascii="Times New Roman" w:hAnsi="Times New Roman" w:cs="Times New Roman"/>
          <w:color w:val="000000"/>
          <w:sz w:val="24"/>
          <w:szCs w:val="24"/>
        </w:rPr>
        <w:t>IT</w:t>
      </w:r>
      <w:r w:rsidR="00EA4417" w:rsidRPr="00762B56">
        <w:rPr>
          <w:rFonts w:ascii="Times New Roman" w:hAnsi="Times New Roman" w:cs="Times New Roman"/>
          <w:color w:val="000000"/>
          <w:sz w:val="24"/>
          <w:szCs w:val="24"/>
        </w:rPr>
        <w:t xml:space="preserve"> and economic growth. A</w:t>
      </w:r>
      <w:r w:rsidR="002D1D29" w:rsidRPr="00762B56">
        <w:rPr>
          <w:rFonts w:ascii="Times New Roman" w:hAnsi="Times New Roman" w:cs="Times New Roman"/>
          <w:color w:val="000000"/>
          <w:sz w:val="24"/>
          <w:szCs w:val="24"/>
        </w:rPr>
        <w:t xml:space="preserve">ccording to </w:t>
      </w:r>
      <w:r w:rsidR="001971C3" w:rsidRPr="00762B56">
        <w:rPr>
          <w:rFonts w:ascii="Times New Roman" w:hAnsi="Times New Roman" w:cs="Times New Roman"/>
          <w:color w:val="000000"/>
          <w:sz w:val="24"/>
          <w:szCs w:val="24"/>
        </w:rPr>
        <w:t>“</w:t>
      </w:r>
      <w:r w:rsidR="002D1D29" w:rsidRPr="00762B56">
        <w:rPr>
          <w:rFonts w:ascii="Times New Roman" w:hAnsi="Times New Roman" w:cs="Times New Roman"/>
          <w:color w:val="000000"/>
          <w:sz w:val="24"/>
          <w:szCs w:val="24"/>
        </w:rPr>
        <w:t>Ricardian theory</w:t>
      </w:r>
      <w:r w:rsidR="001971C3" w:rsidRPr="00762B56">
        <w:rPr>
          <w:rFonts w:ascii="Times New Roman" w:hAnsi="Times New Roman" w:cs="Times New Roman"/>
          <w:color w:val="000000"/>
          <w:sz w:val="24"/>
          <w:szCs w:val="24"/>
        </w:rPr>
        <w:t>”</w:t>
      </w:r>
      <w:r w:rsidR="002D1D29" w:rsidRPr="00762B56">
        <w:rPr>
          <w:rFonts w:ascii="Times New Roman" w:hAnsi="Times New Roman" w:cs="Times New Roman"/>
          <w:color w:val="000000"/>
          <w:sz w:val="24"/>
          <w:szCs w:val="24"/>
        </w:rPr>
        <w:t xml:space="preserve"> </w:t>
      </w:r>
      <w:r w:rsidR="00DA79F2" w:rsidRPr="00762B56">
        <w:rPr>
          <w:rFonts w:ascii="Times New Roman" w:hAnsi="Times New Roman" w:cs="Times New Roman"/>
          <w:color w:val="000000"/>
          <w:sz w:val="24"/>
          <w:szCs w:val="24"/>
        </w:rPr>
        <w:t>IT</w:t>
      </w:r>
      <w:r w:rsidR="002D1D29" w:rsidRPr="00762B56">
        <w:rPr>
          <w:rFonts w:ascii="Times New Roman" w:hAnsi="Times New Roman" w:cs="Times New Roman"/>
          <w:color w:val="000000"/>
          <w:sz w:val="24"/>
          <w:szCs w:val="24"/>
        </w:rPr>
        <w:t xml:space="preserve"> make</w:t>
      </w:r>
      <w:r w:rsidR="00C216B2" w:rsidRPr="00762B56">
        <w:rPr>
          <w:rFonts w:ascii="Times New Roman" w:hAnsi="Times New Roman" w:cs="Times New Roman"/>
          <w:color w:val="000000"/>
          <w:sz w:val="24"/>
          <w:szCs w:val="24"/>
        </w:rPr>
        <w:t>s</w:t>
      </w:r>
      <w:r w:rsidR="002D1D29" w:rsidRPr="00762B56">
        <w:rPr>
          <w:rFonts w:ascii="Times New Roman" w:hAnsi="Times New Roman" w:cs="Times New Roman"/>
          <w:color w:val="000000"/>
          <w:sz w:val="24"/>
          <w:szCs w:val="24"/>
        </w:rPr>
        <w:t xml:space="preserve"> an economy specialize in the sector where it has a comparative advantage, thus, leads to economic growth. </w:t>
      </w:r>
      <w:r w:rsidR="0046121D" w:rsidRPr="00762B56">
        <w:rPr>
          <w:rFonts w:ascii="Times New Roman" w:hAnsi="Times New Roman" w:cs="Times New Roman"/>
          <w:color w:val="000000"/>
          <w:sz w:val="24"/>
          <w:szCs w:val="24"/>
        </w:rPr>
        <w:t>According</w:t>
      </w:r>
      <w:r w:rsidR="002D1D29" w:rsidRPr="00762B56">
        <w:rPr>
          <w:rFonts w:ascii="Times New Roman" w:hAnsi="Times New Roman" w:cs="Times New Roman"/>
          <w:color w:val="000000"/>
          <w:sz w:val="24"/>
          <w:szCs w:val="24"/>
        </w:rPr>
        <w:t xml:space="preserve"> to </w:t>
      </w:r>
      <w:r w:rsidR="0036703A" w:rsidRPr="00762B56">
        <w:rPr>
          <w:rFonts w:ascii="Times New Roman" w:hAnsi="Times New Roman" w:cs="Times New Roman"/>
          <w:color w:val="000000"/>
          <w:sz w:val="24"/>
          <w:szCs w:val="24"/>
        </w:rPr>
        <w:t xml:space="preserve">the </w:t>
      </w:r>
      <w:r w:rsidR="002D1D29" w:rsidRPr="00762B56">
        <w:rPr>
          <w:rFonts w:ascii="Times New Roman" w:hAnsi="Times New Roman" w:cs="Times New Roman"/>
          <w:color w:val="000000"/>
          <w:sz w:val="24"/>
          <w:szCs w:val="24"/>
        </w:rPr>
        <w:t xml:space="preserve">H-O model </w:t>
      </w:r>
      <w:r w:rsidR="00FA14A2" w:rsidRPr="00762B56">
        <w:rPr>
          <w:rFonts w:ascii="Times New Roman" w:hAnsi="Times New Roman" w:cs="Times New Roman"/>
          <w:color w:val="000000"/>
          <w:sz w:val="24"/>
          <w:szCs w:val="24"/>
        </w:rPr>
        <w:t>"</w:t>
      </w:r>
      <w:r w:rsidR="0046121D" w:rsidRPr="00762B56">
        <w:rPr>
          <w:rFonts w:ascii="Times New Roman" w:hAnsi="Times New Roman" w:cs="Times New Roman"/>
          <w:color w:val="000000"/>
          <w:sz w:val="24"/>
          <w:szCs w:val="24"/>
        </w:rPr>
        <w:t>a</w:t>
      </w:r>
      <w:r w:rsidR="00FA14A2" w:rsidRPr="00762B56">
        <w:rPr>
          <w:rFonts w:ascii="Times New Roman" w:hAnsi="Times New Roman" w:cs="Times New Roman"/>
          <w:color w:val="000000"/>
          <w:sz w:val="24"/>
          <w:szCs w:val="24"/>
        </w:rPr>
        <w:t xml:space="preserve"> nation will export the commodity whose production requires the intensive use of the nation</w:t>
      </w:r>
      <w:r w:rsidR="0046121D" w:rsidRPr="00762B56">
        <w:rPr>
          <w:rFonts w:ascii="Times New Roman" w:hAnsi="Times New Roman" w:cs="Times New Roman"/>
          <w:color w:val="000000"/>
          <w:sz w:val="24"/>
          <w:szCs w:val="24"/>
        </w:rPr>
        <w:t>’</w:t>
      </w:r>
      <w:r w:rsidR="00FA14A2" w:rsidRPr="00762B56">
        <w:rPr>
          <w:rFonts w:ascii="Times New Roman" w:hAnsi="Times New Roman" w:cs="Times New Roman"/>
          <w:color w:val="000000"/>
          <w:sz w:val="24"/>
          <w:szCs w:val="24"/>
        </w:rPr>
        <w:t xml:space="preserve">s relatively abundant and cheap factor and import the commodity whose production requires the intensive use of the nation's relatively scarce and expensive factor".  </w:t>
      </w:r>
      <w:hyperlink w:anchor="_ENREF_27" w:tooltip="Hossain, 2011 #17" w:history="1">
        <w:r w:rsidR="005F0A54" w:rsidRPr="00762B56">
          <w:rPr>
            <w:rFonts w:ascii="Times New Roman" w:hAnsi="Times New Roman" w:cs="Times New Roman"/>
            <w:color w:val="000000"/>
            <w:sz w:val="24"/>
            <w:szCs w:val="24"/>
          </w:rPr>
          <w:fldChar w:fldCharType="begin"/>
        </w:r>
        <w:r w:rsidR="005F0A54" w:rsidRPr="00762B56">
          <w:rPr>
            <w:rFonts w:ascii="Times New Roman" w:hAnsi="Times New Roman" w:cs="Times New Roman"/>
            <w:color w:val="000000"/>
            <w:sz w:val="24"/>
            <w:szCs w:val="24"/>
          </w:rPr>
          <w:instrText xml:space="preserve"> ADDIN EN.CITE &lt;EndNote&gt;&lt;Cite AuthorYear="1"&gt;&lt;Author&gt;Hossain&lt;/Author&gt;&lt;Year&gt;2011&lt;/Year&gt;&lt;RecNum&gt;17&lt;/RecNum&gt;&lt;DisplayText&gt;Hossain (2011)&lt;/DisplayText&gt;&lt;record&gt;&lt;rec-number&gt;17&lt;/rec-number&gt;&lt;foreign-keys&gt;&lt;key app="EN" db-id="9etzr29eodr00ne29v3pr5s0w2fsrfrzttt0"&gt;17&lt;/key&gt;&lt;/foreign-keys&gt;&lt;ref-type name="Journal Article"&gt;17&lt;/ref-type&gt;&lt;contributors&gt;&lt;authors&gt;&lt;author&gt;Hossain, Md Sharif&lt;/author&gt;&lt;/authors&gt;&lt;/contributors&gt;&lt;titles&gt;&lt;title&gt;Panel estimation for CO 2 emissions, energy consumption, economic growth, trade openness and urbanization of newly industrialized countries&lt;/title&gt;&lt;secondary-title&gt;Energy Policy&lt;/secondary-title&gt;&lt;/titles&gt;&lt;periodical&gt;&lt;full-title&gt;Energy Policy&lt;/full-title&gt;&lt;/periodical&gt;&lt;pages&gt;6991-6999&lt;/pages&gt;&lt;volume&gt;39&lt;/volume&gt;&lt;number&gt;11&lt;/number&gt;&lt;dates&gt;&lt;year&gt;2011&lt;/year&gt;&lt;/dates&gt;&lt;isbn&gt;0301-4215&lt;/isbn&gt;&lt;urls&gt;&lt;/urls&gt;&lt;/record&gt;&lt;/Cite&gt;&lt;/EndNote&gt;</w:instrText>
        </w:r>
        <w:r w:rsidR="005F0A54" w:rsidRPr="00762B56">
          <w:rPr>
            <w:rFonts w:ascii="Times New Roman" w:hAnsi="Times New Roman" w:cs="Times New Roman"/>
            <w:color w:val="000000"/>
            <w:sz w:val="24"/>
            <w:szCs w:val="24"/>
          </w:rPr>
          <w:fldChar w:fldCharType="separate"/>
        </w:r>
        <w:r w:rsidR="005F0A54" w:rsidRPr="00762B56">
          <w:rPr>
            <w:rFonts w:ascii="Times New Roman" w:hAnsi="Times New Roman" w:cs="Times New Roman"/>
            <w:noProof/>
            <w:color w:val="000000"/>
            <w:sz w:val="24"/>
            <w:szCs w:val="24"/>
          </w:rPr>
          <w:t>Hossain (2011)</w:t>
        </w:r>
        <w:r w:rsidR="005F0A54" w:rsidRPr="00762B56">
          <w:rPr>
            <w:rFonts w:ascii="Times New Roman" w:hAnsi="Times New Roman" w:cs="Times New Roman"/>
            <w:color w:val="000000"/>
            <w:sz w:val="24"/>
            <w:szCs w:val="24"/>
          </w:rPr>
          <w:fldChar w:fldCharType="end"/>
        </w:r>
      </w:hyperlink>
      <w:r w:rsidR="001D1A18" w:rsidRPr="00762B56">
        <w:rPr>
          <w:rFonts w:ascii="Times New Roman" w:hAnsi="Times New Roman" w:cs="Times New Roman"/>
          <w:color w:val="000000"/>
          <w:sz w:val="24"/>
          <w:szCs w:val="24"/>
        </w:rPr>
        <w:t xml:space="preserve"> </w:t>
      </w:r>
      <w:r w:rsidR="003C7CF7" w:rsidRPr="00762B56">
        <w:rPr>
          <w:rFonts w:ascii="Times New Roman" w:hAnsi="Times New Roman" w:cs="Times New Roman"/>
          <w:color w:val="000000"/>
          <w:sz w:val="24"/>
          <w:szCs w:val="24"/>
        </w:rPr>
        <w:t xml:space="preserve"> investigated </w:t>
      </w:r>
      <w:r w:rsidR="001D1A18" w:rsidRPr="00762B56">
        <w:rPr>
          <w:rFonts w:ascii="Times New Roman" w:hAnsi="Times New Roman" w:cs="Times New Roman"/>
          <w:color w:val="000000"/>
          <w:sz w:val="24"/>
          <w:szCs w:val="24"/>
        </w:rPr>
        <w:t xml:space="preserve">with the variables </w:t>
      </w:r>
      <w:r w:rsidR="00412ECB" w:rsidRPr="00762B56">
        <w:rPr>
          <w:rFonts w:ascii="Times New Roman" w:hAnsi="Times New Roman" w:cs="Times New Roman"/>
          <w:color w:val="000000"/>
          <w:sz w:val="24"/>
          <w:szCs w:val="24"/>
        </w:rPr>
        <w:t>CO</w:t>
      </w:r>
      <w:r w:rsidR="00412ECB" w:rsidRPr="00762B56">
        <w:rPr>
          <w:rFonts w:ascii="Times New Roman" w:hAnsi="Times New Roman" w:cs="Times New Roman"/>
          <w:color w:val="000000"/>
          <w:sz w:val="24"/>
          <w:szCs w:val="24"/>
          <w:vertAlign w:val="subscript"/>
        </w:rPr>
        <w:t>2</w:t>
      </w:r>
      <w:r w:rsidR="00412ECB" w:rsidRPr="00762B56">
        <w:rPr>
          <w:rFonts w:ascii="Times New Roman" w:hAnsi="Times New Roman" w:cs="Times New Roman"/>
          <w:color w:val="000000"/>
          <w:sz w:val="24"/>
          <w:szCs w:val="24"/>
        </w:rPr>
        <w:t xml:space="preserve"> emotion, trade openness, en</w:t>
      </w:r>
      <w:r w:rsidR="001D1A18" w:rsidRPr="00762B56">
        <w:rPr>
          <w:rFonts w:ascii="Times New Roman" w:hAnsi="Times New Roman" w:cs="Times New Roman"/>
          <w:color w:val="000000"/>
          <w:sz w:val="24"/>
          <w:szCs w:val="24"/>
        </w:rPr>
        <w:t xml:space="preserve">ergy, urbanization, and </w:t>
      </w:r>
      <w:r w:rsidR="00AC2CAB" w:rsidRPr="00762B56">
        <w:rPr>
          <w:rFonts w:ascii="Times New Roman" w:hAnsi="Times New Roman" w:cs="Times New Roman"/>
          <w:color w:val="000000"/>
          <w:sz w:val="24"/>
          <w:szCs w:val="24"/>
        </w:rPr>
        <w:t>GDP but</w:t>
      </w:r>
      <w:r w:rsidR="00412ECB" w:rsidRPr="00762B56">
        <w:rPr>
          <w:rFonts w:ascii="Times New Roman" w:hAnsi="Times New Roman" w:cs="Times New Roman"/>
          <w:color w:val="000000"/>
          <w:sz w:val="24"/>
          <w:szCs w:val="24"/>
        </w:rPr>
        <w:t xml:space="preserve"> in the investig</w:t>
      </w:r>
      <w:r w:rsidR="001D1A18" w:rsidRPr="00762B56">
        <w:rPr>
          <w:rFonts w:ascii="Times New Roman" w:hAnsi="Times New Roman" w:cs="Times New Roman"/>
          <w:color w:val="000000"/>
          <w:sz w:val="24"/>
          <w:szCs w:val="24"/>
        </w:rPr>
        <w:t>ation</w:t>
      </w:r>
      <w:r w:rsidR="0036703A" w:rsidRPr="00762B56">
        <w:rPr>
          <w:rFonts w:ascii="Times New Roman" w:hAnsi="Times New Roman" w:cs="Times New Roman"/>
          <w:color w:val="000000"/>
          <w:sz w:val="24"/>
          <w:szCs w:val="24"/>
        </w:rPr>
        <w:t>,</w:t>
      </w:r>
      <w:r w:rsidR="001D1A18" w:rsidRPr="00762B56">
        <w:rPr>
          <w:rFonts w:ascii="Times New Roman" w:hAnsi="Times New Roman" w:cs="Times New Roman"/>
          <w:color w:val="000000"/>
          <w:sz w:val="24"/>
          <w:szCs w:val="24"/>
        </w:rPr>
        <w:t xml:space="preserve"> </w:t>
      </w:r>
      <w:r w:rsidR="0036703A" w:rsidRPr="00762B56">
        <w:rPr>
          <w:rFonts w:ascii="Times New Roman" w:hAnsi="Times New Roman" w:cs="Times New Roman"/>
          <w:color w:val="000000"/>
          <w:sz w:val="24"/>
          <w:szCs w:val="24"/>
        </w:rPr>
        <w:t xml:space="preserve">the </w:t>
      </w:r>
      <w:r w:rsidR="001D1A18" w:rsidRPr="00762B56">
        <w:rPr>
          <w:rFonts w:ascii="Times New Roman" w:hAnsi="Times New Roman" w:cs="Times New Roman"/>
          <w:color w:val="000000"/>
          <w:sz w:val="24"/>
          <w:szCs w:val="24"/>
        </w:rPr>
        <w:t>author found that there was</w:t>
      </w:r>
      <w:r w:rsidR="00412ECB" w:rsidRPr="00762B56">
        <w:rPr>
          <w:rFonts w:ascii="Times New Roman" w:hAnsi="Times New Roman" w:cs="Times New Roman"/>
          <w:color w:val="000000"/>
          <w:sz w:val="24"/>
          <w:szCs w:val="24"/>
        </w:rPr>
        <w:t xml:space="preserve"> no long-run </w:t>
      </w:r>
      <w:r w:rsidR="001D1A18" w:rsidRPr="00762B56">
        <w:rPr>
          <w:rFonts w:ascii="Times New Roman" w:hAnsi="Times New Roman" w:cs="Times New Roman"/>
          <w:color w:val="000000"/>
          <w:sz w:val="24"/>
          <w:szCs w:val="24"/>
        </w:rPr>
        <w:t>relation</w:t>
      </w:r>
      <w:r w:rsidR="0036703A" w:rsidRPr="00762B56">
        <w:rPr>
          <w:rFonts w:ascii="Times New Roman" w:hAnsi="Times New Roman" w:cs="Times New Roman"/>
          <w:color w:val="000000"/>
          <w:sz w:val="24"/>
          <w:szCs w:val="24"/>
        </w:rPr>
        <w:t>ship</w:t>
      </w:r>
      <w:r w:rsidR="001D1A18" w:rsidRPr="00762B56">
        <w:rPr>
          <w:rFonts w:ascii="Times New Roman" w:hAnsi="Times New Roman" w:cs="Times New Roman"/>
          <w:color w:val="000000"/>
          <w:sz w:val="24"/>
          <w:szCs w:val="24"/>
        </w:rPr>
        <w:t xml:space="preserve"> among the variables i</w:t>
      </w:r>
      <w:r w:rsidR="00412ECB" w:rsidRPr="00762B56">
        <w:rPr>
          <w:rFonts w:ascii="Times New Roman" w:hAnsi="Times New Roman" w:cs="Times New Roman"/>
          <w:color w:val="000000"/>
          <w:sz w:val="24"/>
          <w:szCs w:val="24"/>
        </w:rPr>
        <w:t xml:space="preserve">n the newly industrialized countries, unidirectional causality is found in the paper from trade to economic growth. </w:t>
      </w:r>
      <w:r w:rsidR="0036703A" w:rsidRPr="00762B56">
        <w:rPr>
          <w:rFonts w:ascii="Times New Roman" w:hAnsi="Times New Roman" w:cs="Times New Roman"/>
          <w:color w:val="000000"/>
          <w:sz w:val="24"/>
          <w:szCs w:val="24"/>
        </w:rPr>
        <w:t>In a</w:t>
      </w:r>
      <w:r w:rsidR="00CA6E26" w:rsidRPr="00762B56">
        <w:rPr>
          <w:rFonts w:ascii="Times New Roman" w:hAnsi="Times New Roman" w:cs="Times New Roman"/>
          <w:color w:val="000000"/>
          <w:sz w:val="24"/>
          <w:szCs w:val="24"/>
        </w:rPr>
        <w:t xml:space="preserve">n </w:t>
      </w:r>
      <w:r w:rsidR="00412ECB" w:rsidRPr="00762B56">
        <w:rPr>
          <w:rFonts w:ascii="Times New Roman" w:hAnsi="Times New Roman" w:cs="Times New Roman"/>
          <w:color w:val="000000"/>
          <w:sz w:val="24"/>
          <w:szCs w:val="24"/>
        </w:rPr>
        <w:t>inves</w:t>
      </w:r>
      <w:r w:rsidR="0046121D" w:rsidRPr="00762B56">
        <w:rPr>
          <w:rFonts w:ascii="Times New Roman" w:hAnsi="Times New Roman" w:cs="Times New Roman"/>
          <w:color w:val="000000"/>
          <w:sz w:val="24"/>
          <w:szCs w:val="24"/>
        </w:rPr>
        <w:t>tigation by</w:t>
      </w:r>
      <w:r w:rsidR="0074476D" w:rsidRPr="00762B56">
        <w:rPr>
          <w:rFonts w:ascii="Times New Roman" w:hAnsi="Times New Roman" w:cs="Times New Roman"/>
          <w:color w:val="000000"/>
          <w:sz w:val="24"/>
          <w:szCs w:val="24"/>
        </w:rPr>
        <w:t xml:space="preserve"> </w:t>
      </w:r>
      <w:hyperlink w:anchor="_ENREF_2" w:tooltip="Adhikary, 2010 #107" w:history="1">
        <w:r w:rsidR="005F0A54" w:rsidRPr="00762B56">
          <w:rPr>
            <w:rFonts w:ascii="Times New Roman" w:hAnsi="Times New Roman" w:cs="Times New Roman"/>
            <w:color w:val="000000"/>
            <w:sz w:val="24"/>
            <w:szCs w:val="24"/>
          </w:rPr>
          <w:fldChar w:fldCharType="begin"/>
        </w:r>
        <w:r w:rsidR="005F0A54" w:rsidRPr="00762B56">
          <w:rPr>
            <w:rFonts w:ascii="Times New Roman" w:hAnsi="Times New Roman" w:cs="Times New Roman"/>
            <w:color w:val="000000"/>
            <w:sz w:val="24"/>
            <w:szCs w:val="24"/>
          </w:rPr>
          <w:instrText xml:space="preserve"> ADDIN EN.CITE &lt;EndNote&gt;&lt;Cite AuthorYear="1"&gt;&lt;Author&gt;Adhikary&lt;/Author&gt;&lt;Year&gt;2010&lt;/Year&gt;&lt;RecNum&gt;107&lt;/RecNum&gt;&lt;DisplayText&gt;Adhikary (2010)&lt;/DisplayText&gt;&lt;record&gt;&lt;rec-number&gt;107&lt;/rec-number&gt;&lt;foreign-keys&gt;&lt;key app="EN" db-id="900t0p0z9fp0f7e9008ptd99zew5fx9rsved" timestamp="1538904363"&gt;107&lt;/key&gt;&lt;/foreign-keys&gt;&lt;ref-type name="Journal Article"&gt;17&lt;/ref-type&gt;&lt;contributors&gt;&lt;authors&gt;&lt;author&gt;Adhikary, Bishnu Kumar&lt;/author&gt;&lt;/authors&gt;&lt;/contributors&gt;&lt;titles&gt;&lt;title&gt;FDI, trade openness, capital formation, and economic growth in Bangladesh: a linkage analysis&lt;/title&gt;&lt;secondary-title&gt;International Journal of Business and Management&lt;/secondary-title&gt;&lt;/titles&gt;&lt;periodical&gt;&lt;full-title&gt;International Journal of Business and Management&lt;/full-title&gt;&lt;/periodical&gt;&lt;pages&gt;16&lt;/pages&gt;&lt;volume&gt;6&lt;/volume&gt;&lt;number&gt;1&lt;/number&gt;&lt;dates&gt;&lt;year&gt;2010&lt;/year&gt;&lt;/dates&gt;&lt;isbn&gt;1833-8119&lt;/isbn&gt;&lt;urls&gt;&lt;/urls&gt;&lt;/record&gt;&lt;/Cite&gt;&lt;/EndNote&gt;</w:instrText>
        </w:r>
        <w:r w:rsidR="005F0A54" w:rsidRPr="00762B56">
          <w:rPr>
            <w:rFonts w:ascii="Times New Roman" w:hAnsi="Times New Roman" w:cs="Times New Roman"/>
            <w:color w:val="000000"/>
            <w:sz w:val="24"/>
            <w:szCs w:val="24"/>
          </w:rPr>
          <w:fldChar w:fldCharType="separate"/>
        </w:r>
        <w:r w:rsidR="005F0A54" w:rsidRPr="00762B56">
          <w:rPr>
            <w:rFonts w:ascii="Times New Roman" w:hAnsi="Times New Roman" w:cs="Times New Roman"/>
            <w:noProof/>
            <w:color w:val="000000"/>
            <w:sz w:val="24"/>
            <w:szCs w:val="24"/>
          </w:rPr>
          <w:t>Adhikary (2010)</w:t>
        </w:r>
        <w:r w:rsidR="005F0A54" w:rsidRPr="00762B56">
          <w:rPr>
            <w:rFonts w:ascii="Times New Roman" w:hAnsi="Times New Roman" w:cs="Times New Roman"/>
            <w:color w:val="000000"/>
            <w:sz w:val="24"/>
            <w:szCs w:val="24"/>
          </w:rPr>
          <w:fldChar w:fldCharType="end"/>
        </w:r>
      </w:hyperlink>
      <w:r w:rsidR="0046121D" w:rsidRPr="00762B56">
        <w:rPr>
          <w:rFonts w:ascii="Times New Roman" w:hAnsi="Times New Roman" w:cs="Times New Roman"/>
          <w:color w:val="000000"/>
          <w:sz w:val="24"/>
          <w:szCs w:val="24"/>
        </w:rPr>
        <w:t xml:space="preserve"> </w:t>
      </w:r>
      <w:r w:rsidR="001971C3" w:rsidRPr="00762B56">
        <w:rPr>
          <w:rFonts w:ascii="Times New Roman" w:hAnsi="Times New Roman" w:cs="Times New Roman"/>
          <w:color w:val="000000"/>
          <w:sz w:val="24"/>
          <w:szCs w:val="24"/>
        </w:rPr>
        <w:t>on Bangladesh</w:t>
      </w:r>
      <w:r w:rsidR="00412ECB" w:rsidRPr="00762B56">
        <w:rPr>
          <w:rFonts w:ascii="Times New Roman" w:hAnsi="Times New Roman" w:cs="Times New Roman"/>
          <w:color w:val="000000"/>
          <w:sz w:val="24"/>
          <w:szCs w:val="24"/>
        </w:rPr>
        <w:t xml:space="preserve"> perspective</w:t>
      </w:r>
      <w:r w:rsidR="004362C6" w:rsidRPr="00762B56">
        <w:rPr>
          <w:rFonts w:ascii="Times New Roman" w:hAnsi="Times New Roman" w:cs="Times New Roman"/>
          <w:color w:val="000000"/>
          <w:sz w:val="24"/>
          <w:szCs w:val="24"/>
        </w:rPr>
        <w:t>,</w:t>
      </w:r>
      <w:r w:rsidR="00412ECB" w:rsidRPr="00762B56">
        <w:rPr>
          <w:rFonts w:ascii="Times New Roman" w:hAnsi="Times New Roman" w:cs="Times New Roman"/>
          <w:color w:val="000000"/>
          <w:sz w:val="24"/>
          <w:szCs w:val="24"/>
        </w:rPr>
        <w:t xml:space="preserve"> he found a long</w:t>
      </w:r>
      <w:r w:rsidR="0036703A" w:rsidRPr="00762B56">
        <w:rPr>
          <w:rFonts w:ascii="Times New Roman" w:hAnsi="Times New Roman" w:cs="Times New Roman"/>
          <w:color w:val="000000"/>
          <w:sz w:val="24"/>
          <w:szCs w:val="24"/>
        </w:rPr>
        <w:t>-</w:t>
      </w:r>
      <w:r w:rsidR="00412ECB" w:rsidRPr="00762B56">
        <w:rPr>
          <w:rFonts w:ascii="Times New Roman" w:hAnsi="Times New Roman" w:cs="Times New Roman"/>
          <w:color w:val="000000"/>
          <w:sz w:val="24"/>
          <w:szCs w:val="24"/>
        </w:rPr>
        <w:t xml:space="preserve">run relation among the variables GDP growth rate, capital formation, and FDI. Also, a negative degree of trade openness </w:t>
      </w:r>
      <w:r w:rsidR="00C216B2" w:rsidRPr="00762B56">
        <w:rPr>
          <w:rFonts w:ascii="Times New Roman" w:hAnsi="Times New Roman" w:cs="Times New Roman"/>
          <w:color w:val="000000"/>
          <w:sz w:val="24"/>
          <w:szCs w:val="24"/>
        </w:rPr>
        <w:t xml:space="preserve">is </w:t>
      </w:r>
      <w:r w:rsidR="00412ECB" w:rsidRPr="00762B56">
        <w:rPr>
          <w:rFonts w:ascii="Times New Roman" w:hAnsi="Times New Roman" w:cs="Times New Roman"/>
          <w:color w:val="000000"/>
          <w:sz w:val="24"/>
          <w:szCs w:val="24"/>
        </w:rPr>
        <w:t>shown but it has diminishing effects o</w:t>
      </w:r>
      <w:r w:rsidR="00C216B2" w:rsidRPr="00762B56">
        <w:rPr>
          <w:rFonts w:ascii="Times New Roman" w:hAnsi="Times New Roman" w:cs="Times New Roman"/>
          <w:color w:val="000000"/>
          <w:sz w:val="24"/>
          <w:szCs w:val="24"/>
        </w:rPr>
        <w:t>n</w:t>
      </w:r>
      <w:r w:rsidR="00412ECB" w:rsidRPr="00762B56">
        <w:rPr>
          <w:rFonts w:ascii="Times New Roman" w:hAnsi="Times New Roman" w:cs="Times New Roman"/>
          <w:color w:val="000000"/>
          <w:sz w:val="24"/>
          <w:szCs w:val="24"/>
        </w:rPr>
        <w:t xml:space="preserve"> GDP. </w:t>
      </w:r>
      <w:hyperlink w:anchor="_ENREF_15" w:tooltip="Dogan, 2016 #18" w:history="1">
        <w:r w:rsidR="005F0A54" w:rsidRPr="00762B56">
          <w:rPr>
            <w:rFonts w:ascii="Times New Roman" w:hAnsi="Times New Roman" w:cs="Times New Roman"/>
            <w:color w:val="000000"/>
            <w:sz w:val="24"/>
            <w:szCs w:val="24"/>
          </w:rPr>
          <w:fldChar w:fldCharType="begin"/>
        </w:r>
        <w:r w:rsidR="005F0A54" w:rsidRPr="00762B56">
          <w:rPr>
            <w:rFonts w:ascii="Times New Roman" w:hAnsi="Times New Roman" w:cs="Times New Roman"/>
            <w:color w:val="000000"/>
            <w:sz w:val="24"/>
            <w:szCs w:val="24"/>
          </w:rPr>
          <w:instrText xml:space="preserve"> ADDIN EN.CITE &lt;EndNote&gt;&lt;Cite AuthorYear="1"&gt;&lt;Author&gt;Dogan&lt;/Author&gt;&lt;Year&gt;2016&lt;/Year&gt;&lt;RecNum&gt;18&lt;/RecNum&gt;&lt;DisplayText&gt;Dogan and Turkekul (2016)&lt;/DisplayText&gt;&lt;record&gt;&lt;rec-number&gt;18&lt;/rec-number&gt;&lt;foreign-keys&gt;&lt;key app="EN" db-id="9etzr29eodr00ne29v3pr5s0w2fsrfrzttt0"&gt;18&lt;/key&gt;&lt;/foreign-keys&gt;&lt;ref-type name="Journal Article"&gt;17&lt;/ref-type&gt;&lt;contributors&gt;&lt;authors&gt;&lt;author&gt;Dogan, Eyup&lt;/author&gt;&lt;author&gt;Turkekul, Berna&lt;/author&gt;&lt;/authors&gt;&lt;/contributors&gt;&lt;titles&gt;&lt;title&gt;CO2 emissions, real output, energy consumption, trade, urbanization and financial development: testing the EKC hypothesis for the USA&lt;/title&gt;&lt;secondary-title&gt;Environmental Science and Pollution Research&lt;/secondary-title&gt;&lt;/titles&gt;&lt;periodical&gt;&lt;full-title&gt;Environmental Science and Pollution Research&lt;/full-title&gt;&lt;/periodical&gt;&lt;pages&gt;1203-1213&lt;/pages&gt;&lt;volume&gt;23&lt;/volume&gt;&lt;number&gt;2&lt;/number&gt;&lt;dates&gt;&lt;year&gt;2016&lt;/year&gt;&lt;/dates&gt;&lt;isbn&gt;0944-1344&lt;/isbn&gt;&lt;urls&gt;&lt;/urls&gt;&lt;/record&gt;&lt;/Cite&gt;&lt;/EndNote&gt;</w:instrText>
        </w:r>
        <w:r w:rsidR="005F0A54" w:rsidRPr="00762B56">
          <w:rPr>
            <w:rFonts w:ascii="Times New Roman" w:hAnsi="Times New Roman" w:cs="Times New Roman"/>
            <w:color w:val="000000"/>
            <w:sz w:val="24"/>
            <w:szCs w:val="24"/>
          </w:rPr>
          <w:fldChar w:fldCharType="separate"/>
        </w:r>
        <w:r w:rsidR="005F0A54" w:rsidRPr="00762B56">
          <w:rPr>
            <w:rFonts w:ascii="Times New Roman" w:hAnsi="Times New Roman" w:cs="Times New Roman"/>
            <w:noProof/>
            <w:color w:val="000000"/>
            <w:sz w:val="24"/>
            <w:szCs w:val="24"/>
          </w:rPr>
          <w:t>Dogan and Turkekul (2016)</w:t>
        </w:r>
        <w:r w:rsidR="005F0A54" w:rsidRPr="00762B56">
          <w:rPr>
            <w:rFonts w:ascii="Times New Roman" w:hAnsi="Times New Roman" w:cs="Times New Roman"/>
            <w:color w:val="000000"/>
            <w:sz w:val="24"/>
            <w:szCs w:val="24"/>
          </w:rPr>
          <w:fldChar w:fldCharType="end"/>
        </w:r>
      </w:hyperlink>
      <w:r w:rsidR="00412ECB" w:rsidRPr="00762B56">
        <w:rPr>
          <w:rFonts w:ascii="Times New Roman" w:hAnsi="Times New Roman" w:cs="Times New Roman"/>
          <w:color w:val="000000"/>
          <w:sz w:val="24"/>
          <w:szCs w:val="24"/>
        </w:rPr>
        <w:t xml:space="preserve"> </w:t>
      </w:r>
      <w:r w:rsidR="006F78B1" w:rsidRPr="00762B56">
        <w:rPr>
          <w:rFonts w:ascii="Times New Roman" w:hAnsi="Times New Roman" w:cs="Times New Roman"/>
          <w:color w:val="000000"/>
          <w:sz w:val="24"/>
          <w:szCs w:val="24"/>
        </w:rPr>
        <w:t xml:space="preserve">also </w:t>
      </w:r>
      <w:r w:rsidR="00412ECB" w:rsidRPr="00762B56">
        <w:rPr>
          <w:rFonts w:ascii="Times New Roman" w:hAnsi="Times New Roman" w:cs="Times New Roman"/>
          <w:color w:val="000000"/>
          <w:sz w:val="24"/>
          <w:szCs w:val="24"/>
        </w:rPr>
        <w:t>f</w:t>
      </w:r>
      <w:r w:rsidR="004362C6" w:rsidRPr="00762B56">
        <w:rPr>
          <w:rFonts w:ascii="Times New Roman" w:hAnsi="Times New Roman" w:cs="Times New Roman"/>
          <w:color w:val="000000"/>
          <w:sz w:val="24"/>
          <w:szCs w:val="24"/>
        </w:rPr>
        <w:t>ou</w:t>
      </w:r>
      <w:r w:rsidR="00412ECB" w:rsidRPr="00762B56">
        <w:rPr>
          <w:rFonts w:ascii="Times New Roman" w:hAnsi="Times New Roman" w:cs="Times New Roman"/>
          <w:color w:val="000000"/>
          <w:sz w:val="24"/>
          <w:szCs w:val="24"/>
        </w:rPr>
        <w:t xml:space="preserve">nd the bidirectional </w:t>
      </w:r>
      <w:r w:rsidR="00CA6E26" w:rsidRPr="00762B56">
        <w:rPr>
          <w:rFonts w:ascii="Times New Roman" w:hAnsi="Times New Roman" w:cs="Times New Roman"/>
          <w:color w:val="000000"/>
          <w:sz w:val="24"/>
          <w:szCs w:val="24"/>
        </w:rPr>
        <w:t>causal</w:t>
      </w:r>
      <w:r w:rsidR="00412ECB" w:rsidRPr="00762B56">
        <w:rPr>
          <w:rFonts w:ascii="Times New Roman" w:hAnsi="Times New Roman" w:cs="Times New Roman"/>
          <w:color w:val="000000"/>
          <w:sz w:val="24"/>
          <w:szCs w:val="24"/>
        </w:rPr>
        <w:t xml:space="preserve"> relat</w:t>
      </w:r>
      <w:r w:rsidR="006F78B1" w:rsidRPr="00762B56">
        <w:rPr>
          <w:rFonts w:ascii="Times New Roman" w:hAnsi="Times New Roman" w:cs="Times New Roman"/>
          <w:color w:val="000000"/>
          <w:sz w:val="24"/>
          <w:szCs w:val="24"/>
        </w:rPr>
        <w:t>ionship between the trade and</w:t>
      </w:r>
      <w:r w:rsidR="00412ECB" w:rsidRPr="00762B56">
        <w:rPr>
          <w:rFonts w:ascii="Times New Roman" w:hAnsi="Times New Roman" w:cs="Times New Roman"/>
          <w:color w:val="000000"/>
          <w:sz w:val="24"/>
          <w:szCs w:val="24"/>
        </w:rPr>
        <w:t xml:space="preserve"> which is matched with my findings with the perspective of Bangladeshi data. A</w:t>
      </w:r>
      <w:r w:rsidR="00742C31" w:rsidRPr="00762B56">
        <w:rPr>
          <w:rFonts w:ascii="Times New Roman" w:hAnsi="Times New Roman" w:cs="Times New Roman"/>
          <w:color w:val="000000"/>
          <w:sz w:val="24"/>
          <w:szCs w:val="24"/>
        </w:rPr>
        <w:t>n</w:t>
      </w:r>
      <w:r w:rsidR="00412ECB" w:rsidRPr="00762B56">
        <w:rPr>
          <w:rFonts w:ascii="Times New Roman" w:hAnsi="Times New Roman" w:cs="Times New Roman"/>
          <w:color w:val="000000"/>
          <w:sz w:val="24"/>
          <w:szCs w:val="24"/>
        </w:rPr>
        <w:t xml:space="preserve"> examination for Tunisia </w:t>
      </w:r>
      <w:r w:rsidR="00742C31" w:rsidRPr="00762B56">
        <w:rPr>
          <w:rFonts w:ascii="Times New Roman" w:hAnsi="Times New Roman" w:cs="Times New Roman"/>
          <w:color w:val="000000"/>
          <w:sz w:val="24"/>
          <w:szCs w:val="24"/>
        </w:rPr>
        <w:t>gives</w:t>
      </w:r>
      <w:r w:rsidR="00412ECB" w:rsidRPr="00762B56">
        <w:rPr>
          <w:rFonts w:ascii="Times New Roman" w:hAnsi="Times New Roman" w:cs="Times New Roman"/>
          <w:color w:val="000000"/>
          <w:sz w:val="24"/>
          <w:szCs w:val="24"/>
        </w:rPr>
        <w:t xml:space="preserve"> a result using data from 1970-2008 and by applying </w:t>
      </w:r>
      <w:r w:rsidR="00C216B2" w:rsidRPr="00762B56">
        <w:rPr>
          <w:rFonts w:ascii="Times New Roman" w:hAnsi="Times New Roman" w:cs="Times New Roman"/>
          <w:color w:val="000000"/>
          <w:sz w:val="24"/>
          <w:szCs w:val="24"/>
        </w:rPr>
        <w:t xml:space="preserve">the </w:t>
      </w:r>
      <w:r w:rsidR="00412ECB" w:rsidRPr="00762B56">
        <w:rPr>
          <w:rFonts w:ascii="Times New Roman" w:hAnsi="Times New Roman" w:cs="Times New Roman"/>
          <w:color w:val="000000"/>
          <w:sz w:val="24"/>
          <w:szCs w:val="24"/>
        </w:rPr>
        <w:t xml:space="preserve">approach of </w:t>
      </w:r>
      <w:r w:rsidR="00742C31" w:rsidRPr="00762B56">
        <w:rPr>
          <w:rFonts w:ascii="Times New Roman" w:hAnsi="Times New Roman" w:cs="Times New Roman"/>
          <w:color w:val="000000"/>
          <w:sz w:val="24"/>
          <w:szCs w:val="24"/>
        </w:rPr>
        <w:t>bound</w:t>
      </w:r>
      <w:r w:rsidR="00412ECB" w:rsidRPr="00762B56">
        <w:rPr>
          <w:rFonts w:ascii="Times New Roman" w:hAnsi="Times New Roman" w:cs="Times New Roman"/>
          <w:color w:val="000000"/>
          <w:sz w:val="24"/>
          <w:szCs w:val="24"/>
        </w:rPr>
        <w:t xml:space="preserve"> </w:t>
      </w:r>
      <w:r w:rsidR="00940D16" w:rsidRPr="00762B56">
        <w:rPr>
          <w:rFonts w:ascii="Times New Roman" w:hAnsi="Times New Roman" w:cs="Times New Roman"/>
          <w:color w:val="000000"/>
          <w:sz w:val="24"/>
          <w:szCs w:val="24"/>
        </w:rPr>
        <w:t>testing where</w:t>
      </w:r>
      <w:r w:rsidR="00412ECB" w:rsidRPr="00762B56">
        <w:rPr>
          <w:rFonts w:ascii="Times New Roman" w:hAnsi="Times New Roman" w:cs="Times New Roman"/>
          <w:color w:val="000000"/>
          <w:sz w:val="24"/>
          <w:szCs w:val="24"/>
        </w:rPr>
        <w:t xml:space="preserve"> there is no causal relation in </w:t>
      </w:r>
      <w:r w:rsidR="00C216B2" w:rsidRPr="00762B56">
        <w:rPr>
          <w:rFonts w:ascii="Times New Roman" w:hAnsi="Times New Roman" w:cs="Times New Roman"/>
          <w:color w:val="000000"/>
          <w:sz w:val="24"/>
          <w:szCs w:val="24"/>
        </w:rPr>
        <w:t xml:space="preserve">the </w:t>
      </w:r>
      <w:r w:rsidR="00412ECB" w:rsidRPr="00762B56">
        <w:rPr>
          <w:rFonts w:ascii="Times New Roman" w:hAnsi="Times New Roman" w:cs="Times New Roman"/>
          <w:color w:val="000000"/>
          <w:sz w:val="24"/>
          <w:szCs w:val="24"/>
        </w:rPr>
        <w:t>short</w:t>
      </w:r>
      <w:r w:rsidR="00C216B2" w:rsidRPr="00762B56">
        <w:rPr>
          <w:rFonts w:ascii="Times New Roman" w:hAnsi="Times New Roman" w:cs="Times New Roman"/>
          <w:color w:val="000000"/>
          <w:sz w:val="24"/>
          <w:szCs w:val="24"/>
        </w:rPr>
        <w:t>-</w:t>
      </w:r>
      <w:r w:rsidR="00412ECB" w:rsidRPr="00762B56">
        <w:rPr>
          <w:rFonts w:ascii="Times New Roman" w:hAnsi="Times New Roman" w:cs="Times New Roman"/>
          <w:color w:val="000000"/>
          <w:sz w:val="24"/>
          <w:szCs w:val="24"/>
        </w:rPr>
        <w:t>run both trade to GDP and GDP to trade. A</w:t>
      </w:r>
      <w:r w:rsidR="006F78B1" w:rsidRPr="00762B56">
        <w:rPr>
          <w:rFonts w:ascii="Times New Roman" w:hAnsi="Times New Roman" w:cs="Times New Roman"/>
          <w:color w:val="000000"/>
          <w:sz w:val="24"/>
          <w:szCs w:val="24"/>
        </w:rPr>
        <w:t>n</w:t>
      </w:r>
      <w:r w:rsidR="00412ECB" w:rsidRPr="00762B56">
        <w:rPr>
          <w:rFonts w:ascii="Times New Roman" w:hAnsi="Times New Roman" w:cs="Times New Roman"/>
          <w:color w:val="000000"/>
          <w:sz w:val="24"/>
          <w:szCs w:val="24"/>
        </w:rPr>
        <w:t xml:space="preserve"> investigation was </w:t>
      </w:r>
      <w:r w:rsidR="006F78B1" w:rsidRPr="00762B56">
        <w:rPr>
          <w:rFonts w:ascii="Times New Roman" w:hAnsi="Times New Roman" w:cs="Times New Roman"/>
          <w:color w:val="000000"/>
          <w:sz w:val="24"/>
          <w:szCs w:val="24"/>
        </w:rPr>
        <w:t xml:space="preserve">conducted </w:t>
      </w:r>
      <w:r w:rsidR="00412ECB" w:rsidRPr="00762B56">
        <w:rPr>
          <w:rFonts w:ascii="Times New Roman" w:hAnsi="Times New Roman" w:cs="Times New Roman"/>
          <w:color w:val="000000"/>
          <w:sz w:val="24"/>
          <w:szCs w:val="24"/>
        </w:rPr>
        <w:t xml:space="preserve">by  </w:t>
      </w:r>
      <w:hyperlink w:anchor="_ENREF_5" w:tooltip="Al Mamun, 2005 #23" w:history="1">
        <w:r w:rsidR="005F0A54" w:rsidRPr="00762B56">
          <w:rPr>
            <w:rFonts w:ascii="Times New Roman" w:hAnsi="Times New Roman" w:cs="Times New Roman"/>
            <w:color w:val="000000"/>
            <w:sz w:val="24"/>
            <w:szCs w:val="24"/>
          </w:rPr>
          <w:fldChar w:fldCharType="begin"/>
        </w:r>
        <w:r w:rsidR="005F0A54" w:rsidRPr="00762B56">
          <w:rPr>
            <w:rFonts w:ascii="Times New Roman" w:hAnsi="Times New Roman" w:cs="Times New Roman"/>
            <w:color w:val="000000"/>
            <w:sz w:val="24"/>
            <w:szCs w:val="24"/>
          </w:rPr>
          <w:instrText xml:space="preserve"> ADDIN EN.CITE &lt;EndNote&gt;&lt;Cite AuthorYear="1"&gt;&lt;Author&gt;Al Mamun&lt;/Author&gt;&lt;Year&gt;2005&lt;/Year&gt;&lt;RecNum&gt;23&lt;/RecNum&gt;&lt;DisplayText&gt;Al Mamun and Nath* (2005)&lt;/DisplayText&gt;&lt;record&gt;&lt;rec-number&gt;23&lt;/rec-number&gt;&lt;foreign-keys&gt;&lt;key app="EN" db-id="9etzr29eodr00ne29v3pr5s0w2fsrfrzttt0"&gt;23&lt;/key&gt;&lt;/foreign-keys&gt;&lt;ref-type name="Journal Article"&gt;17&lt;/ref-type&gt;&lt;contributors&gt;&lt;authors&gt;&lt;author&gt;Al Mamun, Khawaja Abdullah&lt;/author&gt;&lt;author&gt;Nath*, Hiranya K&lt;/author&gt;&lt;/authors&gt;&lt;/contributors&gt;&lt;titles&gt;&lt;title&gt;Export-led growth in Bangladesh: a time series analysis&lt;/title&gt;&lt;secondary-title&gt;Applied Economics Letters&lt;/secondary-title&gt;&lt;/titles&gt;&lt;periodical&gt;&lt;full-title&gt;Applied Economics Letters&lt;/full-title&gt;&lt;/periodical&gt;&lt;pages&gt;361-364&lt;/pages&gt;&lt;volume&gt;12&lt;/volume&gt;&lt;number&gt;6&lt;/number&gt;&lt;dates&gt;&lt;year&gt;2005&lt;/year&gt;&lt;/dates&gt;&lt;isbn&gt;1350-4851&lt;/isbn&gt;&lt;urls&gt;&lt;/urls&gt;&lt;/record&gt;&lt;/Cite&gt;&lt;/EndNote&gt;</w:instrText>
        </w:r>
        <w:r w:rsidR="005F0A54" w:rsidRPr="00762B56">
          <w:rPr>
            <w:rFonts w:ascii="Times New Roman" w:hAnsi="Times New Roman" w:cs="Times New Roman"/>
            <w:color w:val="000000"/>
            <w:sz w:val="24"/>
            <w:szCs w:val="24"/>
          </w:rPr>
          <w:fldChar w:fldCharType="separate"/>
        </w:r>
        <w:r w:rsidR="005F0A54" w:rsidRPr="00762B56">
          <w:rPr>
            <w:rFonts w:ascii="Times New Roman" w:hAnsi="Times New Roman" w:cs="Times New Roman"/>
            <w:noProof/>
            <w:color w:val="000000"/>
            <w:sz w:val="24"/>
            <w:szCs w:val="24"/>
          </w:rPr>
          <w:t>Al Mamun and Nath* (2005)</w:t>
        </w:r>
        <w:r w:rsidR="005F0A54" w:rsidRPr="00762B56">
          <w:rPr>
            <w:rFonts w:ascii="Times New Roman" w:hAnsi="Times New Roman" w:cs="Times New Roman"/>
            <w:color w:val="000000"/>
            <w:sz w:val="24"/>
            <w:szCs w:val="24"/>
          </w:rPr>
          <w:fldChar w:fldCharType="end"/>
        </w:r>
      </w:hyperlink>
      <w:r w:rsidR="006F78B1" w:rsidRPr="00762B56">
        <w:rPr>
          <w:rFonts w:ascii="Times New Roman" w:hAnsi="Times New Roman" w:cs="Times New Roman"/>
          <w:color w:val="000000"/>
          <w:sz w:val="24"/>
          <w:szCs w:val="24"/>
        </w:rPr>
        <w:t xml:space="preserve"> where </w:t>
      </w:r>
      <w:r w:rsidR="00412ECB" w:rsidRPr="00762B56">
        <w:rPr>
          <w:rFonts w:ascii="Times New Roman" w:hAnsi="Times New Roman" w:cs="Times New Roman"/>
          <w:color w:val="000000"/>
          <w:sz w:val="24"/>
          <w:szCs w:val="24"/>
        </w:rPr>
        <w:t xml:space="preserve">ECM was used to found the result </w:t>
      </w:r>
      <w:r w:rsidR="00FE2810" w:rsidRPr="00762B56">
        <w:rPr>
          <w:rFonts w:ascii="Times New Roman" w:hAnsi="Times New Roman" w:cs="Times New Roman"/>
          <w:color w:val="000000"/>
          <w:sz w:val="24"/>
          <w:szCs w:val="24"/>
        </w:rPr>
        <w:t>also</w:t>
      </w:r>
      <w:r w:rsidR="006F78B1" w:rsidRPr="00762B56">
        <w:rPr>
          <w:rFonts w:ascii="Times New Roman" w:hAnsi="Times New Roman" w:cs="Times New Roman"/>
          <w:color w:val="000000"/>
          <w:sz w:val="24"/>
          <w:szCs w:val="24"/>
        </w:rPr>
        <w:t xml:space="preserve"> the G</w:t>
      </w:r>
      <w:r w:rsidR="00CA6E26" w:rsidRPr="00762B56">
        <w:rPr>
          <w:rFonts w:ascii="Times New Roman" w:hAnsi="Times New Roman" w:cs="Times New Roman"/>
          <w:color w:val="000000"/>
          <w:sz w:val="24"/>
          <w:szCs w:val="24"/>
        </w:rPr>
        <w:t>ranger co-</w:t>
      </w:r>
      <w:r w:rsidR="00412ECB" w:rsidRPr="00762B56">
        <w:rPr>
          <w:rFonts w:ascii="Times New Roman" w:hAnsi="Times New Roman" w:cs="Times New Roman"/>
          <w:color w:val="000000"/>
          <w:sz w:val="24"/>
          <w:szCs w:val="24"/>
        </w:rPr>
        <w:t>integration used in the paper with data 1976-2003, they found a unidirectional long</w:t>
      </w:r>
      <w:r w:rsidR="00C216B2" w:rsidRPr="00762B56">
        <w:rPr>
          <w:rFonts w:ascii="Times New Roman" w:hAnsi="Times New Roman" w:cs="Times New Roman"/>
          <w:color w:val="000000"/>
          <w:sz w:val="24"/>
          <w:szCs w:val="24"/>
        </w:rPr>
        <w:t>-</w:t>
      </w:r>
      <w:r w:rsidR="00412ECB" w:rsidRPr="00762B56">
        <w:rPr>
          <w:rFonts w:ascii="Times New Roman" w:hAnsi="Times New Roman" w:cs="Times New Roman"/>
          <w:color w:val="000000"/>
          <w:sz w:val="24"/>
          <w:szCs w:val="24"/>
        </w:rPr>
        <w:lastRenderedPageBreak/>
        <w:t xml:space="preserve">run causality between the growth and GDP of Bangladesh. </w:t>
      </w:r>
      <w:r w:rsidR="004362C6" w:rsidRPr="00762B56">
        <w:rPr>
          <w:rFonts w:ascii="Times New Roman" w:hAnsi="Times New Roman" w:cs="Times New Roman"/>
          <w:color w:val="000000"/>
          <w:sz w:val="24"/>
          <w:szCs w:val="24"/>
        </w:rPr>
        <w:t>Ano</w:t>
      </w:r>
      <w:r w:rsidR="00412ECB" w:rsidRPr="00762B56">
        <w:rPr>
          <w:rFonts w:ascii="Times New Roman" w:hAnsi="Times New Roman" w:cs="Times New Roman"/>
          <w:color w:val="000000"/>
          <w:sz w:val="24"/>
          <w:szCs w:val="24"/>
        </w:rPr>
        <w:t>ther paper perspective of Bangladesh resulted that there is no long</w:t>
      </w:r>
      <w:r w:rsidR="00C216B2" w:rsidRPr="00762B56">
        <w:rPr>
          <w:rFonts w:ascii="Times New Roman" w:hAnsi="Times New Roman" w:cs="Times New Roman"/>
          <w:color w:val="000000"/>
          <w:sz w:val="24"/>
          <w:szCs w:val="24"/>
        </w:rPr>
        <w:t>-</w:t>
      </w:r>
      <w:r w:rsidR="00412ECB" w:rsidRPr="00762B56">
        <w:rPr>
          <w:rFonts w:ascii="Times New Roman" w:hAnsi="Times New Roman" w:cs="Times New Roman"/>
          <w:color w:val="000000"/>
          <w:sz w:val="24"/>
          <w:szCs w:val="24"/>
        </w:rPr>
        <w:t xml:space="preserve">run relation from </w:t>
      </w:r>
      <w:r w:rsidR="00940D16" w:rsidRPr="00762B56">
        <w:rPr>
          <w:rFonts w:ascii="Times New Roman" w:hAnsi="Times New Roman" w:cs="Times New Roman"/>
          <w:color w:val="000000"/>
          <w:sz w:val="24"/>
          <w:szCs w:val="24"/>
        </w:rPr>
        <w:t>t</w:t>
      </w:r>
      <w:r w:rsidR="00412ECB" w:rsidRPr="00762B56">
        <w:rPr>
          <w:rFonts w:ascii="Times New Roman" w:hAnsi="Times New Roman" w:cs="Times New Roman"/>
          <w:color w:val="000000"/>
          <w:sz w:val="24"/>
          <w:szCs w:val="24"/>
        </w:rPr>
        <w:t>rade to GDP.</w:t>
      </w:r>
      <w:r w:rsidR="006F78B1" w:rsidRPr="00762B56">
        <w:rPr>
          <w:rFonts w:ascii="Times New Roman" w:hAnsi="Times New Roman" w:cs="Times New Roman"/>
          <w:color w:val="000000"/>
          <w:sz w:val="24"/>
          <w:szCs w:val="24"/>
        </w:rPr>
        <w:t xml:space="preserve"> </w:t>
      </w:r>
      <w:hyperlink w:anchor="_ENREF_25" w:tooltip="Hassan, 2007 #29" w:history="1">
        <w:r w:rsidR="005F0A54" w:rsidRPr="00762B56">
          <w:rPr>
            <w:rFonts w:ascii="Times New Roman" w:hAnsi="Times New Roman" w:cs="Times New Roman"/>
            <w:color w:val="000000"/>
            <w:sz w:val="24"/>
            <w:szCs w:val="24"/>
          </w:rPr>
          <w:fldChar w:fldCharType="begin"/>
        </w:r>
        <w:r w:rsidR="005F0A54" w:rsidRPr="00762B56">
          <w:rPr>
            <w:rFonts w:ascii="Times New Roman" w:hAnsi="Times New Roman" w:cs="Times New Roman"/>
            <w:color w:val="000000"/>
            <w:sz w:val="24"/>
            <w:szCs w:val="24"/>
          </w:rPr>
          <w:instrText xml:space="preserve"> ADDIN EN.CITE &lt;EndNote&gt;&lt;Cite AuthorYear="1"&gt;&lt;Author&gt;Hassan&lt;/Author&gt;&lt;Year&gt;2007&lt;/Year&gt;&lt;RecNum&gt;29&lt;/RecNum&gt;&lt;DisplayText&gt;A. K. Hassan and Islam (2007)&lt;/DisplayText&gt;&lt;record&gt;&lt;rec-number&gt;29&lt;/rec-number&gt;&lt;foreign-keys&gt;&lt;key app="EN" db-id="9etzr29eodr00ne29v3pr5s0w2fsrfrzttt0"&gt;29&lt;/key&gt;&lt;/foreign-keys&gt;&lt;ref-type name="Journal Article"&gt;17&lt;/ref-type&gt;&lt;contributors&gt;&lt;authors&gt;&lt;author&gt;Hassan, AFM Kamrul&lt;/author&gt;&lt;author&gt;Islam, M Rafiqul&lt;/author&gt;&lt;/authors&gt;&lt;/contributors&gt;&lt;titles&gt;&lt;title&gt;Temporal causality and dynamics of financial development, trade openness, and economic growth in Vector Auto Regression (VAR) for Bangladesh, 1974-2003: Implication for poverty reduction&lt;/title&gt;&lt;secondary-title&gt;Journal of Nepalese Business Studies&lt;/secondary-title&gt;&lt;/titles&gt;&lt;periodical&gt;&lt;full-title&gt;Journal of Nepalese Business Studies&lt;/full-title&gt;&lt;/periodical&gt;&lt;pages&gt;1-12&lt;/pages&gt;&lt;volume&gt;2&lt;/volume&gt;&lt;number&gt;1&lt;/number&gt;&lt;dates&gt;&lt;year&gt;2007&lt;/year&gt;&lt;/dates&gt;&lt;isbn&gt;2350-8795&lt;/isbn&gt;&lt;urls&gt;&lt;/urls&gt;&lt;/record&gt;&lt;/Cite&gt;&lt;/EndNote&gt;</w:instrText>
        </w:r>
        <w:r w:rsidR="005F0A54" w:rsidRPr="00762B56">
          <w:rPr>
            <w:rFonts w:ascii="Times New Roman" w:hAnsi="Times New Roman" w:cs="Times New Roman"/>
            <w:color w:val="000000"/>
            <w:sz w:val="24"/>
            <w:szCs w:val="24"/>
          </w:rPr>
          <w:fldChar w:fldCharType="separate"/>
        </w:r>
        <w:r w:rsidR="005F0A54" w:rsidRPr="00762B56">
          <w:rPr>
            <w:rFonts w:ascii="Times New Roman" w:hAnsi="Times New Roman" w:cs="Times New Roman"/>
            <w:noProof/>
            <w:color w:val="000000"/>
            <w:sz w:val="24"/>
            <w:szCs w:val="24"/>
          </w:rPr>
          <w:t>A. K. Hassan and Islam (2007)</w:t>
        </w:r>
        <w:r w:rsidR="005F0A54" w:rsidRPr="00762B56">
          <w:rPr>
            <w:rFonts w:ascii="Times New Roman" w:hAnsi="Times New Roman" w:cs="Times New Roman"/>
            <w:color w:val="000000"/>
            <w:sz w:val="24"/>
            <w:szCs w:val="24"/>
          </w:rPr>
          <w:fldChar w:fldCharType="end"/>
        </w:r>
      </w:hyperlink>
      <w:r w:rsidR="00412ECB" w:rsidRPr="00762B56">
        <w:rPr>
          <w:rFonts w:ascii="Times New Roman" w:hAnsi="Times New Roman" w:cs="Times New Roman"/>
          <w:color w:val="000000"/>
          <w:sz w:val="24"/>
          <w:szCs w:val="24"/>
        </w:rPr>
        <w:t xml:space="preserve"> argue</w:t>
      </w:r>
      <w:r w:rsidR="004362C6" w:rsidRPr="00762B56">
        <w:rPr>
          <w:rFonts w:ascii="Times New Roman" w:hAnsi="Times New Roman" w:cs="Times New Roman"/>
          <w:color w:val="000000"/>
          <w:sz w:val="24"/>
          <w:szCs w:val="24"/>
        </w:rPr>
        <w:t>d</w:t>
      </w:r>
      <w:r w:rsidR="00412ECB" w:rsidRPr="00762B56">
        <w:rPr>
          <w:rFonts w:ascii="Times New Roman" w:hAnsi="Times New Roman" w:cs="Times New Roman"/>
          <w:color w:val="000000"/>
          <w:sz w:val="24"/>
          <w:szCs w:val="24"/>
        </w:rPr>
        <w:t xml:space="preserve"> that </w:t>
      </w:r>
      <w:r w:rsidR="006F78B1" w:rsidRPr="00762B56">
        <w:rPr>
          <w:rFonts w:ascii="Times New Roman" w:hAnsi="Times New Roman" w:cs="Times New Roman"/>
          <w:color w:val="000000"/>
          <w:sz w:val="24"/>
          <w:szCs w:val="24"/>
        </w:rPr>
        <w:t>t</w:t>
      </w:r>
      <w:r w:rsidR="00412ECB" w:rsidRPr="00762B56">
        <w:rPr>
          <w:rFonts w:ascii="Times New Roman" w:hAnsi="Times New Roman" w:cs="Times New Roman"/>
          <w:color w:val="000000"/>
          <w:sz w:val="24"/>
          <w:szCs w:val="24"/>
        </w:rPr>
        <w:t xml:space="preserve">rade openness and </w:t>
      </w:r>
      <w:r w:rsidR="00DA79F2" w:rsidRPr="00762B56">
        <w:rPr>
          <w:rFonts w:ascii="Times New Roman" w:hAnsi="Times New Roman" w:cs="Times New Roman"/>
          <w:color w:val="000000"/>
          <w:sz w:val="24"/>
          <w:szCs w:val="24"/>
        </w:rPr>
        <w:t>FD</w:t>
      </w:r>
      <w:r w:rsidR="00412ECB" w:rsidRPr="00762B56">
        <w:rPr>
          <w:rFonts w:ascii="Times New Roman" w:hAnsi="Times New Roman" w:cs="Times New Roman"/>
          <w:color w:val="000000"/>
          <w:sz w:val="24"/>
          <w:szCs w:val="24"/>
        </w:rPr>
        <w:t xml:space="preserve"> has no role </w:t>
      </w:r>
      <w:r w:rsidR="00C216B2" w:rsidRPr="00762B56">
        <w:rPr>
          <w:rFonts w:ascii="Times New Roman" w:hAnsi="Times New Roman" w:cs="Times New Roman"/>
          <w:color w:val="000000"/>
          <w:sz w:val="24"/>
          <w:szCs w:val="24"/>
        </w:rPr>
        <w:t>in</w:t>
      </w:r>
      <w:r w:rsidR="00412ECB" w:rsidRPr="00762B56">
        <w:rPr>
          <w:rFonts w:ascii="Times New Roman" w:hAnsi="Times New Roman" w:cs="Times New Roman"/>
          <w:color w:val="000000"/>
          <w:sz w:val="24"/>
          <w:szCs w:val="24"/>
        </w:rPr>
        <w:t xml:space="preserve"> </w:t>
      </w:r>
      <w:r w:rsidR="00C216B2" w:rsidRPr="00762B56">
        <w:rPr>
          <w:rFonts w:ascii="Times New Roman" w:hAnsi="Times New Roman" w:cs="Times New Roman"/>
          <w:color w:val="000000"/>
          <w:sz w:val="24"/>
          <w:szCs w:val="24"/>
        </w:rPr>
        <w:t xml:space="preserve">the </w:t>
      </w:r>
      <w:r w:rsidR="00412ECB" w:rsidRPr="00762B56">
        <w:rPr>
          <w:rFonts w:ascii="Times New Roman" w:hAnsi="Times New Roman" w:cs="Times New Roman"/>
          <w:color w:val="000000"/>
          <w:sz w:val="24"/>
          <w:szCs w:val="24"/>
        </w:rPr>
        <w:t xml:space="preserve">alleviation of poverty in Bangladesh. They get </w:t>
      </w:r>
      <w:r w:rsidR="004362C6" w:rsidRPr="00762B56">
        <w:rPr>
          <w:rFonts w:ascii="Times New Roman" w:hAnsi="Times New Roman" w:cs="Times New Roman"/>
          <w:color w:val="000000"/>
          <w:sz w:val="24"/>
          <w:szCs w:val="24"/>
        </w:rPr>
        <w:t xml:space="preserve">short-run </w:t>
      </w:r>
      <w:r w:rsidR="00412ECB" w:rsidRPr="00762B56">
        <w:rPr>
          <w:rFonts w:ascii="Times New Roman" w:hAnsi="Times New Roman" w:cs="Times New Roman"/>
          <w:color w:val="000000"/>
          <w:sz w:val="24"/>
          <w:szCs w:val="24"/>
        </w:rPr>
        <w:t xml:space="preserve">causality from </w:t>
      </w:r>
      <w:r w:rsidR="00DA79F2" w:rsidRPr="00762B56">
        <w:rPr>
          <w:rFonts w:ascii="Times New Roman" w:hAnsi="Times New Roman" w:cs="Times New Roman"/>
          <w:color w:val="000000"/>
          <w:sz w:val="24"/>
          <w:szCs w:val="24"/>
        </w:rPr>
        <w:t>FD</w:t>
      </w:r>
      <w:r w:rsidR="00412ECB" w:rsidRPr="00762B56">
        <w:rPr>
          <w:rFonts w:ascii="Times New Roman" w:hAnsi="Times New Roman" w:cs="Times New Roman"/>
          <w:color w:val="000000"/>
          <w:sz w:val="24"/>
          <w:szCs w:val="24"/>
        </w:rPr>
        <w:t xml:space="preserve"> to growth and both. The </w:t>
      </w:r>
      <w:r w:rsidR="00FE2810" w:rsidRPr="00762B56">
        <w:rPr>
          <w:rFonts w:ascii="Times New Roman" w:hAnsi="Times New Roman" w:cs="Times New Roman"/>
          <w:color w:val="000000"/>
          <w:sz w:val="24"/>
          <w:szCs w:val="24"/>
        </w:rPr>
        <w:t>author also predict</w:t>
      </w:r>
      <w:r w:rsidR="004362C6" w:rsidRPr="00762B56">
        <w:rPr>
          <w:rFonts w:ascii="Times New Roman" w:hAnsi="Times New Roman" w:cs="Times New Roman"/>
          <w:color w:val="000000"/>
          <w:sz w:val="24"/>
          <w:szCs w:val="24"/>
        </w:rPr>
        <w:t>ed</w:t>
      </w:r>
      <w:r w:rsidR="00412ECB" w:rsidRPr="00762B56">
        <w:rPr>
          <w:rFonts w:ascii="Times New Roman" w:hAnsi="Times New Roman" w:cs="Times New Roman"/>
          <w:color w:val="000000"/>
          <w:sz w:val="24"/>
          <w:szCs w:val="24"/>
        </w:rPr>
        <w:t xml:space="preserve"> that a potentiality may have in the variables if two mutuality </w:t>
      </w:r>
      <w:r w:rsidR="00FE2810" w:rsidRPr="00762B56">
        <w:rPr>
          <w:rFonts w:ascii="Times New Roman" w:hAnsi="Times New Roman" w:cs="Times New Roman"/>
          <w:color w:val="000000"/>
          <w:sz w:val="24"/>
          <w:szCs w:val="24"/>
        </w:rPr>
        <w:t>affected</w:t>
      </w:r>
      <w:r w:rsidR="00412ECB" w:rsidRPr="00762B56">
        <w:rPr>
          <w:rFonts w:ascii="Times New Roman" w:hAnsi="Times New Roman" w:cs="Times New Roman"/>
          <w:color w:val="000000"/>
          <w:sz w:val="24"/>
          <w:szCs w:val="24"/>
        </w:rPr>
        <w:t xml:space="preserve"> each other. </w:t>
      </w:r>
      <w:hyperlink w:anchor="_ENREF_35" w:tooltip="Nasreen, 2011 #34" w:history="1">
        <w:r w:rsidR="005F0A54" w:rsidRPr="00762B56">
          <w:rPr>
            <w:rFonts w:ascii="Times New Roman" w:hAnsi="Times New Roman" w:cs="Times New Roman"/>
            <w:color w:val="000000"/>
            <w:sz w:val="24"/>
            <w:szCs w:val="24"/>
          </w:rPr>
          <w:fldChar w:fldCharType="begin"/>
        </w:r>
        <w:r w:rsidR="005F0A54" w:rsidRPr="00762B56">
          <w:rPr>
            <w:rFonts w:ascii="Times New Roman" w:hAnsi="Times New Roman" w:cs="Times New Roman"/>
            <w:color w:val="000000"/>
            <w:sz w:val="24"/>
            <w:szCs w:val="24"/>
          </w:rPr>
          <w:instrText xml:space="preserve"> ADDIN EN.CITE &lt;EndNote&gt;&lt;Cite AuthorYear="1"&gt;&lt;Author&gt;Nasreen&lt;/Author&gt;&lt;Year&gt;2011&lt;/Year&gt;&lt;RecNum&gt;34&lt;/RecNum&gt;&lt;DisplayText&gt;Nasreen (2011)&lt;/DisplayText&gt;&lt;record&gt;&lt;rec-number&gt;34&lt;/rec-number&gt;&lt;foreign-keys&gt;&lt;key app="EN" db-id="9etzr29eodr00ne29v3pr5s0w2fsrfrzttt0"&gt;34&lt;/key&gt;&lt;/foreign-keys&gt;&lt;ref-type name="Journal Article"&gt;17&lt;/ref-type&gt;&lt;contributors&gt;&lt;authors&gt;&lt;author&gt;Nasreen, Samia&lt;/author&gt;&lt;/authors&gt;&lt;/contributors&gt;&lt;titles&gt;&lt;title&gt;Export-growth linkages in selected Asian developing countries: evidence from panel data analysis&lt;/title&gt;&lt;secondary-title&gt;Asian Journal of Empirical Research&lt;/secondary-title&gt;&lt;/titles&gt;&lt;periodical&gt;&lt;full-title&gt;Asian Journal of Empirical Research&lt;/full-title&gt;&lt;/periodical&gt;&lt;pages&gt;1-13&lt;/pages&gt;&lt;volume&gt;1&lt;/volume&gt;&lt;number&gt;1&lt;/number&gt;&lt;dates&gt;&lt;year&gt;2011&lt;/year&gt;&lt;/dates&gt;&lt;urls&gt;&lt;/urls&gt;&lt;/record&gt;&lt;/Cite&gt;&lt;/EndNote&gt;</w:instrText>
        </w:r>
        <w:r w:rsidR="005F0A54" w:rsidRPr="00762B56">
          <w:rPr>
            <w:rFonts w:ascii="Times New Roman" w:hAnsi="Times New Roman" w:cs="Times New Roman"/>
            <w:color w:val="000000"/>
            <w:sz w:val="24"/>
            <w:szCs w:val="24"/>
          </w:rPr>
          <w:fldChar w:fldCharType="separate"/>
        </w:r>
        <w:r w:rsidR="005F0A54" w:rsidRPr="00762B56">
          <w:rPr>
            <w:rFonts w:ascii="Times New Roman" w:hAnsi="Times New Roman" w:cs="Times New Roman"/>
            <w:noProof/>
            <w:color w:val="000000"/>
            <w:sz w:val="24"/>
            <w:szCs w:val="24"/>
          </w:rPr>
          <w:t>Nasreen (2011)</w:t>
        </w:r>
        <w:r w:rsidR="005F0A54" w:rsidRPr="00762B56">
          <w:rPr>
            <w:rFonts w:ascii="Times New Roman" w:hAnsi="Times New Roman" w:cs="Times New Roman"/>
            <w:color w:val="000000"/>
            <w:sz w:val="24"/>
            <w:szCs w:val="24"/>
          </w:rPr>
          <w:fldChar w:fldCharType="end"/>
        </w:r>
      </w:hyperlink>
      <w:r w:rsidR="00412ECB" w:rsidRPr="00762B56">
        <w:rPr>
          <w:rFonts w:ascii="Times New Roman" w:hAnsi="Times New Roman" w:cs="Times New Roman"/>
          <w:color w:val="000000"/>
          <w:sz w:val="24"/>
          <w:szCs w:val="24"/>
        </w:rPr>
        <w:t xml:space="preserve"> found interestingly neutral hypotheses a panel co</w:t>
      </w:r>
      <w:r w:rsidR="00BA40CD" w:rsidRPr="00762B56">
        <w:rPr>
          <w:rFonts w:ascii="Times New Roman" w:hAnsi="Times New Roman" w:cs="Times New Roman"/>
          <w:color w:val="000000"/>
          <w:sz w:val="24"/>
          <w:szCs w:val="24"/>
        </w:rPr>
        <w:t>-</w:t>
      </w:r>
      <w:r w:rsidR="00412ECB" w:rsidRPr="00762B56">
        <w:rPr>
          <w:rFonts w:ascii="Times New Roman" w:hAnsi="Times New Roman" w:cs="Times New Roman"/>
          <w:color w:val="000000"/>
          <w:sz w:val="24"/>
          <w:szCs w:val="24"/>
        </w:rPr>
        <w:t>integrat</w:t>
      </w:r>
      <w:r w:rsidR="00BA40CD" w:rsidRPr="00762B56">
        <w:rPr>
          <w:rFonts w:ascii="Times New Roman" w:hAnsi="Times New Roman" w:cs="Times New Roman"/>
          <w:color w:val="000000"/>
          <w:sz w:val="24"/>
          <w:szCs w:val="24"/>
        </w:rPr>
        <w:t>i</w:t>
      </w:r>
      <w:r w:rsidR="00412ECB" w:rsidRPr="00762B56">
        <w:rPr>
          <w:rFonts w:ascii="Times New Roman" w:hAnsi="Times New Roman" w:cs="Times New Roman"/>
          <w:color w:val="000000"/>
          <w:sz w:val="24"/>
          <w:szCs w:val="24"/>
        </w:rPr>
        <w:t xml:space="preserve">on is employed for the result, using two important </w:t>
      </w:r>
      <w:r w:rsidR="00FE2810" w:rsidRPr="00762B56">
        <w:rPr>
          <w:rFonts w:ascii="Times New Roman" w:hAnsi="Times New Roman" w:cs="Times New Roman"/>
          <w:color w:val="000000"/>
          <w:sz w:val="24"/>
          <w:szCs w:val="24"/>
        </w:rPr>
        <w:t>variables</w:t>
      </w:r>
      <w:r w:rsidR="00412ECB" w:rsidRPr="00762B56">
        <w:rPr>
          <w:rFonts w:ascii="Times New Roman" w:hAnsi="Times New Roman" w:cs="Times New Roman"/>
          <w:color w:val="000000"/>
          <w:sz w:val="24"/>
          <w:szCs w:val="24"/>
        </w:rPr>
        <w:t xml:space="preserve"> from 7 selected countr</w:t>
      </w:r>
      <w:r w:rsidR="00C216B2" w:rsidRPr="00762B56">
        <w:rPr>
          <w:rFonts w:ascii="Times New Roman" w:hAnsi="Times New Roman" w:cs="Times New Roman"/>
          <w:color w:val="000000"/>
          <w:sz w:val="24"/>
          <w:szCs w:val="24"/>
        </w:rPr>
        <w:t>ies</w:t>
      </w:r>
      <w:r w:rsidR="00412ECB" w:rsidRPr="00762B56">
        <w:rPr>
          <w:rFonts w:ascii="Times New Roman" w:hAnsi="Times New Roman" w:cs="Times New Roman"/>
          <w:color w:val="000000"/>
          <w:sz w:val="24"/>
          <w:szCs w:val="24"/>
        </w:rPr>
        <w:t xml:space="preserve"> in Asia.</w:t>
      </w:r>
    </w:p>
    <w:p w14:paraId="09074578" w14:textId="121D7EBB" w:rsidR="00A97BC0" w:rsidRPr="00762B56" w:rsidRDefault="00A97BC0" w:rsidP="00762B56">
      <w:pPr>
        <w:spacing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The above discussion on the existing literature gives diversified conclusion</w:t>
      </w:r>
      <w:r w:rsidR="00C216B2" w:rsidRPr="00762B56">
        <w:rPr>
          <w:rFonts w:ascii="Times New Roman" w:hAnsi="Times New Roman" w:cs="Times New Roman"/>
          <w:color w:val="000000"/>
          <w:sz w:val="24"/>
          <w:szCs w:val="24"/>
        </w:rPr>
        <w:t>s</w:t>
      </w:r>
      <w:r w:rsidRPr="00762B56">
        <w:rPr>
          <w:rFonts w:ascii="Times New Roman" w:hAnsi="Times New Roman" w:cs="Times New Roman"/>
          <w:color w:val="000000"/>
          <w:sz w:val="24"/>
          <w:szCs w:val="24"/>
        </w:rPr>
        <w:t xml:space="preserve"> across the globe on the nature of the relationship among GDP growth, FDI and </w:t>
      </w:r>
      <w:r w:rsidR="00DA79F2" w:rsidRPr="00762B56">
        <w:rPr>
          <w:rFonts w:ascii="Times New Roman" w:hAnsi="Times New Roman" w:cs="Times New Roman"/>
          <w:color w:val="000000"/>
          <w:sz w:val="24"/>
          <w:szCs w:val="24"/>
        </w:rPr>
        <w:t>IT</w:t>
      </w:r>
      <w:r w:rsidRPr="00762B56">
        <w:rPr>
          <w:rFonts w:ascii="Times New Roman" w:hAnsi="Times New Roman" w:cs="Times New Roman"/>
          <w:color w:val="000000"/>
          <w:sz w:val="24"/>
          <w:szCs w:val="24"/>
        </w:rPr>
        <w:t xml:space="preserve">. Moreover, regarding Bangladesh, different studies revealed heterogeneous results that require a new investigation using </w:t>
      </w:r>
      <w:r w:rsidR="00C216B2" w:rsidRPr="00762B56">
        <w:rPr>
          <w:rFonts w:ascii="Times New Roman" w:hAnsi="Times New Roman" w:cs="Times New Roman"/>
          <w:color w:val="000000"/>
          <w:sz w:val="24"/>
          <w:szCs w:val="24"/>
        </w:rPr>
        <w:t xml:space="preserve">the </w:t>
      </w:r>
      <w:r w:rsidRPr="00762B56">
        <w:rPr>
          <w:rFonts w:ascii="Times New Roman" w:hAnsi="Times New Roman" w:cs="Times New Roman"/>
          <w:color w:val="000000"/>
          <w:sz w:val="24"/>
          <w:szCs w:val="24"/>
        </w:rPr>
        <w:t xml:space="preserve">latest available data. The current study tries to bring some insights in this regard. </w:t>
      </w:r>
    </w:p>
    <w:p w14:paraId="0A82D378" w14:textId="77777777" w:rsidR="00C7652A" w:rsidRDefault="00C7652A" w:rsidP="00762B56">
      <w:pPr>
        <w:spacing w:after="0" w:line="240" w:lineRule="auto"/>
        <w:rPr>
          <w:rFonts w:ascii="Times New Roman" w:hAnsi="Times New Roman" w:cs="Times New Roman"/>
          <w:b/>
          <w:color w:val="000000"/>
          <w:sz w:val="24"/>
          <w:szCs w:val="24"/>
        </w:rPr>
      </w:pPr>
    </w:p>
    <w:p w14:paraId="716274E4" w14:textId="2DD2C957" w:rsidR="001D1A18" w:rsidRPr="00762B56" w:rsidRDefault="005F047E" w:rsidP="00762B56">
      <w:pPr>
        <w:spacing w:after="0" w:line="240" w:lineRule="auto"/>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3.</w:t>
      </w:r>
      <w:r w:rsidR="002952DE" w:rsidRPr="00762B56">
        <w:rPr>
          <w:rFonts w:ascii="Times New Roman" w:hAnsi="Times New Roman" w:cs="Times New Roman"/>
          <w:b/>
          <w:color w:val="000000"/>
          <w:sz w:val="24"/>
          <w:szCs w:val="24"/>
        </w:rPr>
        <w:t xml:space="preserve"> </w:t>
      </w:r>
      <w:r w:rsidR="001D1A18" w:rsidRPr="00762B56">
        <w:rPr>
          <w:rFonts w:ascii="Times New Roman" w:hAnsi="Times New Roman" w:cs="Times New Roman"/>
          <w:b/>
          <w:color w:val="000000"/>
          <w:sz w:val="24"/>
          <w:szCs w:val="24"/>
        </w:rPr>
        <w:t xml:space="preserve">Methodology </w:t>
      </w:r>
    </w:p>
    <w:p w14:paraId="692B492F" w14:textId="77777777" w:rsidR="00412ECB" w:rsidRPr="00762B56" w:rsidRDefault="00281DDA" w:rsidP="00762B56">
      <w:pPr>
        <w:spacing w:after="0" w:line="240" w:lineRule="auto"/>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 xml:space="preserve">3.1 </w:t>
      </w:r>
      <w:r w:rsidR="00CA6E26" w:rsidRPr="00762B56">
        <w:rPr>
          <w:rFonts w:ascii="Times New Roman" w:hAnsi="Times New Roman" w:cs="Times New Roman"/>
          <w:b/>
          <w:color w:val="000000"/>
          <w:sz w:val="24"/>
          <w:szCs w:val="24"/>
        </w:rPr>
        <w:t xml:space="preserve">Econometrical </w:t>
      </w:r>
      <w:r w:rsidR="00590C82" w:rsidRPr="00762B56">
        <w:rPr>
          <w:rFonts w:ascii="Times New Roman" w:hAnsi="Times New Roman" w:cs="Times New Roman"/>
          <w:b/>
          <w:color w:val="000000"/>
          <w:sz w:val="24"/>
          <w:szCs w:val="24"/>
        </w:rPr>
        <w:t xml:space="preserve">Model </w:t>
      </w:r>
    </w:p>
    <w:p w14:paraId="3CA381BE" w14:textId="07603BBD" w:rsidR="00412ECB" w:rsidRPr="00762B56" w:rsidRDefault="00590C82" w:rsidP="00762B56">
      <w:pPr>
        <w:spacing w:after="0"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 xml:space="preserve">Ricardian and </w:t>
      </w:r>
      <w:r w:rsidR="001971C3"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Heckscher-Ohlin</w:t>
      </w:r>
      <w:r w:rsidR="001971C3"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 xml:space="preserve"> models</w:t>
      </w:r>
      <w:r w:rsidR="008D3274" w:rsidRPr="00762B56">
        <w:rPr>
          <w:rFonts w:ascii="Times New Roman" w:hAnsi="Times New Roman" w:cs="Times New Roman"/>
          <w:color w:val="000000"/>
          <w:sz w:val="24"/>
          <w:szCs w:val="24"/>
        </w:rPr>
        <w:t xml:space="preserve"> </w:t>
      </w:r>
      <w:r w:rsidR="00C216B2" w:rsidRPr="00762B56">
        <w:rPr>
          <w:rFonts w:ascii="Times New Roman" w:hAnsi="Times New Roman" w:cs="Times New Roman"/>
          <w:color w:val="000000"/>
          <w:sz w:val="24"/>
          <w:szCs w:val="24"/>
        </w:rPr>
        <w:t>are</w:t>
      </w:r>
      <w:r w:rsidR="008D3274" w:rsidRPr="00762B56">
        <w:rPr>
          <w:rFonts w:ascii="Times New Roman" w:hAnsi="Times New Roman" w:cs="Times New Roman"/>
          <w:color w:val="000000"/>
          <w:sz w:val="24"/>
          <w:szCs w:val="24"/>
        </w:rPr>
        <w:t xml:space="preserve"> very common in the literature</w:t>
      </w:r>
      <w:r w:rsidR="00412ECB" w:rsidRPr="00762B56">
        <w:rPr>
          <w:rFonts w:ascii="Times New Roman" w:hAnsi="Times New Roman" w:cs="Times New Roman"/>
          <w:color w:val="000000"/>
          <w:sz w:val="24"/>
          <w:szCs w:val="24"/>
        </w:rPr>
        <w:t>.  This paper also uses the</w:t>
      </w:r>
      <w:r w:rsidRPr="00762B56">
        <w:rPr>
          <w:rFonts w:ascii="Times New Roman" w:hAnsi="Times New Roman" w:cs="Times New Roman"/>
          <w:color w:val="000000"/>
          <w:sz w:val="24"/>
          <w:szCs w:val="24"/>
        </w:rPr>
        <w:t>se</w:t>
      </w:r>
      <w:r w:rsidR="00412ECB" w:rsidRPr="00762B56">
        <w:rPr>
          <w:rFonts w:ascii="Times New Roman" w:hAnsi="Times New Roman" w:cs="Times New Roman"/>
          <w:color w:val="000000"/>
          <w:sz w:val="24"/>
          <w:szCs w:val="24"/>
        </w:rPr>
        <w:t xml:space="preserve"> theories to examine the varia</w:t>
      </w:r>
      <w:r w:rsidR="006F78B1" w:rsidRPr="00762B56">
        <w:rPr>
          <w:rFonts w:ascii="Times New Roman" w:hAnsi="Times New Roman" w:cs="Times New Roman"/>
          <w:color w:val="000000"/>
          <w:sz w:val="24"/>
          <w:szCs w:val="24"/>
        </w:rPr>
        <w:t>bles as the following function:</w:t>
      </w:r>
    </w:p>
    <w:p w14:paraId="67B51E8D" w14:textId="77777777" w:rsidR="00412ECB" w:rsidRPr="00762B56" w:rsidRDefault="00412ECB" w:rsidP="00762B56">
      <w:pPr>
        <w:spacing w:after="0" w:line="240" w:lineRule="auto"/>
        <w:jc w:val="both"/>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ab/>
      </w:r>
      <w:r w:rsidRPr="00762B56">
        <w:rPr>
          <w:rFonts w:ascii="Times New Roman" w:hAnsi="Times New Roman" w:cs="Times New Roman"/>
          <w:b/>
          <w:color w:val="000000"/>
          <w:sz w:val="24"/>
          <w:szCs w:val="24"/>
        </w:rPr>
        <w:tab/>
      </w:r>
      <w:r w:rsidRPr="00762B56">
        <w:rPr>
          <w:rFonts w:ascii="Times New Roman" w:hAnsi="Times New Roman" w:cs="Times New Roman"/>
          <w:b/>
          <w:color w:val="000000"/>
          <w:sz w:val="24"/>
          <w:szCs w:val="24"/>
        </w:rPr>
        <w:tab/>
      </w:r>
      <w:r w:rsidRPr="00762B56">
        <w:rPr>
          <w:rFonts w:ascii="Times New Roman" w:hAnsi="Times New Roman" w:cs="Times New Roman"/>
          <w:b/>
          <w:color w:val="000000"/>
          <w:sz w:val="24"/>
          <w:szCs w:val="24"/>
        </w:rPr>
        <w:tab/>
      </w:r>
      <w:r w:rsidRPr="00762B56">
        <w:rPr>
          <w:rFonts w:ascii="Times New Roman" w:hAnsi="Times New Roman" w:cs="Times New Roman"/>
          <w:b/>
          <w:color w:val="000000"/>
          <w:position w:val="-12"/>
          <w:sz w:val="24"/>
          <w:szCs w:val="24"/>
        </w:rPr>
        <w:object w:dxaOrig="3119" w:dyaOrig="480" w14:anchorId="55891A95">
          <v:shape id="_x0000_i1028" type="#_x0000_t75" style="width:156pt;height:24pt" o:ole="">
            <v:imagedata r:id="rId14" o:title=""/>
          </v:shape>
          <o:OLEObject Type="Embed" ProgID="Equation.DSMT4" ShapeID="_x0000_i1028" DrawAspect="Content" ObjectID="_1696519975" r:id="rId15"/>
        </w:object>
      </w:r>
    </w:p>
    <w:p w14:paraId="2A6200D5" w14:textId="77777777" w:rsidR="00412ECB" w:rsidRPr="00762B56" w:rsidRDefault="00412ECB" w:rsidP="00762B56">
      <w:pPr>
        <w:spacing w:after="0"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By adding a constant (</w:t>
      </w:r>
      <w:r w:rsidRPr="00762B56">
        <w:rPr>
          <w:rFonts w:ascii="Times New Roman" w:hAnsi="Times New Roman" w:cs="Times New Roman"/>
          <w:color w:val="000000"/>
          <w:position w:val="-12"/>
          <w:sz w:val="24"/>
          <w:szCs w:val="24"/>
        </w:rPr>
        <w:object w:dxaOrig="300" w:dyaOrig="372" w14:anchorId="07CD9DF3">
          <v:shape id="_x0000_i1029" type="#_x0000_t75" style="width:15pt;height:18.5pt" o:ole="">
            <v:imagedata r:id="rId16" o:title=""/>
          </v:shape>
          <o:OLEObject Type="Embed" ProgID="Equation.DSMT4" ShapeID="_x0000_i1029" DrawAspect="Content" ObjectID="_1696519976" r:id="rId17"/>
        </w:object>
      </w:r>
      <w:r w:rsidRPr="00762B56">
        <w:rPr>
          <w:rFonts w:ascii="Times New Roman" w:hAnsi="Times New Roman" w:cs="Times New Roman"/>
          <w:color w:val="000000"/>
          <w:sz w:val="24"/>
          <w:szCs w:val="24"/>
        </w:rPr>
        <w:t xml:space="preserve">) and </w:t>
      </w:r>
      <w:r w:rsidR="00CA6E26" w:rsidRPr="00762B56">
        <w:rPr>
          <w:rFonts w:ascii="Times New Roman" w:hAnsi="Times New Roman" w:cs="Times New Roman"/>
          <w:color w:val="000000"/>
          <w:sz w:val="24"/>
          <w:szCs w:val="24"/>
        </w:rPr>
        <w:t xml:space="preserve">transfer data into logarithm and adding </w:t>
      </w:r>
      <w:r w:rsidRPr="00762B56">
        <w:rPr>
          <w:rFonts w:ascii="Times New Roman" w:hAnsi="Times New Roman" w:cs="Times New Roman"/>
          <w:color w:val="000000"/>
          <w:sz w:val="24"/>
          <w:szCs w:val="24"/>
        </w:rPr>
        <w:t>error correction term (</w:t>
      </w:r>
      <w:r w:rsidRPr="00762B56">
        <w:rPr>
          <w:rFonts w:ascii="Times New Roman" w:hAnsi="Times New Roman" w:cs="Times New Roman"/>
          <w:color w:val="000000"/>
          <w:position w:val="-12"/>
          <w:sz w:val="24"/>
          <w:szCs w:val="24"/>
        </w:rPr>
        <w:object w:dxaOrig="240" w:dyaOrig="372" w14:anchorId="76312DB8">
          <v:shape id="_x0000_i1030" type="#_x0000_t75" style="width:12pt;height:18.5pt" o:ole="">
            <v:imagedata r:id="rId18" o:title=""/>
          </v:shape>
          <o:OLEObject Type="Embed" ProgID="Equation.DSMT4" ShapeID="_x0000_i1030" DrawAspect="Content" ObjectID="_1696519977" r:id="rId19"/>
        </w:object>
      </w:r>
      <w:r w:rsidRPr="00762B56">
        <w:rPr>
          <w:rFonts w:ascii="Times New Roman" w:hAnsi="Times New Roman" w:cs="Times New Roman"/>
          <w:color w:val="000000"/>
          <w:sz w:val="24"/>
          <w:szCs w:val="24"/>
        </w:rPr>
        <w:t>) the function is converted into a</w:t>
      </w:r>
      <w:r w:rsidR="006F78B1" w:rsidRPr="00762B56">
        <w:rPr>
          <w:rFonts w:ascii="Times New Roman" w:hAnsi="Times New Roman" w:cs="Times New Roman"/>
          <w:color w:val="000000"/>
          <w:sz w:val="24"/>
          <w:szCs w:val="24"/>
        </w:rPr>
        <w:t xml:space="preserve">n econometric model as follow: </w:t>
      </w:r>
    </w:p>
    <w:p w14:paraId="0CC6BDA7" w14:textId="77777777" w:rsidR="00CA6E26" w:rsidRPr="00762B56" w:rsidRDefault="00CA6E26" w:rsidP="00762B56">
      <w:pPr>
        <w:spacing w:after="0" w:line="240" w:lineRule="auto"/>
        <w:ind w:left="1440" w:firstLine="720"/>
        <w:rPr>
          <w:rFonts w:ascii="Times New Roman" w:hAnsi="Times New Roman" w:cs="Times New Roman"/>
          <w:i/>
          <w:color w:val="000000"/>
          <w:sz w:val="24"/>
          <w:szCs w:val="24"/>
          <w:vertAlign w:val="subscript"/>
        </w:rPr>
      </w:pPr>
      <w:proofErr w:type="spellStart"/>
      <w:r w:rsidRPr="00762B56">
        <w:rPr>
          <w:rFonts w:ascii="Times New Roman" w:hAnsi="Times New Roman" w:cs="Times New Roman"/>
          <w:i/>
          <w:color w:val="000000"/>
          <w:sz w:val="24"/>
          <w:szCs w:val="24"/>
        </w:rPr>
        <w:t>LGDP</w:t>
      </w:r>
      <w:r w:rsidRPr="00762B56">
        <w:rPr>
          <w:rFonts w:ascii="Times New Roman" w:hAnsi="Times New Roman" w:cs="Times New Roman"/>
          <w:i/>
          <w:color w:val="000000"/>
          <w:sz w:val="24"/>
          <w:szCs w:val="24"/>
          <w:vertAlign w:val="subscript"/>
        </w:rPr>
        <w:t>t</w:t>
      </w:r>
      <w:proofErr w:type="spellEnd"/>
      <w:r w:rsidRPr="00762B56">
        <w:rPr>
          <w:rFonts w:ascii="Times New Roman" w:hAnsi="Times New Roman" w:cs="Times New Roman"/>
          <w:i/>
          <w:color w:val="000000"/>
          <w:sz w:val="24"/>
          <w:szCs w:val="24"/>
          <w:vertAlign w:val="subscript"/>
        </w:rPr>
        <w:t xml:space="preserve"> </w:t>
      </w:r>
      <w:r w:rsidRPr="00762B56">
        <w:rPr>
          <w:rFonts w:ascii="Times New Roman" w:hAnsi="Times New Roman" w:cs="Times New Roman"/>
          <w:i/>
          <w:color w:val="000000"/>
          <w:sz w:val="24"/>
          <w:szCs w:val="24"/>
          <w:vertAlign w:val="subscript"/>
        </w:rPr>
        <w:softHyphen/>
      </w:r>
      <w:proofErr w:type="gramStart"/>
      <w:r w:rsidRPr="00762B56">
        <w:rPr>
          <w:rFonts w:ascii="Times New Roman" w:hAnsi="Times New Roman" w:cs="Times New Roman"/>
          <w:i/>
          <w:color w:val="000000"/>
          <w:sz w:val="24"/>
          <w:szCs w:val="24"/>
          <w:vertAlign w:val="subscript"/>
        </w:rPr>
        <w:softHyphen/>
        <w:t xml:space="preserve"> </w:t>
      </w:r>
      <w:r w:rsidRPr="00762B56">
        <w:rPr>
          <w:rFonts w:ascii="Times New Roman" w:hAnsi="Times New Roman" w:cs="Times New Roman"/>
          <w:i/>
          <w:color w:val="000000"/>
          <w:sz w:val="24"/>
          <w:szCs w:val="24"/>
        </w:rPr>
        <w:t xml:space="preserve"> =</w:t>
      </w:r>
      <w:proofErr w:type="gramEnd"/>
      <w:r w:rsidRPr="00762B56">
        <w:rPr>
          <w:rFonts w:ascii="Times New Roman" w:hAnsi="Times New Roman" w:cs="Times New Roman"/>
          <w:i/>
          <w:color w:val="000000"/>
          <w:sz w:val="24"/>
          <w:szCs w:val="24"/>
        </w:rPr>
        <w:t>β</w:t>
      </w:r>
      <w:r w:rsidRPr="00762B56">
        <w:rPr>
          <w:rFonts w:ascii="Times New Roman" w:hAnsi="Times New Roman" w:cs="Times New Roman"/>
          <w:i/>
          <w:color w:val="000000"/>
          <w:sz w:val="24"/>
          <w:szCs w:val="24"/>
          <w:vertAlign w:val="subscript"/>
        </w:rPr>
        <w:t>0</w:t>
      </w:r>
      <w:r w:rsidRPr="00762B56">
        <w:rPr>
          <w:rFonts w:ascii="Times New Roman" w:hAnsi="Times New Roman" w:cs="Times New Roman"/>
          <w:i/>
          <w:color w:val="000000"/>
          <w:sz w:val="24"/>
          <w:szCs w:val="24"/>
          <w:vertAlign w:val="subscript"/>
        </w:rPr>
        <w:softHyphen/>
      </w:r>
      <w:r w:rsidRPr="00762B56">
        <w:rPr>
          <w:rFonts w:ascii="Times New Roman" w:hAnsi="Times New Roman" w:cs="Times New Roman"/>
          <w:i/>
          <w:color w:val="000000"/>
          <w:sz w:val="24"/>
          <w:szCs w:val="24"/>
        </w:rPr>
        <w:t xml:space="preserve"> +β</w:t>
      </w:r>
      <w:r w:rsidRPr="00762B56">
        <w:rPr>
          <w:rFonts w:ascii="Times New Roman" w:hAnsi="Times New Roman" w:cs="Times New Roman"/>
          <w:i/>
          <w:color w:val="000000"/>
          <w:sz w:val="24"/>
          <w:szCs w:val="24"/>
          <w:vertAlign w:val="subscript"/>
        </w:rPr>
        <w:t>1</w:t>
      </w:r>
      <w:r w:rsidRPr="00762B56">
        <w:rPr>
          <w:rFonts w:ascii="Times New Roman" w:hAnsi="Times New Roman" w:cs="Times New Roman"/>
          <w:i/>
          <w:color w:val="000000"/>
          <w:sz w:val="24"/>
          <w:szCs w:val="24"/>
          <w:vertAlign w:val="subscript"/>
        </w:rPr>
        <w:softHyphen/>
        <w:t xml:space="preserve"> </w:t>
      </w:r>
      <w:proofErr w:type="spellStart"/>
      <w:r w:rsidRPr="00762B56">
        <w:rPr>
          <w:rFonts w:ascii="Times New Roman" w:hAnsi="Times New Roman" w:cs="Times New Roman"/>
          <w:i/>
          <w:color w:val="000000"/>
          <w:sz w:val="24"/>
          <w:szCs w:val="24"/>
        </w:rPr>
        <w:t>LTrade</w:t>
      </w:r>
      <w:r w:rsidRPr="00762B56">
        <w:rPr>
          <w:rFonts w:ascii="Times New Roman" w:hAnsi="Times New Roman" w:cs="Times New Roman"/>
          <w:i/>
          <w:color w:val="000000"/>
          <w:sz w:val="24"/>
          <w:szCs w:val="24"/>
          <w:vertAlign w:val="subscript"/>
        </w:rPr>
        <w:t>t</w:t>
      </w:r>
      <w:proofErr w:type="spellEnd"/>
      <w:r w:rsidRPr="00762B56">
        <w:rPr>
          <w:rFonts w:ascii="Times New Roman" w:hAnsi="Times New Roman" w:cs="Times New Roman"/>
          <w:i/>
          <w:color w:val="000000"/>
          <w:sz w:val="24"/>
          <w:szCs w:val="24"/>
        </w:rPr>
        <w:t>+ β</w:t>
      </w:r>
      <w:r w:rsidRPr="00762B56">
        <w:rPr>
          <w:rFonts w:ascii="Times New Roman" w:hAnsi="Times New Roman" w:cs="Times New Roman"/>
          <w:i/>
          <w:color w:val="000000"/>
          <w:sz w:val="24"/>
          <w:szCs w:val="24"/>
          <w:vertAlign w:val="subscript"/>
        </w:rPr>
        <w:t>2</w:t>
      </w:r>
      <w:r w:rsidRPr="00762B56">
        <w:rPr>
          <w:rFonts w:ascii="Times New Roman" w:hAnsi="Times New Roman" w:cs="Times New Roman"/>
          <w:i/>
          <w:color w:val="000000"/>
          <w:sz w:val="24"/>
          <w:szCs w:val="24"/>
        </w:rPr>
        <w:t xml:space="preserve"> </w:t>
      </w:r>
      <w:proofErr w:type="spellStart"/>
      <w:r w:rsidRPr="00762B56">
        <w:rPr>
          <w:rFonts w:ascii="Times New Roman" w:hAnsi="Times New Roman" w:cs="Times New Roman"/>
          <w:i/>
          <w:color w:val="000000"/>
          <w:sz w:val="24"/>
          <w:szCs w:val="24"/>
        </w:rPr>
        <w:t>LFD</w:t>
      </w:r>
      <w:r w:rsidRPr="00762B56">
        <w:rPr>
          <w:rFonts w:ascii="Times New Roman" w:hAnsi="Times New Roman" w:cs="Times New Roman"/>
          <w:i/>
          <w:color w:val="000000"/>
          <w:sz w:val="24"/>
          <w:szCs w:val="24"/>
          <w:vertAlign w:val="subscript"/>
        </w:rPr>
        <w:t>t</w:t>
      </w:r>
      <w:proofErr w:type="spellEnd"/>
      <w:r w:rsidRPr="00762B56">
        <w:rPr>
          <w:rFonts w:ascii="Times New Roman" w:hAnsi="Times New Roman" w:cs="Times New Roman"/>
          <w:i/>
          <w:color w:val="000000"/>
          <w:sz w:val="24"/>
          <w:szCs w:val="24"/>
          <w:vertAlign w:val="subscript"/>
        </w:rPr>
        <w:softHyphen/>
        <w:t xml:space="preserve"> </w:t>
      </w:r>
      <w:r w:rsidRPr="00762B56">
        <w:rPr>
          <w:rFonts w:ascii="Times New Roman" w:hAnsi="Times New Roman" w:cs="Times New Roman"/>
          <w:i/>
          <w:color w:val="000000"/>
          <w:sz w:val="24"/>
          <w:szCs w:val="24"/>
        </w:rPr>
        <w:t>+ԑ</w:t>
      </w:r>
      <w:r w:rsidRPr="00762B56">
        <w:rPr>
          <w:rFonts w:ascii="Times New Roman" w:hAnsi="Times New Roman" w:cs="Times New Roman"/>
          <w:i/>
          <w:color w:val="000000"/>
          <w:sz w:val="24"/>
          <w:szCs w:val="24"/>
          <w:vertAlign w:val="subscript"/>
        </w:rPr>
        <w:t>t</w:t>
      </w:r>
    </w:p>
    <w:p w14:paraId="105302CA" w14:textId="5E881CCE" w:rsidR="00742C31" w:rsidRPr="00762B56" w:rsidRDefault="008D3274" w:rsidP="00762B56">
      <w:pPr>
        <w:spacing w:after="0"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w</w:t>
      </w:r>
      <w:r w:rsidR="00412ECB" w:rsidRPr="00762B56">
        <w:rPr>
          <w:rFonts w:ascii="Times New Roman" w:hAnsi="Times New Roman" w:cs="Times New Roman"/>
          <w:color w:val="000000"/>
          <w:sz w:val="24"/>
          <w:szCs w:val="24"/>
        </w:rPr>
        <w:t xml:space="preserve">here GDP </w:t>
      </w:r>
      <w:r w:rsidR="00C216B2" w:rsidRPr="00762B56">
        <w:rPr>
          <w:rFonts w:ascii="Times New Roman" w:hAnsi="Times New Roman" w:cs="Times New Roman"/>
          <w:color w:val="000000"/>
          <w:sz w:val="24"/>
          <w:szCs w:val="24"/>
        </w:rPr>
        <w:t>is used to measure</w:t>
      </w:r>
      <w:r w:rsidR="00412ECB" w:rsidRPr="00762B56">
        <w:rPr>
          <w:rFonts w:ascii="Times New Roman" w:hAnsi="Times New Roman" w:cs="Times New Roman"/>
          <w:color w:val="000000"/>
          <w:sz w:val="24"/>
          <w:szCs w:val="24"/>
        </w:rPr>
        <w:t xml:space="preserve"> economic growth, Trade measure</w:t>
      </w:r>
      <w:r w:rsidR="00C216B2" w:rsidRPr="00762B56">
        <w:rPr>
          <w:rFonts w:ascii="Times New Roman" w:hAnsi="Times New Roman" w:cs="Times New Roman"/>
          <w:color w:val="000000"/>
          <w:sz w:val="24"/>
          <w:szCs w:val="24"/>
        </w:rPr>
        <w:t>s</w:t>
      </w:r>
      <w:r w:rsidR="00412ECB" w:rsidRPr="00762B56">
        <w:rPr>
          <w:rFonts w:ascii="Times New Roman" w:hAnsi="Times New Roman" w:cs="Times New Roman"/>
          <w:color w:val="000000"/>
          <w:sz w:val="24"/>
          <w:szCs w:val="24"/>
        </w:rPr>
        <w:t xml:space="preserve"> </w:t>
      </w:r>
      <w:r w:rsidR="00DA79F2" w:rsidRPr="00762B56">
        <w:rPr>
          <w:rFonts w:ascii="Times New Roman" w:hAnsi="Times New Roman" w:cs="Times New Roman"/>
          <w:color w:val="000000"/>
          <w:sz w:val="24"/>
          <w:szCs w:val="24"/>
        </w:rPr>
        <w:t>I</w:t>
      </w:r>
      <w:r w:rsidR="001971C3" w:rsidRPr="00762B56">
        <w:rPr>
          <w:rFonts w:ascii="Times New Roman" w:hAnsi="Times New Roman" w:cs="Times New Roman"/>
          <w:color w:val="000000"/>
          <w:sz w:val="24"/>
          <w:szCs w:val="24"/>
        </w:rPr>
        <w:t xml:space="preserve">nternational </w:t>
      </w:r>
      <w:r w:rsidR="00DA79F2" w:rsidRPr="00762B56">
        <w:rPr>
          <w:rFonts w:ascii="Times New Roman" w:hAnsi="Times New Roman" w:cs="Times New Roman"/>
          <w:color w:val="000000"/>
          <w:sz w:val="24"/>
          <w:szCs w:val="24"/>
        </w:rPr>
        <w:t>T</w:t>
      </w:r>
      <w:r w:rsidR="001971C3" w:rsidRPr="00762B56">
        <w:rPr>
          <w:rFonts w:ascii="Times New Roman" w:hAnsi="Times New Roman" w:cs="Times New Roman"/>
          <w:color w:val="000000"/>
          <w:sz w:val="24"/>
          <w:szCs w:val="24"/>
        </w:rPr>
        <w:t>rade</w:t>
      </w:r>
      <w:r w:rsidR="00DA79F2" w:rsidRPr="00762B56">
        <w:rPr>
          <w:rFonts w:ascii="Times New Roman" w:hAnsi="Times New Roman" w:cs="Times New Roman"/>
          <w:color w:val="000000"/>
          <w:sz w:val="24"/>
          <w:szCs w:val="24"/>
        </w:rPr>
        <w:t xml:space="preserve">, and FD </w:t>
      </w:r>
      <w:r w:rsidR="00412ECB" w:rsidRPr="00762B56">
        <w:rPr>
          <w:rFonts w:ascii="Times New Roman" w:hAnsi="Times New Roman" w:cs="Times New Roman"/>
          <w:color w:val="000000"/>
          <w:sz w:val="24"/>
          <w:szCs w:val="24"/>
        </w:rPr>
        <w:t>measured domestic credit provided by the financial sector</w:t>
      </w:r>
      <w:r w:rsidR="0076740F" w:rsidRPr="00762B56">
        <w:rPr>
          <w:rFonts w:ascii="Times New Roman" w:hAnsi="Times New Roman" w:cs="Times New Roman"/>
          <w:color w:val="000000"/>
          <w:sz w:val="24"/>
          <w:szCs w:val="24"/>
        </w:rPr>
        <w:t xml:space="preserve"> </w:t>
      </w:r>
      <w:r w:rsidR="0076740F" w:rsidRPr="00762B56">
        <w:rPr>
          <w:rFonts w:ascii="Times New Roman" w:hAnsi="Times New Roman" w:cs="Times New Roman"/>
          <w:color w:val="000000"/>
          <w:sz w:val="24"/>
          <w:szCs w:val="24"/>
        </w:rPr>
        <w:fldChar w:fldCharType="begin">
          <w:fldData xml:space="preserve">PEVuZE5vdGU+PENpdGU+PEF1dGhvcj5NZW55YWg8L0F1dGhvcj48WWVhcj4yMDE0PC9ZZWFyPjxS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</w:fldData>
        </w:fldChar>
      </w:r>
      <w:r w:rsidR="003B0F19" w:rsidRPr="00762B56">
        <w:rPr>
          <w:rFonts w:ascii="Times New Roman" w:hAnsi="Times New Roman" w:cs="Times New Roman"/>
          <w:color w:val="000000"/>
          <w:sz w:val="24"/>
          <w:szCs w:val="24"/>
        </w:rPr>
        <w:instrText xml:space="preserve"> ADDIN EN.CITE </w:instrText>
      </w:r>
      <w:r w:rsidR="003B0F19" w:rsidRPr="00762B56">
        <w:rPr>
          <w:rFonts w:ascii="Times New Roman" w:hAnsi="Times New Roman" w:cs="Times New Roman"/>
          <w:color w:val="000000"/>
          <w:sz w:val="24"/>
          <w:szCs w:val="24"/>
        </w:rPr>
        <w:fldChar w:fldCharType="begin">
          <w:fldData xml:space="preserve">PEVuZE5vdGU+PENpdGU+PEF1dGhvcj5NZW55YWg8L0F1dGhvcj48WWVhcj4yMDE0PC9ZZWFyPjxS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</w:fldData>
        </w:fldChar>
      </w:r>
      <w:r w:rsidR="003B0F19" w:rsidRPr="00762B56">
        <w:rPr>
          <w:rFonts w:ascii="Times New Roman" w:hAnsi="Times New Roman" w:cs="Times New Roman"/>
          <w:color w:val="000000"/>
          <w:sz w:val="24"/>
          <w:szCs w:val="24"/>
        </w:rPr>
        <w:instrText xml:space="preserve"> ADDIN EN.CITE.DATA </w:instrText>
      </w:r>
      <w:r w:rsidR="003B0F19" w:rsidRPr="00762B56">
        <w:rPr>
          <w:rFonts w:ascii="Times New Roman" w:hAnsi="Times New Roman" w:cs="Times New Roman"/>
          <w:color w:val="000000"/>
          <w:sz w:val="24"/>
          <w:szCs w:val="24"/>
        </w:rPr>
      </w:r>
      <w:r w:rsidR="003B0F19" w:rsidRPr="00762B56">
        <w:rPr>
          <w:rFonts w:ascii="Times New Roman" w:hAnsi="Times New Roman" w:cs="Times New Roman"/>
          <w:color w:val="000000"/>
          <w:sz w:val="24"/>
          <w:szCs w:val="24"/>
        </w:rPr>
        <w:fldChar w:fldCharType="end"/>
      </w:r>
      <w:r w:rsidR="0076740F" w:rsidRPr="00762B56">
        <w:rPr>
          <w:rFonts w:ascii="Times New Roman" w:hAnsi="Times New Roman" w:cs="Times New Roman"/>
          <w:color w:val="000000"/>
          <w:sz w:val="24"/>
          <w:szCs w:val="24"/>
        </w:rPr>
      </w:r>
      <w:r w:rsidR="0076740F" w:rsidRPr="00762B56">
        <w:rPr>
          <w:rFonts w:ascii="Times New Roman" w:hAnsi="Times New Roman" w:cs="Times New Roman"/>
          <w:color w:val="000000"/>
          <w:sz w:val="24"/>
          <w:szCs w:val="24"/>
        </w:rPr>
        <w:fldChar w:fldCharType="separate"/>
      </w:r>
      <w:r w:rsidR="0076740F" w:rsidRPr="00762B56">
        <w:rPr>
          <w:rFonts w:ascii="Times New Roman" w:hAnsi="Times New Roman" w:cs="Times New Roman"/>
          <w:noProof/>
          <w:color w:val="000000"/>
          <w:sz w:val="24"/>
          <w:szCs w:val="24"/>
        </w:rPr>
        <w:t>(</w:t>
      </w:r>
      <w:hyperlink w:anchor="_ENREF_1" w:tooltip="Abidin, 2015 #96" w:history="1">
        <w:r w:rsidR="005F0A54" w:rsidRPr="00762B56">
          <w:rPr>
            <w:rFonts w:ascii="Times New Roman" w:hAnsi="Times New Roman" w:cs="Times New Roman"/>
            <w:noProof/>
            <w:color w:val="000000"/>
            <w:sz w:val="24"/>
            <w:szCs w:val="24"/>
          </w:rPr>
          <w:t>Abidin, Haseeb, Azam, &amp; Islam, 2015</w:t>
        </w:r>
      </w:hyperlink>
      <w:r w:rsidR="0076740F" w:rsidRPr="00762B56">
        <w:rPr>
          <w:rFonts w:ascii="Times New Roman" w:hAnsi="Times New Roman" w:cs="Times New Roman"/>
          <w:noProof/>
          <w:color w:val="000000"/>
          <w:sz w:val="24"/>
          <w:szCs w:val="24"/>
        </w:rPr>
        <w:t xml:space="preserve">; </w:t>
      </w:r>
      <w:hyperlink w:anchor="_ENREF_17" w:tooltip="Duarte, 2017 #101" w:history="1">
        <w:r w:rsidR="005F0A54" w:rsidRPr="00762B56">
          <w:rPr>
            <w:rFonts w:ascii="Times New Roman" w:hAnsi="Times New Roman" w:cs="Times New Roman"/>
            <w:noProof/>
            <w:color w:val="000000"/>
            <w:sz w:val="24"/>
            <w:szCs w:val="24"/>
          </w:rPr>
          <w:t>Duarte, Kedong, &amp; Xuemei, 2017</w:t>
        </w:r>
      </w:hyperlink>
      <w:r w:rsidR="0076740F" w:rsidRPr="00762B56">
        <w:rPr>
          <w:rFonts w:ascii="Times New Roman" w:hAnsi="Times New Roman" w:cs="Times New Roman"/>
          <w:noProof/>
          <w:color w:val="000000"/>
          <w:sz w:val="24"/>
          <w:szCs w:val="24"/>
        </w:rPr>
        <w:t xml:space="preserve">; </w:t>
      </w:r>
      <w:hyperlink w:anchor="_ENREF_34" w:tooltip="Menyah, 2014 #102" w:history="1">
        <w:r w:rsidR="005F0A54" w:rsidRPr="00762B56">
          <w:rPr>
            <w:rFonts w:ascii="Times New Roman" w:hAnsi="Times New Roman" w:cs="Times New Roman"/>
            <w:noProof/>
            <w:color w:val="000000"/>
            <w:sz w:val="24"/>
            <w:szCs w:val="24"/>
          </w:rPr>
          <w:t>Menyah et al., 2014</w:t>
        </w:r>
      </w:hyperlink>
      <w:r w:rsidR="0076740F" w:rsidRPr="00762B56">
        <w:rPr>
          <w:rFonts w:ascii="Times New Roman" w:hAnsi="Times New Roman" w:cs="Times New Roman"/>
          <w:noProof/>
          <w:color w:val="000000"/>
          <w:sz w:val="24"/>
          <w:szCs w:val="24"/>
        </w:rPr>
        <w:t>)</w:t>
      </w:r>
      <w:r w:rsidR="0076740F" w:rsidRPr="00762B56">
        <w:rPr>
          <w:rFonts w:ascii="Times New Roman" w:hAnsi="Times New Roman" w:cs="Times New Roman"/>
          <w:color w:val="000000"/>
          <w:sz w:val="24"/>
          <w:szCs w:val="24"/>
        </w:rPr>
        <w:fldChar w:fldCharType="end"/>
      </w:r>
      <w:r w:rsidR="00735034" w:rsidRPr="00762B56">
        <w:rPr>
          <w:rFonts w:ascii="Times New Roman" w:hAnsi="Times New Roman" w:cs="Times New Roman"/>
          <w:color w:val="000000"/>
          <w:sz w:val="24"/>
          <w:szCs w:val="24"/>
        </w:rPr>
        <w:t>.</w:t>
      </w:r>
      <w:r w:rsidR="00412ECB" w:rsidRPr="00762B56">
        <w:rPr>
          <w:rFonts w:ascii="Times New Roman" w:hAnsi="Times New Roman" w:cs="Times New Roman"/>
          <w:color w:val="000000"/>
          <w:sz w:val="24"/>
          <w:szCs w:val="24"/>
        </w:rPr>
        <w:t xml:space="preserve"> </w:t>
      </w:r>
      <w:r w:rsidR="00C216B2" w:rsidRPr="00762B56">
        <w:rPr>
          <w:rFonts w:ascii="Times New Roman" w:hAnsi="Times New Roman" w:cs="Times New Roman"/>
          <w:color w:val="000000"/>
          <w:sz w:val="24"/>
          <w:szCs w:val="24"/>
        </w:rPr>
        <w:t xml:space="preserve">Log transformation is used here to measure the elasticity as well. </w:t>
      </w:r>
      <w:r w:rsidR="00412ECB" w:rsidRPr="00762B56">
        <w:rPr>
          <w:rFonts w:ascii="Times New Roman" w:hAnsi="Times New Roman" w:cs="Times New Roman"/>
          <w:color w:val="000000"/>
          <w:sz w:val="24"/>
          <w:szCs w:val="24"/>
        </w:rPr>
        <w:t xml:space="preserve">In </w:t>
      </w:r>
      <w:r w:rsidR="00DA79F2" w:rsidRPr="00762B56">
        <w:rPr>
          <w:rFonts w:ascii="Times New Roman" w:hAnsi="Times New Roman" w:cs="Times New Roman"/>
          <w:color w:val="000000"/>
          <w:sz w:val="24"/>
          <w:szCs w:val="24"/>
        </w:rPr>
        <w:t>FD</w:t>
      </w:r>
      <w:r w:rsidR="00412ECB" w:rsidRPr="00762B56">
        <w:rPr>
          <w:rFonts w:ascii="Times New Roman" w:hAnsi="Times New Roman" w:cs="Times New Roman"/>
          <w:color w:val="000000"/>
          <w:sz w:val="24"/>
          <w:szCs w:val="24"/>
        </w:rPr>
        <w:t xml:space="preserve">, the data measure all the credit provided from the bank and other financial institutions which </w:t>
      </w:r>
      <w:r w:rsidR="00C216B2" w:rsidRPr="00762B56">
        <w:rPr>
          <w:rFonts w:ascii="Times New Roman" w:hAnsi="Times New Roman" w:cs="Times New Roman"/>
          <w:color w:val="000000"/>
          <w:sz w:val="24"/>
          <w:szCs w:val="24"/>
        </w:rPr>
        <w:t>invests</w:t>
      </w:r>
      <w:r w:rsidR="00412ECB" w:rsidRPr="00762B56">
        <w:rPr>
          <w:rFonts w:ascii="Times New Roman" w:hAnsi="Times New Roman" w:cs="Times New Roman"/>
          <w:color w:val="000000"/>
          <w:sz w:val="24"/>
          <w:szCs w:val="24"/>
        </w:rPr>
        <w:t xml:space="preserve"> in a country. All the variables are converted into </w:t>
      </w:r>
      <w:r w:rsidR="00C216B2" w:rsidRPr="00762B56">
        <w:rPr>
          <w:rFonts w:ascii="Times New Roman" w:hAnsi="Times New Roman" w:cs="Times New Roman"/>
          <w:color w:val="000000"/>
          <w:sz w:val="24"/>
          <w:szCs w:val="24"/>
        </w:rPr>
        <w:t xml:space="preserve">a </w:t>
      </w:r>
      <w:r w:rsidR="00412ECB" w:rsidRPr="00762B56">
        <w:rPr>
          <w:rFonts w:ascii="Times New Roman" w:hAnsi="Times New Roman" w:cs="Times New Roman"/>
          <w:color w:val="000000"/>
          <w:sz w:val="24"/>
          <w:szCs w:val="24"/>
        </w:rPr>
        <w:t>natural logarithm to removing the problem of heteroscedasticity of residual series. All the data are collected from "World Development Indicators" data from 1971</w:t>
      </w:r>
      <w:r w:rsidR="007A4B4F" w:rsidRPr="00762B56">
        <w:rPr>
          <w:rFonts w:ascii="Times New Roman" w:hAnsi="Times New Roman" w:cs="Times New Roman"/>
          <w:color w:val="000000"/>
          <w:sz w:val="24"/>
          <w:szCs w:val="24"/>
        </w:rPr>
        <w:t xml:space="preserve"> to 2016.</w:t>
      </w:r>
    </w:p>
    <w:p w14:paraId="5B9ECA3C" w14:textId="77777777" w:rsidR="00590C82" w:rsidRPr="00762B56" w:rsidRDefault="00281DDA" w:rsidP="00762B56">
      <w:pPr>
        <w:spacing w:after="0" w:line="240" w:lineRule="auto"/>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 xml:space="preserve">3.2 </w:t>
      </w:r>
      <w:r w:rsidR="00590C82" w:rsidRPr="00762B56">
        <w:rPr>
          <w:rFonts w:ascii="Times New Roman" w:hAnsi="Times New Roman" w:cs="Times New Roman"/>
          <w:b/>
          <w:color w:val="000000"/>
          <w:sz w:val="24"/>
          <w:szCs w:val="24"/>
        </w:rPr>
        <w:t xml:space="preserve">Data and Data sources </w:t>
      </w:r>
    </w:p>
    <w:p w14:paraId="00E51870" w14:textId="257FCBF2" w:rsidR="00C216B2" w:rsidRPr="00762B56" w:rsidRDefault="00280AF1" w:rsidP="00762B56">
      <w:pPr>
        <w:spacing w:after="0"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 xml:space="preserve">In this study, three variables are used to perform the empirical result. Here GDP measure </w:t>
      </w:r>
      <w:r w:rsidR="00C216B2" w:rsidRPr="00762B56">
        <w:rPr>
          <w:rFonts w:ascii="Times New Roman" w:hAnsi="Times New Roman" w:cs="Times New Roman"/>
          <w:color w:val="000000"/>
          <w:sz w:val="24"/>
          <w:szCs w:val="24"/>
        </w:rPr>
        <w:t xml:space="preserve">the </w:t>
      </w:r>
      <w:r w:rsidRPr="00762B56">
        <w:rPr>
          <w:rFonts w:ascii="Times New Roman" w:hAnsi="Times New Roman" w:cs="Times New Roman"/>
          <w:color w:val="000000"/>
          <w:sz w:val="24"/>
          <w:szCs w:val="24"/>
        </w:rPr>
        <w:t xml:space="preserve">economic growth of Bangladesh, FD refers to </w:t>
      </w:r>
      <w:r w:rsidR="00DA79F2" w:rsidRPr="00762B56">
        <w:rPr>
          <w:rFonts w:ascii="Times New Roman" w:hAnsi="Times New Roman" w:cs="Times New Roman"/>
          <w:color w:val="000000"/>
          <w:sz w:val="24"/>
          <w:szCs w:val="24"/>
        </w:rPr>
        <w:t>FD</w:t>
      </w:r>
      <w:r w:rsidRPr="00762B56">
        <w:rPr>
          <w:rFonts w:ascii="Times New Roman" w:hAnsi="Times New Roman" w:cs="Times New Roman"/>
          <w:color w:val="000000"/>
          <w:sz w:val="24"/>
          <w:szCs w:val="24"/>
        </w:rPr>
        <w:t xml:space="preserve"> and finally, Trade refers the </w:t>
      </w:r>
      <w:r w:rsidR="00DA79F2" w:rsidRPr="00762B56">
        <w:rPr>
          <w:rFonts w:ascii="Times New Roman" w:hAnsi="Times New Roman" w:cs="Times New Roman"/>
          <w:color w:val="000000"/>
          <w:sz w:val="24"/>
          <w:szCs w:val="24"/>
        </w:rPr>
        <w:t>IT</w:t>
      </w:r>
      <w:r w:rsidRPr="00762B56">
        <w:rPr>
          <w:rFonts w:ascii="Times New Roman" w:hAnsi="Times New Roman" w:cs="Times New Roman"/>
          <w:color w:val="000000"/>
          <w:sz w:val="24"/>
          <w:szCs w:val="24"/>
        </w:rPr>
        <w:t>. All the data are used from the World Develo</w:t>
      </w:r>
      <w:r w:rsidR="006F78B1" w:rsidRPr="00762B56">
        <w:rPr>
          <w:rFonts w:ascii="Times New Roman" w:hAnsi="Times New Roman" w:cs="Times New Roman"/>
          <w:color w:val="000000"/>
          <w:sz w:val="24"/>
          <w:szCs w:val="24"/>
        </w:rPr>
        <w:t>pment Indicator</w:t>
      </w:r>
      <w:r w:rsidR="00B1311B" w:rsidRPr="00762B56">
        <w:rPr>
          <w:rFonts w:ascii="Times New Roman" w:hAnsi="Times New Roman" w:cs="Times New Roman"/>
          <w:color w:val="000000"/>
          <w:sz w:val="24"/>
          <w:szCs w:val="24"/>
        </w:rPr>
        <w:t xml:space="preserve"> (WDI)</w:t>
      </w:r>
      <w:r w:rsidR="006F78B1" w:rsidRPr="00762B56">
        <w:rPr>
          <w:rFonts w:ascii="Times New Roman" w:hAnsi="Times New Roman" w:cs="Times New Roman"/>
          <w:color w:val="000000"/>
          <w:sz w:val="24"/>
          <w:szCs w:val="24"/>
        </w:rPr>
        <w:t xml:space="preserve"> from 1971-2016.</w:t>
      </w:r>
    </w:p>
    <w:tbl>
      <w:tblPr>
        <w:tblpPr w:leftFromText="187" w:rightFromText="187" w:vertAnchor="text" w:horzAnchor="margin" w:tblpXSpec="center" w:tblpY="750"/>
        <w:tblOverlap w:val="never"/>
        <w:tblW w:w="77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03"/>
        <w:gridCol w:w="4144"/>
        <w:gridCol w:w="2450"/>
      </w:tblGrid>
      <w:tr w:rsidR="00C216B2" w:rsidRPr="00762B56" w14:paraId="20E071DB" w14:textId="77777777" w:rsidTr="00186D80">
        <w:trPr>
          <w:trHeight w:val="478"/>
        </w:trPr>
        <w:tc>
          <w:tcPr>
            <w:tcW w:w="1106" w:type="dxa"/>
            <w:shd w:val="clear" w:color="auto" w:fill="7F7F7F"/>
          </w:tcPr>
          <w:p w14:paraId="78345471" w14:textId="77777777" w:rsidR="00C216B2" w:rsidRPr="00762B56" w:rsidRDefault="00C216B2" w:rsidP="00FC666D">
            <w:pPr>
              <w:spacing w:after="0" w:line="240" w:lineRule="auto"/>
              <w:jc w:val="center"/>
              <w:rPr>
                <w:rFonts w:ascii="Times New Roman" w:hAnsi="Times New Roman" w:cs="Times New Roman"/>
                <w:b/>
                <w:bCs/>
                <w:color w:val="000000"/>
                <w:sz w:val="24"/>
                <w:szCs w:val="24"/>
              </w:rPr>
            </w:pPr>
            <w:r w:rsidRPr="00762B56">
              <w:rPr>
                <w:rFonts w:ascii="Times New Roman" w:hAnsi="Times New Roman" w:cs="Times New Roman"/>
                <w:b/>
                <w:bCs/>
                <w:color w:val="000000"/>
                <w:sz w:val="24"/>
                <w:szCs w:val="24"/>
              </w:rPr>
              <w:t>Variables</w:t>
            </w:r>
          </w:p>
        </w:tc>
        <w:tc>
          <w:tcPr>
            <w:tcW w:w="4217" w:type="dxa"/>
            <w:shd w:val="clear" w:color="auto" w:fill="7F7F7F"/>
          </w:tcPr>
          <w:p w14:paraId="0A9862D9" w14:textId="77777777" w:rsidR="00C216B2" w:rsidRPr="00762B56" w:rsidRDefault="00C216B2" w:rsidP="00FC666D">
            <w:pPr>
              <w:spacing w:after="0" w:line="240" w:lineRule="auto"/>
              <w:jc w:val="center"/>
              <w:rPr>
                <w:rFonts w:ascii="Times New Roman" w:hAnsi="Times New Roman" w:cs="Times New Roman"/>
                <w:b/>
                <w:bCs/>
                <w:color w:val="000000"/>
                <w:sz w:val="24"/>
                <w:szCs w:val="24"/>
              </w:rPr>
            </w:pPr>
            <w:r w:rsidRPr="00762B56">
              <w:rPr>
                <w:rFonts w:ascii="Times New Roman" w:hAnsi="Times New Roman" w:cs="Times New Roman"/>
                <w:b/>
                <w:bCs/>
                <w:color w:val="000000"/>
                <w:sz w:val="24"/>
                <w:szCs w:val="24"/>
              </w:rPr>
              <w:t>Definition</w:t>
            </w:r>
          </w:p>
        </w:tc>
        <w:tc>
          <w:tcPr>
            <w:tcW w:w="2474" w:type="dxa"/>
            <w:shd w:val="clear" w:color="auto" w:fill="7F7F7F"/>
          </w:tcPr>
          <w:p w14:paraId="1314D29C" w14:textId="77777777" w:rsidR="00C216B2" w:rsidRPr="00762B56" w:rsidRDefault="00C216B2" w:rsidP="00FC666D">
            <w:pPr>
              <w:spacing w:after="0" w:line="240" w:lineRule="auto"/>
              <w:jc w:val="center"/>
              <w:rPr>
                <w:rFonts w:ascii="Times New Roman" w:hAnsi="Times New Roman" w:cs="Times New Roman"/>
                <w:b/>
                <w:bCs/>
                <w:color w:val="000000"/>
                <w:sz w:val="24"/>
                <w:szCs w:val="24"/>
              </w:rPr>
            </w:pPr>
            <w:r w:rsidRPr="00762B56">
              <w:rPr>
                <w:rFonts w:ascii="Times New Roman" w:hAnsi="Times New Roman" w:cs="Times New Roman"/>
                <w:b/>
                <w:bCs/>
                <w:color w:val="000000"/>
                <w:sz w:val="24"/>
                <w:szCs w:val="24"/>
              </w:rPr>
              <w:t>Source</w:t>
            </w:r>
          </w:p>
        </w:tc>
      </w:tr>
      <w:tr w:rsidR="00C216B2" w:rsidRPr="00762B56" w14:paraId="745FB7C4" w14:textId="77777777" w:rsidTr="00186D80">
        <w:trPr>
          <w:trHeight w:val="215"/>
        </w:trPr>
        <w:tc>
          <w:tcPr>
            <w:tcW w:w="1106" w:type="dxa"/>
            <w:shd w:val="clear" w:color="auto" w:fill="auto"/>
          </w:tcPr>
          <w:p w14:paraId="5D7CA776" w14:textId="77777777" w:rsidR="00C216B2" w:rsidRPr="00762B56" w:rsidRDefault="00C216B2" w:rsidP="00186D80">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GDP</w:t>
            </w:r>
          </w:p>
        </w:tc>
        <w:tc>
          <w:tcPr>
            <w:tcW w:w="4217" w:type="dxa"/>
            <w:shd w:val="clear" w:color="auto" w:fill="auto"/>
          </w:tcPr>
          <w:p w14:paraId="12314FF5" w14:textId="77777777" w:rsidR="00C216B2" w:rsidRPr="00762B56" w:rsidRDefault="00C216B2" w:rsidP="00186D80">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Per capita (constant 2010 US$)</w:t>
            </w:r>
          </w:p>
        </w:tc>
        <w:tc>
          <w:tcPr>
            <w:tcW w:w="2474" w:type="dxa"/>
            <w:shd w:val="clear" w:color="auto" w:fill="auto"/>
          </w:tcPr>
          <w:p w14:paraId="08D527AC" w14:textId="77777777" w:rsidR="00C216B2" w:rsidRPr="00762B56" w:rsidRDefault="00C216B2" w:rsidP="00186D80">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World Development Indicators</w:t>
            </w:r>
          </w:p>
        </w:tc>
      </w:tr>
      <w:tr w:rsidR="00C216B2" w:rsidRPr="00762B56" w14:paraId="3582890B" w14:textId="77777777" w:rsidTr="00186D80">
        <w:trPr>
          <w:trHeight w:val="332"/>
        </w:trPr>
        <w:tc>
          <w:tcPr>
            <w:tcW w:w="1106" w:type="dxa"/>
            <w:shd w:val="clear" w:color="auto" w:fill="auto"/>
          </w:tcPr>
          <w:p w14:paraId="1719C295" w14:textId="77777777" w:rsidR="00C216B2" w:rsidRPr="00762B56" w:rsidRDefault="00C216B2" w:rsidP="00186D80">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FD</w:t>
            </w:r>
          </w:p>
        </w:tc>
        <w:tc>
          <w:tcPr>
            <w:tcW w:w="4217" w:type="dxa"/>
            <w:shd w:val="clear" w:color="auto" w:fill="auto"/>
          </w:tcPr>
          <w:p w14:paraId="524A82A7" w14:textId="77777777" w:rsidR="00C216B2" w:rsidRPr="00762B56" w:rsidRDefault="00C216B2" w:rsidP="00186D80">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Domestic credit provided by financial sector % of GDP</w:t>
            </w:r>
          </w:p>
        </w:tc>
        <w:tc>
          <w:tcPr>
            <w:tcW w:w="2474" w:type="dxa"/>
            <w:shd w:val="clear" w:color="auto" w:fill="auto"/>
          </w:tcPr>
          <w:p w14:paraId="0F83272C" w14:textId="77777777" w:rsidR="00C216B2" w:rsidRPr="00762B56" w:rsidRDefault="00C216B2" w:rsidP="00186D80">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World Development Indicators</w:t>
            </w:r>
          </w:p>
        </w:tc>
      </w:tr>
      <w:tr w:rsidR="00C216B2" w:rsidRPr="00762B56" w14:paraId="5314026A" w14:textId="77777777" w:rsidTr="00186D80">
        <w:trPr>
          <w:trHeight w:val="188"/>
        </w:trPr>
        <w:tc>
          <w:tcPr>
            <w:tcW w:w="1106" w:type="dxa"/>
            <w:shd w:val="clear" w:color="auto" w:fill="auto"/>
          </w:tcPr>
          <w:p w14:paraId="6BD03E77" w14:textId="77777777" w:rsidR="00C216B2" w:rsidRPr="00762B56" w:rsidRDefault="00C216B2" w:rsidP="00186D80">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Trade</w:t>
            </w:r>
          </w:p>
        </w:tc>
        <w:tc>
          <w:tcPr>
            <w:tcW w:w="4217" w:type="dxa"/>
            <w:shd w:val="clear" w:color="auto" w:fill="auto"/>
          </w:tcPr>
          <w:p w14:paraId="2EF94268" w14:textId="77777777" w:rsidR="00C216B2" w:rsidRPr="00762B56" w:rsidRDefault="00C216B2" w:rsidP="00186D80">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Trade % GDP</w:t>
            </w:r>
          </w:p>
        </w:tc>
        <w:tc>
          <w:tcPr>
            <w:tcW w:w="2474" w:type="dxa"/>
            <w:shd w:val="clear" w:color="auto" w:fill="auto"/>
          </w:tcPr>
          <w:p w14:paraId="2B756E44" w14:textId="77777777" w:rsidR="00C216B2" w:rsidRPr="00762B56" w:rsidRDefault="00C216B2" w:rsidP="00186D80">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World Development Indicators</w:t>
            </w:r>
          </w:p>
        </w:tc>
      </w:tr>
    </w:tbl>
    <w:p w14:paraId="75C14B3E" w14:textId="33C700E3" w:rsidR="00590C82" w:rsidRPr="00762B56" w:rsidRDefault="00C216B2"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Table-1: Source and definitions of the variables</w:t>
      </w:r>
    </w:p>
    <w:p w14:paraId="3884F047" w14:textId="77777777" w:rsidR="00C216B2" w:rsidRPr="00762B56" w:rsidRDefault="00C216B2" w:rsidP="00762B56">
      <w:pPr>
        <w:spacing w:after="0" w:line="240" w:lineRule="auto"/>
        <w:rPr>
          <w:rFonts w:ascii="Times New Roman" w:hAnsi="Times New Roman" w:cs="Times New Roman"/>
          <w:color w:val="000000"/>
          <w:sz w:val="24"/>
          <w:szCs w:val="24"/>
        </w:rPr>
      </w:pPr>
    </w:p>
    <w:p w14:paraId="0475B568" w14:textId="77777777" w:rsidR="00C216B2" w:rsidRPr="00762B56" w:rsidRDefault="00C216B2" w:rsidP="00762B56">
      <w:pPr>
        <w:spacing w:after="0" w:line="240" w:lineRule="auto"/>
        <w:rPr>
          <w:rFonts w:ascii="Times New Roman" w:hAnsi="Times New Roman" w:cs="Times New Roman"/>
          <w:color w:val="000000"/>
          <w:sz w:val="24"/>
          <w:szCs w:val="24"/>
        </w:rPr>
      </w:pPr>
    </w:p>
    <w:p w14:paraId="1A75C9AF" w14:textId="77777777" w:rsidR="00C216B2" w:rsidRPr="00762B56" w:rsidRDefault="00C216B2" w:rsidP="00762B56">
      <w:pPr>
        <w:spacing w:after="0" w:line="240" w:lineRule="auto"/>
        <w:rPr>
          <w:rFonts w:ascii="Times New Roman" w:hAnsi="Times New Roman" w:cs="Times New Roman"/>
          <w:color w:val="000000"/>
          <w:sz w:val="24"/>
          <w:szCs w:val="24"/>
        </w:rPr>
      </w:pPr>
    </w:p>
    <w:p w14:paraId="0C003022" w14:textId="77777777" w:rsidR="00C7652A" w:rsidRDefault="00C7652A" w:rsidP="00762B56">
      <w:pPr>
        <w:spacing w:after="0" w:line="240" w:lineRule="auto"/>
        <w:rPr>
          <w:rFonts w:ascii="Times New Roman" w:hAnsi="Times New Roman" w:cs="Times New Roman"/>
          <w:color w:val="000000"/>
          <w:sz w:val="24"/>
          <w:szCs w:val="24"/>
        </w:rPr>
      </w:pPr>
    </w:p>
    <w:p w14:paraId="7688AC98" w14:textId="77777777" w:rsidR="00C7652A" w:rsidRDefault="00C7652A" w:rsidP="00762B56">
      <w:pPr>
        <w:spacing w:after="0" w:line="240" w:lineRule="auto"/>
        <w:rPr>
          <w:rFonts w:ascii="Times New Roman" w:hAnsi="Times New Roman" w:cs="Times New Roman"/>
          <w:color w:val="000000"/>
          <w:sz w:val="24"/>
          <w:szCs w:val="24"/>
        </w:rPr>
      </w:pPr>
    </w:p>
    <w:p w14:paraId="13CBCE28" w14:textId="77777777" w:rsidR="00C7652A" w:rsidRDefault="00C7652A" w:rsidP="00762B56">
      <w:pPr>
        <w:spacing w:after="0" w:line="240" w:lineRule="auto"/>
        <w:rPr>
          <w:rFonts w:ascii="Times New Roman" w:hAnsi="Times New Roman" w:cs="Times New Roman"/>
          <w:color w:val="000000"/>
          <w:sz w:val="24"/>
          <w:szCs w:val="24"/>
        </w:rPr>
      </w:pPr>
    </w:p>
    <w:p w14:paraId="6B6A05E1" w14:textId="77777777" w:rsidR="00C7652A" w:rsidRDefault="00C7652A" w:rsidP="00762B56">
      <w:pPr>
        <w:spacing w:after="0" w:line="240" w:lineRule="auto"/>
        <w:rPr>
          <w:rFonts w:ascii="Times New Roman" w:hAnsi="Times New Roman" w:cs="Times New Roman"/>
          <w:color w:val="000000"/>
          <w:sz w:val="24"/>
          <w:szCs w:val="24"/>
        </w:rPr>
      </w:pPr>
    </w:p>
    <w:p w14:paraId="3EB8B487" w14:textId="77777777" w:rsidR="00C7652A" w:rsidRDefault="00C7652A" w:rsidP="00762B56">
      <w:pPr>
        <w:spacing w:after="0" w:line="240" w:lineRule="auto"/>
        <w:rPr>
          <w:rFonts w:ascii="Times New Roman" w:hAnsi="Times New Roman" w:cs="Times New Roman"/>
          <w:color w:val="000000"/>
          <w:sz w:val="24"/>
          <w:szCs w:val="24"/>
        </w:rPr>
      </w:pPr>
    </w:p>
    <w:p w14:paraId="43E6CC5F" w14:textId="77777777" w:rsidR="00C7652A" w:rsidRDefault="00C7652A" w:rsidP="00762B56">
      <w:pPr>
        <w:spacing w:after="0" w:line="240" w:lineRule="auto"/>
        <w:rPr>
          <w:rFonts w:ascii="Times New Roman" w:hAnsi="Times New Roman" w:cs="Times New Roman"/>
          <w:color w:val="000000"/>
          <w:sz w:val="24"/>
          <w:szCs w:val="24"/>
        </w:rPr>
      </w:pPr>
    </w:p>
    <w:p w14:paraId="64437EA1" w14:textId="77777777" w:rsidR="00C7652A" w:rsidRDefault="00C7652A" w:rsidP="00762B56">
      <w:pPr>
        <w:spacing w:after="0" w:line="240" w:lineRule="auto"/>
        <w:rPr>
          <w:rFonts w:ascii="Times New Roman" w:hAnsi="Times New Roman" w:cs="Times New Roman"/>
          <w:color w:val="000000"/>
          <w:sz w:val="24"/>
          <w:szCs w:val="24"/>
        </w:rPr>
      </w:pPr>
    </w:p>
    <w:p w14:paraId="072BDFB6" w14:textId="77777777" w:rsidR="00C7652A" w:rsidRDefault="00C7652A" w:rsidP="00762B56">
      <w:pPr>
        <w:spacing w:after="0" w:line="240" w:lineRule="auto"/>
        <w:rPr>
          <w:rFonts w:ascii="Times New Roman" w:hAnsi="Times New Roman" w:cs="Times New Roman"/>
          <w:color w:val="000000"/>
          <w:sz w:val="24"/>
          <w:szCs w:val="24"/>
        </w:rPr>
      </w:pPr>
    </w:p>
    <w:p w14:paraId="4FCDACB5" w14:textId="77777777" w:rsidR="00C7652A" w:rsidRDefault="00C7652A" w:rsidP="00762B56">
      <w:pPr>
        <w:spacing w:after="0" w:line="240" w:lineRule="auto"/>
        <w:rPr>
          <w:rFonts w:ascii="Times New Roman" w:hAnsi="Times New Roman" w:cs="Times New Roman"/>
          <w:color w:val="000000"/>
          <w:sz w:val="24"/>
          <w:szCs w:val="24"/>
        </w:rPr>
      </w:pPr>
    </w:p>
    <w:p w14:paraId="13707580" w14:textId="39320A9B" w:rsidR="00280AF1" w:rsidRPr="00762B56" w:rsidRDefault="00280AF1"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lastRenderedPageBreak/>
        <w:t xml:space="preserve">After transpose data into logarithm these are: </w:t>
      </w:r>
    </w:p>
    <w:p w14:paraId="180E6274" w14:textId="77777777" w:rsidR="00C7652A" w:rsidRDefault="00C7652A" w:rsidP="00762B56">
      <w:pPr>
        <w:spacing w:after="0" w:line="240" w:lineRule="auto"/>
        <w:ind w:left="1440" w:firstLine="720"/>
        <w:rPr>
          <w:rFonts w:ascii="Times New Roman" w:hAnsi="Times New Roman" w:cs="Times New Roman"/>
          <w:color w:val="000000"/>
          <w:sz w:val="24"/>
          <w:szCs w:val="24"/>
        </w:rPr>
      </w:pPr>
    </w:p>
    <w:p w14:paraId="5C58593C" w14:textId="22D31D0E" w:rsidR="00280AF1" w:rsidRPr="00762B56" w:rsidRDefault="00280AF1" w:rsidP="00762B56">
      <w:pPr>
        <w:spacing w:after="0" w:line="240" w:lineRule="auto"/>
        <w:ind w:left="1440" w:firstLine="720"/>
        <w:rPr>
          <w:rFonts w:ascii="Times New Roman" w:hAnsi="Times New Roman" w:cs="Times New Roman"/>
          <w:color w:val="000000"/>
          <w:sz w:val="24"/>
          <w:szCs w:val="24"/>
        </w:rPr>
      </w:pPr>
      <w:r w:rsidRPr="00762B56">
        <w:rPr>
          <w:rFonts w:ascii="Times New Roman" w:hAnsi="Times New Roman" w:cs="Times New Roman"/>
          <w:color w:val="000000"/>
          <w:sz w:val="24"/>
          <w:szCs w:val="24"/>
        </w:rPr>
        <w:t>LGDP</w:t>
      </w:r>
      <w:r w:rsidR="004E12E8" w:rsidRPr="00762B56">
        <w:rPr>
          <w:rFonts w:ascii="Times New Roman" w:hAnsi="Times New Roman" w:cs="Times New Roman"/>
          <w:color w:val="000000"/>
          <w:sz w:val="24"/>
          <w:szCs w:val="24"/>
        </w:rPr>
        <w:t xml:space="preserve">   </w:t>
      </w:r>
      <w:r w:rsidRPr="00762B56">
        <w:rPr>
          <w:rFonts w:ascii="Times New Roman" w:hAnsi="Times New Roman" w:cs="Times New Roman"/>
          <w:color w:val="000000"/>
          <w:sz w:val="24"/>
          <w:szCs w:val="24"/>
        </w:rPr>
        <w:t>= log GDP</w:t>
      </w:r>
      <w:r w:rsidR="006D2B45" w:rsidRPr="00762B56">
        <w:rPr>
          <w:rFonts w:ascii="Times New Roman" w:hAnsi="Times New Roman" w:cs="Times New Roman"/>
          <w:color w:val="000000"/>
          <w:sz w:val="24"/>
          <w:szCs w:val="24"/>
        </w:rPr>
        <w:t xml:space="preserve"> </w:t>
      </w:r>
      <w:r w:rsidR="004E12E8" w:rsidRPr="00762B56">
        <w:rPr>
          <w:rFonts w:ascii="Times New Roman" w:hAnsi="Times New Roman" w:cs="Times New Roman"/>
          <w:color w:val="000000"/>
          <w:sz w:val="24"/>
          <w:szCs w:val="24"/>
        </w:rPr>
        <w:t>(Gross Domestic Product)</w:t>
      </w:r>
    </w:p>
    <w:p w14:paraId="4464334E" w14:textId="5B0EA194" w:rsidR="00280AF1" w:rsidRPr="00762B56" w:rsidRDefault="00280AF1" w:rsidP="00762B56">
      <w:pPr>
        <w:spacing w:after="0" w:line="240" w:lineRule="auto"/>
        <w:ind w:left="1440" w:firstLine="720"/>
        <w:rPr>
          <w:rFonts w:ascii="Times New Roman" w:hAnsi="Times New Roman" w:cs="Times New Roman"/>
          <w:color w:val="000000"/>
          <w:sz w:val="24"/>
          <w:szCs w:val="24"/>
        </w:rPr>
      </w:pPr>
      <w:r w:rsidRPr="00762B56">
        <w:rPr>
          <w:rFonts w:ascii="Times New Roman" w:hAnsi="Times New Roman" w:cs="Times New Roman"/>
          <w:color w:val="000000"/>
          <w:sz w:val="24"/>
          <w:szCs w:val="24"/>
        </w:rPr>
        <w:t>LFD</w:t>
      </w:r>
      <w:r w:rsidR="004E12E8" w:rsidRPr="00762B56">
        <w:rPr>
          <w:rFonts w:ascii="Times New Roman" w:hAnsi="Times New Roman" w:cs="Times New Roman"/>
          <w:color w:val="000000"/>
          <w:sz w:val="24"/>
          <w:szCs w:val="24"/>
        </w:rPr>
        <w:t xml:space="preserve">      </w:t>
      </w:r>
      <w:r w:rsidRPr="00762B56">
        <w:rPr>
          <w:rFonts w:ascii="Times New Roman" w:hAnsi="Times New Roman" w:cs="Times New Roman"/>
          <w:color w:val="000000"/>
          <w:sz w:val="24"/>
          <w:szCs w:val="24"/>
        </w:rPr>
        <w:t>= log FD (</w:t>
      </w:r>
      <w:r w:rsidR="00DA79F2" w:rsidRPr="00762B56">
        <w:rPr>
          <w:rFonts w:ascii="Times New Roman" w:hAnsi="Times New Roman" w:cs="Times New Roman"/>
          <w:color w:val="000000"/>
          <w:sz w:val="24"/>
          <w:szCs w:val="24"/>
        </w:rPr>
        <w:t>Financial Development</w:t>
      </w:r>
      <w:r w:rsidRPr="00762B56">
        <w:rPr>
          <w:rFonts w:ascii="Times New Roman" w:hAnsi="Times New Roman" w:cs="Times New Roman"/>
          <w:color w:val="000000"/>
          <w:sz w:val="24"/>
          <w:szCs w:val="24"/>
        </w:rPr>
        <w:t>)</w:t>
      </w:r>
    </w:p>
    <w:p w14:paraId="53110F60" w14:textId="626E92A1" w:rsidR="00280AF1" w:rsidRPr="00762B56" w:rsidRDefault="004E12E8" w:rsidP="00762B56">
      <w:pPr>
        <w:spacing w:after="0" w:line="240" w:lineRule="auto"/>
        <w:ind w:left="1440" w:firstLine="720"/>
        <w:rPr>
          <w:rFonts w:ascii="Times New Roman" w:hAnsi="Times New Roman" w:cs="Times New Roman"/>
          <w:color w:val="000000"/>
          <w:sz w:val="24"/>
          <w:szCs w:val="24"/>
        </w:rPr>
      </w:pPr>
      <w:proofErr w:type="spellStart"/>
      <w:proofErr w:type="gramStart"/>
      <w:r w:rsidRPr="00762B56">
        <w:rPr>
          <w:rFonts w:ascii="Times New Roman" w:hAnsi="Times New Roman" w:cs="Times New Roman"/>
          <w:color w:val="000000"/>
          <w:sz w:val="24"/>
          <w:szCs w:val="24"/>
        </w:rPr>
        <w:t>LTrade</w:t>
      </w:r>
      <w:proofErr w:type="spellEnd"/>
      <w:r w:rsidRPr="00762B56">
        <w:rPr>
          <w:rFonts w:ascii="Times New Roman" w:hAnsi="Times New Roman" w:cs="Times New Roman"/>
          <w:color w:val="000000"/>
          <w:sz w:val="24"/>
          <w:szCs w:val="24"/>
        </w:rPr>
        <w:t xml:space="preserve">  </w:t>
      </w:r>
      <w:r w:rsidR="00280AF1" w:rsidRPr="00762B56">
        <w:rPr>
          <w:rFonts w:ascii="Times New Roman" w:hAnsi="Times New Roman" w:cs="Times New Roman"/>
          <w:color w:val="000000"/>
          <w:sz w:val="24"/>
          <w:szCs w:val="24"/>
        </w:rPr>
        <w:t>=</w:t>
      </w:r>
      <w:proofErr w:type="gramEnd"/>
      <w:r w:rsidRPr="00762B56">
        <w:rPr>
          <w:rFonts w:ascii="Times New Roman" w:hAnsi="Times New Roman" w:cs="Times New Roman"/>
          <w:color w:val="000000"/>
          <w:sz w:val="24"/>
          <w:szCs w:val="24"/>
        </w:rPr>
        <w:t xml:space="preserve"> log T</w:t>
      </w:r>
      <w:r w:rsidR="00280AF1" w:rsidRPr="00762B56">
        <w:rPr>
          <w:rFonts w:ascii="Times New Roman" w:hAnsi="Times New Roman" w:cs="Times New Roman"/>
          <w:color w:val="000000"/>
          <w:sz w:val="24"/>
          <w:szCs w:val="24"/>
        </w:rPr>
        <w:t>rade (</w:t>
      </w:r>
      <w:r w:rsidR="00DA79F2" w:rsidRPr="00762B56">
        <w:rPr>
          <w:rFonts w:ascii="Times New Roman" w:hAnsi="Times New Roman" w:cs="Times New Roman"/>
          <w:color w:val="000000"/>
          <w:sz w:val="24"/>
          <w:szCs w:val="24"/>
        </w:rPr>
        <w:t>International Trade</w:t>
      </w:r>
      <w:r w:rsidR="00280AF1" w:rsidRPr="00762B56">
        <w:rPr>
          <w:rFonts w:ascii="Times New Roman" w:hAnsi="Times New Roman" w:cs="Times New Roman"/>
          <w:color w:val="000000"/>
          <w:sz w:val="24"/>
          <w:szCs w:val="24"/>
        </w:rPr>
        <w:t>)</w:t>
      </w:r>
    </w:p>
    <w:p w14:paraId="3F384753" w14:textId="77777777" w:rsidR="00806CE2" w:rsidRPr="00762B56" w:rsidRDefault="00806CE2" w:rsidP="00762B56">
      <w:pPr>
        <w:tabs>
          <w:tab w:val="left" w:pos="3012"/>
        </w:tabs>
        <w:spacing w:after="0" w:line="240" w:lineRule="auto"/>
        <w:rPr>
          <w:rFonts w:ascii="Times New Roman" w:hAnsi="Times New Roman" w:cs="Times New Roman"/>
          <w:b/>
          <w:color w:val="000000"/>
          <w:sz w:val="24"/>
          <w:szCs w:val="24"/>
        </w:rPr>
      </w:pPr>
    </w:p>
    <w:p w14:paraId="6DEBAE8D" w14:textId="77777777" w:rsidR="002F49F2" w:rsidRDefault="002F49F2" w:rsidP="00762B56">
      <w:pPr>
        <w:tabs>
          <w:tab w:val="left" w:pos="3012"/>
        </w:tabs>
        <w:spacing w:after="0" w:line="240" w:lineRule="auto"/>
        <w:rPr>
          <w:rFonts w:ascii="Times New Roman" w:hAnsi="Times New Roman" w:cs="Times New Roman"/>
          <w:b/>
          <w:color w:val="000000"/>
          <w:sz w:val="24"/>
          <w:szCs w:val="24"/>
        </w:rPr>
      </w:pPr>
    </w:p>
    <w:p w14:paraId="25F66D6A" w14:textId="77777777" w:rsidR="002F49F2" w:rsidRDefault="002F49F2" w:rsidP="00762B56">
      <w:pPr>
        <w:tabs>
          <w:tab w:val="left" w:pos="3012"/>
        </w:tabs>
        <w:spacing w:after="0" w:line="240" w:lineRule="auto"/>
        <w:rPr>
          <w:rFonts w:ascii="Times New Roman" w:hAnsi="Times New Roman" w:cs="Times New Roman"/>
          <w:b/>
          <w:color w:val="000000"/>
          <w:sz w:val="24"/>
          <w:szCs w:val="24"/>
        </w:rPr>
      </w:pPr>
    </w:p>
    <w:p w14:paraId="5087C01F" w14:textId="0594510F" w:rsidR="004E12E8" w:rsidRPr="00762B56" w:rsidRDefault="00281DDA" w:rsidP="00762B56">
      <w:pPr>
        <w:tabs>
          <w:tab w:val="left" w:pos="3012"/>
        </w:tabs>
        <w:spacing w:after="0" w:line="240" w:lineRule="auto"/>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3.3</w:t>
      </w:r>
      <w:r w:rsidR="006E4925" w:rsidRPr="00762B56">
        <w:rPr>
          <w:rFonts w:ascii="Times New Roman" w:hAnsi="Times New Roman" w:cs="Times New Roman"/>
          <w:b/>
          <w:color w:val="000000"/>
          <w:sz w:val="24"/>
          <w:szCs w:val="24"/>
        </w:rPr>
        <w:t>.</w:t>
      </w:r>
      <w:r w:rsidRPr="00762B56">
        <w:rPr>
          <w:rFonts w:ascii="Times New Roman" w:hAnsi="Times New Roman" w:cs="Times New Roman"/>
          <w:b/>
          <w:color w:val="000000"/>
          <w:sz w:val="24"/>
          <w:szCs w:val="24"/>
        </w:rPr>
        <w:t xml:space="preserve"> </w:t>
      </w:r>
      <w:r w:rsidR="004E12E8" w:rsidRPr="00762B56">
        <w:rPr>
          <w:rFonts w:ascii="Times New Roman" w:hAnsi="Times New Roman" w:cs="Times New Roman"/>
          <w:b/>
          <w:color w:val="000000"/>
          <w:sz w:val="24"/>
          <w:szCs w:val="24"/>
        </w:rPr>
        <w:t>Econometrical Process</w:t>
      </w:r>
      <w:r w:rsidR="004E12E8" w:rsidRPr="00762B56">
        <w:rPr>
          <w:rFonts w:ascii="Times New Roman" w:hAnsi="Times New Roman" w:cs="Times New Roman"/>
          <w:b/>
          <w:color w:val="000000"/>
          <w:sz w:val="24"/>
          <w:szCs w:val="24"/>
        </w:rPr>
        <w:tab/>
      </w:r>
    </w:p>
    <w:p w14:paraId="02E254D6" w14:textId="32DCA0EC" w:rsidR="00780B5A" w:rsidRPr="00762B56" w:rsidRDefault="004E12E8" w:rsidP="00762B56">
      <w:pPr>
        <w:spacing w:after="0"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Modern econometrical approaches are used in this paper</w:t>
      </w:r>
      <w:r w:rsidR="00876B3E" w:rsidRPr="00762B56">
        <w:rPr>
          <w:rFonts w:ascii="Times New Roman" w:hAnsi="Times New Roman" w:cs="Times New Roman"/>
          <w:color w:val="000000"/>
          <w:sz w:val="24"/>
          <w:szCs w:val="24"/>
        </w:rPr>
        <w:t xml:space="preserve"> that examine</w:t>
      </w:r>
      <w:r w:rsidR="00C216B2" w:rsidRPr="00762B56">
        <w:rPr>
          <w:rFonts w:ascii="Times New Roman" w:hAnsi="Times New Roman" w:cs="Times New Roman"/>
          <w:color w:val="000000"/>
          <w:sz w:val="24"/>
          <w:szCs w:val="24"/>
        </w:rPr>
        <w:t>s</w:t>
      </w:r>
      <w:r w:rsidR="00D627A5" w:rsidRPr="00762B56">
        <w:rPr>
          <w:rFonts w:ascii="Times New Roman" w:hAnsi="Times New Roman" w:cs="Times New Roman"/>
          <w:color w:val="000000"/>
          <w:sz w:val="24"/>
          <w:szCs w:val="24"/>
        </w:rPr>
        <w:t xml:space="preserve"> the </w:t>
      </w:r>
      <w:r w:rsidR="00876B3E" w:rsidRPr="00762B56">
        <w:rPr>
          <w:rFonts w:ascii="Times New Roman" w:hAnsi="Times New Roman" w:cs="Times New Roman"/>
          <w:color w:val="000000"/>
          <w:sz w:val="24"/>
          <w:szCs w:val="24"/>
        </w:rPr>
        <w:t>correlation</w:t>
      </w:r>
      <w:r w:rsidR="00D627A5" w:rsidRPr="00762B56">
        <w:rPr>
          <w:rFonts w:ascii="Times New Roman" w:hAnsi="Times New Roman" w:cs="Times New Roman"/>
          <w:color w:val="000000"/>
          <w:sz w:val="24"/>
          <w:szCs w:val="24"/>
        </w:rPr>
        <w:t xml:space="preserve"> among GDP,</w:t>
      </w:r>
      <w:r w:rsidRPr="00762B56">
        <w:rPr>
          <w:rFonts w:ascii="Times New Roman" w:hAnsi="Times New Roman" w:cs="Times New Roman"/>
          <w:color w:val="000000"/>
          <w:sz w:val="24"/>
          <w:szCs w:val="24"/>
        </w:rPr>
        <w:t xml:space="preserve"> </w:t>
      </w:r>
      <w:r w:rsidR="00DA79F2" w:rsidRPr="00762B56">
        <w:rPr>
          <w:rFonts w:ascii="Times New Roman" w:hAnsi="Times New Roman" w:cs="Times New Roman"/>
          <w:color w:val="000000"/>
          <w:sz w:val="24"/>
          <w:szCs w:val="24"/>
        </w:rPr>
        <w:t>IT</w:t>
      </w:r>
      <w:r w:rsidRPr="00762B56">
        <w:rPr>
          <w:rFonts w:ascii="Times New Roman" w:hAnsi="Times New Roman" w:cs="Times New Roman"/>
          <w:color w:val="000000"/>
          <w:sz w:val="24"/>
          <w:szCs w:val="24"/>
        </w:rPr>
        <w:t xml:space="preserve"> and </w:t>
      </w:r>
      <w:r w:rsidR="00DA79F2" w:rsidRPr="00762B56">
        <w:rPr>
          <w:rFonts w:ascii="Times New Roman" w:hAnsi="Times New Roman" w:cs="Times New Roman"/>
          <w:color w:val="000000"/>
          <w:sz w:val="24"/>
          <w:szCs w:val="24"/>
        </w:rPr>
        <w:t>FD</w:t>
      </w:r>
      <w:r w:rsidRPr="00762B56">
        <w:rPr>
          <w:rFonts w:ascii="Times New Roman" w:hAnsi="Times New Roman" w:cs="Times New Roman"/>
          <w:color w:val="000000"/>
          <w:sz w:val="24"/>
          <w:szCs w:val="24"/>
        </w:rPr>
        <w:t xml:space="preserve">. </w:t>
      </w:r>
      <w:r w:rsidR="00876B3E" w:rsidRPr="00762B56">
        <w:rPr>
          <w:rFonts w:ascii="Times New Roman" w:hAnsi="Times New Roman" w:cs="Times New Roman"/>
          <w:color w:val="000000"/>
          <w:sz w:val="24"/>
          <w:szCs w:val="24"/>
        </w:rPr>
        <w:t xml:space="preserve">For doing this, </w:t>
      </w:r>
      <w:r w:rsidR="00186D80" w:rsidRPr="00762B56">
        <w:rPr>
          <w:rFonts w:ascii="Times New Roman" w:hAnsi="Times New Roman" w:cs="Times New Roman"/>
          <w:color w:val="000000"/>
          <w:sz w:val="24"/>
          <w:szCs w:val="24"/>
        </w:rPr>
        <w:t>firstly</w:t>
      </w:r>
      <w:r w:rsidR="00876B3E" w:rsidRPr="00762B56">
        <w:rPr>
          <w:rFonts w:ascii="Times New Roman" w:hAnsi="Times New Roman" w:cs="Times New Roman"/>
          <w:color w:val="000000"/>
          <w:sz w:val="24"/>
          <w:szCs w:val="24"/>
        </w:rPr>
        <w:t xml:space="preserve"> we</w:t>
      </w:r>
      <w:r w:rsidRPr="00762B56">
        <w:rPr>
          <w:rFonts w:ascii="Times New Roman" w:hAnsi="Times New Roman" w:cs="Times New Roman"/>
          <w:color w:val="000000"/>
          <w:sz w:val="24"/>
          <w:szCs w:val="24"/>
        </w:rPr>
        <w:t xml:space="preserve"> find out whether each variable has a unit root or not. The second step is checking whether the long</w:t>
      </w:r>
      <w:r w:rsidR="00C216B2"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run relation between the variable</w:t>
      </w:r>
      <w:r w:rsidR="00C216B2" w:rsidRPr="00762B56">
        <w:rPr>
          <w:rFonts w:ascii="Times New Roman" w:hAnsi="Times New Roman" w:cs="Times New Roman"/>
          <w:color w:val="000000"/>
          <w:sz w:val="24"/>
          <w:szCs w:val="24"/>
        </w:rPr>
        <w:t>s</w:t>
      </w:r>
      <w:r w:rsidR="00876B3E" w:rsidRPr="00762B56">
        <w:rPr>
          <w:rFonts w:ascii="Times New Roman" w:hAnsi="Times New Roman" w:cs="Times New Roman"/>
          <w:color w:val="000000"/>
          <w:sz w:val="24"/>
          <w:szCs w:val="24"/>
        </w:rPr>
        <w:t xml:space="preserve"> exist or not</w:t>
      </w:r>
      <w:r w:rsidRPr="00762B56">
        <w:rPr>
          <w:rFonts w:ascii="Times New Roman" w:hAnsi="Times New Roman" w:cs="Times New Roman"/>
          <w:color w:val="000000"/>
          <w:sz w:val="24"/>
          <w:szCs w:val="24"/>
        </w:rPr>
        <w:t xml:space="preserve">. If </w:t>
      </w:r>
      <w:r w:rsidR="00C216B2" w:rsidRPr="00762B56">
        <w:rPr>
          <w:rFonts w:ascii="Times New Roman" w:hAnsi="Times New Roman" w:cs="Times New Roman"/>
          <w:color w:val="000000"/>
          <w:sz w:val="24"/>
          <w:szCs w:val="24"/>
        </w:rPr>
        <w:t xml:space="preserve">a </w:t>
      </w:r>
      <w:r w:rsidRPr="00762B56">
        <w:rPr>
          <w:rFonts w:ascii="Times New Roman" w:hAnsi="Times New Roman" w:cs="Times New Roman"/>
          <w:color w:val="000000"/>
          <w:sz w:val="24"/>
          <w:szCs w:val="24"/>
        </w:rPr>
        <w:t xml:space="preserve">long-run relationship </w:t>
      </w:r>
      <w:r w:rsidR="00C216B2" w:rsidRPr="00762B56">
        <w:rPr>
          <w:rFonts w:ascii="Times New Roman" w:hAnsi="Times New Roman" w:cs="Times New Roman"/>
          <w:color w:val="000000"/>
          <w:sz w:val="24"/>
          <w:szCs w:val="24"/>
        </w:rPr>
        <w:t>is</w:t>
      </w:r>
      <w:r w:rsidRPr="00762B56">
        <w:rPr>
          <w:rFonts w:ascii="Times New Roman" w:hAnsi="Times New Roman" w:cs="Times New Roman"/>
          <w:color w:val="000000"/>
          <w:sz w:val="24"/>
          <w:szCs w:val="24"/>
        </w:rPr>
        <w:t xml:space="preserve"> found between the variable then </w:t>
      </w:r>
      <w:r w:rsidR="00C216B2" w:rsidRPr="00762B56">
        <w:rPr>
          <w:rFonts w:ascii="Times New Roman" w:hAnsi="Times New Roman" w:cs="Times New Roman"/>
          <w:color w:val="000000"/>
          <w:sz w:val="24"/>
          <w:szCs w:val="24"/>
        </w:rPr>
        <w:t>the VECM (v</w:t>
      </w:r>
      <w:r w:rsidRPr="00762B56">
        <w:rPr>
          <w:rFonts w:ascii="Times New Roman" w:hAnsi="Times New Roman" w:cs="Times New Roman"/>
          <w:color w:val="000000"/>
          <w:sz w:val="24"/>
          <w:szCs w:val="24"/>
        </w:rPr>
        <w:t>ector e</w:t>
      </w:r>
      <w:r w:rsidR="006F78B1" w:rsidRPr="00762B56">
        <w:rPr>
          <w:rFonts w:ascii="Times New Roman" w:hAnsi="Times New Roman" w:cs="Times New Roman"/>
          <w:color w:val="000000"/>
          <w:sz w:val="24"/>
          <w:szCs w:val="24"/>
        </w:rPr>
        <w:t>rror correction model</w:t>
      </w:r>
      <w:r w:rsidR="00C216B2" w:rsidRPr="00762B56">
        <w:rPr>
          <w:rFonts w:ascii="Times New Roman" w:hAnsi="Times New Roman" w:cs="Times New Roman"/>
          <w:color w:val="000000"/>
          <w:sz w:val="24"/>
          <w:szCs w:val="24"/>
        </w:rPr>
        <w:t xml:space="preserve">) </w:t>
      </w:r>
      <w:r w:rsidR="009A755B" w:rsidRPr="00762B56">
        <w:rPr>
          <w:rFonts w:ascii="Times New Roman" w:hAnsi="Times New Roman" w:cs="Times New Roman"/>
          <w:color w:val="000000"/>
          <w:sz w:val="24"/>
          <w:szCs w:val="24"/>
        </w:rPr>
        <w:t>is used</w:t>
      </w:r>
      <w:r w:rsidRPr="00762B56">
        <w:rPr>
          <w:rFonts w:ascii="Times New Roman" w:hAnsi="Times New Roman" w:cs="Times New Roman"/>
          <w:color w:val="000000"/>
          <w:sz w:val="24"/>
          <w:szCs w:val="24"/>
        </w:rPr>
        <w:t xml:space="preserve"> </w:t>
      </w:r>
      <w:r w:rsidR="00B30FEF" w:rsidRPr="00762B56">
        <w:rPr>
          <w:rFonts w:ascii="Times New Roman" w:hAnsi="Times New Roman" w:cs="Times New Roman"/>
          <w:color w:val="000000"/>
          <w:sz w:val="24"/>
          <w:szCs w:val="24"/>
        </w:rPr>
        <w:t xml:space="preserve">to check the relationship in the long run and short run among </w:t>
      </w:r>
      <w:r w:rsidR="00B30FEF" w:rsidRPr="00762B56">
        <w:rPr>
          <w:rFonts w:ascii="Times New Roman" w:hAnsi="Times New Roman" w:cs="Times New Roman"/>
          <w:sz w:val="24"/>
          <w:szCs w:val="24"/>
        </w:rPr>
        <w:t>the</w:t>
      </w:r>
      <w:r w:rsidR="00C216B2" w:rsidRPr="00762B56">
        <w:rPr>
          <w:rFonts w:ascii="Times New Roman" w:hAnsi="Times New Roman" w:cs="Times New Roman"/>
          <w:sz w:val="24"/>
          <w:szCs w:val="24"/>
        </w:rPr>
        <w:t xml:space="preserve"> variables</w:t>
      </w:r>
      <w:r w:rsidR="00B30FEF" w:rsidRPr="00762B56">
        <w:rPr>
          <w:rFonts w:ascii="Times New Roman" w:hAnsi="Times New Roman" w:cs="Times New Roman"/>
          <w:sz w:val="24"/>
          <w:szCs w:val="24"/>
        </w:rPr>
        <w:t xml:space="preserve">. </w:t>
      </w:r>
      <w:r w:rsidRPr="00762B56">
        <w:rPr>
          <w:rFonts w:ascii="Times New Roman" w:hAnsi="Times New Roman" w:cs="Times New Roman"/>
          <w:sz w:val="24"/>
          <w:szCs w:val="24"/>
        </w:rPr>
        <w:t>The</w:t>
      </w:r>
      <w:r w:rsidRPr="00762B56">
        <w:rPr>
          <w:rFonts w:ascii="Times New Roman" w:hAnsi="Times New Roman" w:cs="Times New Roman"/>
          <w:color w:val="000000"/>
          <w:sz w:val="24"/>
          <w:szCs w:val="24"/>
        </w:rPr>
        <w:t xml:space="preserve"> software EViews is used in this </w:t>
      </w:r>
      <w:r w:rsidR="00C216B2" w:rsidRPr="00762B56">
        <w:rPr>
          <w:rFonts w:ascii="Times New Roman" w:hAnsi="Times New Roman" w:cs="Times New Roman"/>
          <w:color w:val="000000"/>
          <w:sz w:val="24"/>
          <w:szCs w:val="24"/>
        </w:rPr>
        <w:t>analysis</w:t>
      </w:r>
      <w:r w:rsidRPr="00762B56">
        <w:rPr>
          <w:rFonts w:ascii="Times New Roman" w:hAnsi="Times New Roman" w:cs="Times New Roman"/>
          <w:color w:val="000000"/>
          <w:sz w:val="24"/>
          <w:szCs w:val="24"/>
        </w:rPr>
        <w:t xml:space="preserve"> for empirical findings. </w:t>
      </w:r>
      <w:r w:rsidR="009A755B" w:rsidRPr="00762B56">
        <w:rPr>
          <w:rFonts w:ascii="Times New Roman" w:hAnsi="Times New Roman" w:cs="Times New Roman"/>
          <w:color w:val="000000"/>
          <w:sz w:val="24"/>
          <w:szCs w:val="24"/>
        </w:rPr>
        <w:t>After finding long</w:t>
      </w:r>
      <w:r w:rsidR="00C216B2" w:rsidRPr="00762B56">
        <w:rPr>
          <w:rFonts w:ascii="Times New Roman" w:hAnsi="Times New Roman" w:cs="Times New Roman"/>
          <w:color w:val="000000"/>
          <w:sz w:val="24"/>
          <w:szCs w:val="24"/>
        </w:rPr>
        <w:t>-</w:t>
      </w:r>
      <w:r w:rsidR="009A755B" w:rsidRPr="00762B56">
        <w:rPr>
          <w:rFonts w:ascii="Times New Roman" w:hAnsi="Times New Roman" w:cs="Times New Roman"/>
          <w:color w:val="000000"/>
          <w:sz w:val="24"/>
          <w:szCs w:val="24"/>
        </w:rPr>
        <w:t>run cointegration</w:t>
      </w:r>
      <w:r w:rsidR="00DF4D72" w:rsidRPr="00762B56">
        <w:rPr>
          <w:rFonts w:ascii="Times New Roman" w:hAnsi="Times New Roman" w:cs="Times New Roman"/>
          <w:color w:val="000000"/>
          <w:sz w:val="24"/>
          <w:szCs w:val="24"/>
        </w:rPr>
        <w:t>,</w:t>
      </w:r>
      <w:r w:rsidR="009A755B" w:rsidRPr="00762B56">
        <w:rPr>
          <w:rFonts w:ascii="Times New Roman" w:hAnsi="Times New Roman" w:cs="Times New Roman"/>
          <w:color w:val="000000"/>
          <w:sz w:val="24"/>
          <w:szCs w:val="24"/>
        </w:rPr>
        <w:t xml:space="preserve"> it is permitted to run </w:t>
      </w:r>
      <w:r w:rsidR="00C216B2" w:rsidRPr="00762B56">
        <w:rPr>
          <w:rFonts w:ascii="Times New Roman" w:hAnsi="Times New Roman" w:cs="Times New Roman"/>
          <w:color w:val="000000"/>
          <w:sz w:val="24"/>
          <w:szCs w:val="24"/>
        </w:rPr>
        <w:t xml:space="preserve">the </w:t>
      </w:r>
      <w:r w:rsidR="009A755B" w:rsidRPr="00762B56">
        <w:rPr>
          <w:rFonts w:ascii="Times New Roman" w:hAnsi="Times New Roman" w:cs="Times New Roman"/>
          <w:color w:val="000000"/>
          <w:sz w:val="24"/>
          <w:szCs w:val="24"/>
        </w:rPr>
        <w:t>VECM model for short</w:t>
      </w:r>
      <w:r w:rsidR="00C216B2" w:rsidRPr="00762B56">
        <w:rPr>
          <w:rFonts w:ascii="Times New Roman" w:hAnsi="Times New Roman" w:cs="Times New Roman"/>
          <w:color w:val="000000"/>
          <w:sz w:val="24"/>
          <w:szCs w:val="24"/>
        </w:rPr>
        <w:t>-</w:t>
      </w:r>
      <w:r w:rsidR="009A755B" w:rsidRPr="00762B56">
        <w:rPr>
          <w:rFonts w:ascii="Times New Roman" w:hAnsi="Times New Roman" w:cs="Times New Roman"/>
          <w:color w:val="000000"/>
          <w:sz w:val="24"/>
          <w:szCs w:val="24"/>
        </w:rPr>
        <w:t>run and long</w:t>
      </w:r>
      <w:r w:rsidR="00C216B2" w:rsidRPr="00762B56">
        <w:rPr>
          <w:rFonts w:ascii="Times New Roman" w:hAnsi="Times New Roman" w:cs="Times New Roman"/>
          <w:color w:val="000000"/>
          <w:sz w:val="24"/>
          <w:szCs w:val="24"/>
        </w:rPr>
        <w:t>-</w:t>
      </w:r>
      <w:r w:rsidR="009A755B" w:rsidRPr="00762B56">
        <w:rPr>
          <w:rFonts w:ascii="Times New Roman" w:hAnsi="Times New Roman" w:cs="Times New Roman"/>
          <w:color w:val="000000"/>
          <w:sz w:val="24"/>
          <w:szCs w:val="24"/>
        </w:rPr>
        <w:t xml:space="preserve">run </w:t>
      </w:r>
      <w:r w:rsidR="00DF4D72" w:rsidRPr="00762B56">
        <w:rPr>
          <w:rFonts w:ascii="Times New Roman" w:hAnsi="Times New Roman" w:cs="Times New Roman"/>
          <w:color w:val="000000"/>
          <w:sz w:val="24"/>
          <w:szCs w:val="24"/>
        </w:rPr>
        <w:t>causality</w:t>
      </w:r>
      <w:r w:rsidR="009A755B" w:rsidRPr="00762B56">
        <w:rPr>
          <w:rFonts w:ascii="Times New Roman" w:hAnsi="Times New Roman" w:cs="Times New Roman"/>
          <w:color w:val="000000"/>
          <w:sz w:val="24"/>
          <w:szCs w:val="24"/>
        </w:rPr>
        <w:t xml:space="preserve"> test</w:t>
      </w:r>
      <w:r w:rsidR="00C216B2" w:rsidRPr="00762B56">
        <w:rPr>
          <w:rFonts w:ascii="Times New Roman" w:hAnsi="Times New Roman" w:cs="Times New Roman"/>
          <w:color w:val="000000"/>
          <w:sz w:val="24"/>
          <w:szCs w:val="24"/>
        </w:rPr>
        <w:t>s</w:t>
      </w:r>
      <w:r w:rsidR="009A755B" w:rsidRPr="00762B56">
        <w:rPr>
          <w:rFonts w:ascii="Times New Roman" w:hAnsi="Times New Roman" w:cs="Times New Roman"/>
          <w:color w:val="000000"/>
          <w:sz w:val="24"/>
          <w:szCs w:val="24"/>
        </w:rPr>
        <w:t>. The equations are u</w:t>
      </w:r>
      <w:r w:rsidR="006F78B1" w:rsidRPr="00762B56">
        <w:rPr>
          <w:rFonts w:ascii="Times New Roman" w:hAnsi="Times New Roman" w:cs="Times New Roman"/>
          <w:color w:val="000000"/>
          <w:sz w:val="24"/>
          <w:szCs w:val="24"/>
        </w:rPr>
        <w:t xml:space="preserve">sed as </w:t>
      </w:r>
      <w:r w:rsidR="00C216B2" w:rsidRPr="00762B56">
        <w:rPr>
          <w:rFonts w:ascii="Times New Roman" w:hAnsi="Times New Roman" w:cs="Times New Roman"/>
          <w:color w:val="000000"/>
          <w:sz w:val="24"/>
          <w:szCs w:val="24"/>
        </w:rPr>
        <w:t xml:space="preserve">the </w:t>
      </w:r>
      <w:r w:rsidR="006F78B1" w:rsidRPr="00762B56">
        <w:rPr>
          <w:rFonts w:ascii="Times New Roman" w:hAnsi="Times New Roman" w:cs="Times New Roman"/>
          <w:color w:val="000000"/>
          <w:sz w:val="24"/>
          <w:szCs w:val="24"/>
        </w:rPr>
        <w:t xml:space="preserve">model for GDP, Trade and </w:t>
      </w:r>
      <w:r w:rsidR="00DA79F2" w:rsidRPr="00762B56">
        <w:rPr>
          <w:rFonts w:ascii="Times New Roman" w:hAnsi="Times New Roman" w:cs="Times New Roman"/>
          <w:color w:val="000000"/>
          <w:sz w:val="24"/>
          <w:szCs w:val="24"/>
        </w:rPr>
        <w:t>FD</w:t>
      </w:r>
      <w:r w:rsidR="006F78B1" w:rsidRPr="00762B56">
        <w:rPr>
          <w:rFonts w:ascii="Times New Roman" w:hAnsi="Times New Roman" w:cs="Times New Roman"/>
          <w:color w:val="000000"/>
          <w:sz w:val="24"/>
          <w:szCs w:val="24"/>
        </w:rPr>
        <w:t xml:space="preserve"> o</w:t>
      </w:r>
      <w:r w:rsidR="009A755B" w:rsidRPr="00762B56">
        <w:rPr>
          <w:rFonts w:ascii="Times New Roman" w:hAnsi="Times New Roman" w:cs="Times New Roman"/>
          <w:color w:val="000000"/>
          <w:sz w:val="24"/>
          <w:szCs w:val="24"/>
        </w:rPr>
        <w:t>n VECM</w:t>
      </w:r>
      <w:r w:rsidR="00B51BFD" w:rsidRPr="00762B56">
        <w:rPr>
          <w:rFonts w:ascii="Times New Roman" w:hAnsi="Times New Roman" w:cs="Times New Roman"/>
          <w:color w:val="000000"/>
          <w:sz w:val="24"/>
          <w:szCs w:val="24"/>
        </w:rPr>
        <w:t xml:space="preserve"> </w:t>
      </w:r>
      <w:r w:rsidR="00DF4D72" w:rsidRPr="00762B56">
        <w:rPr>
          <w:rFonts w:ascii="Times New Roman" w:hAnsi="Times New Roman" w:cs="Times New Roman"/>
          <w:color w:val="000000"/>
          <w:sz w:val="24"/>
          <w:szCs w:val="24"/>
        </w:rPr>
        <w:t>as follows</w:t>
      </w:r>
    </w:p>
    <w:p w14:paraId="54747AB2" w14:textId="77777777" w:rsidR="002F49F2" w:rsidRDefault="002F49F2" w:rsidP="002F49F2">
      <w:pPr>
        <w:spacing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position w:val="-28"/>
          <w:sz w:val="24"/>
          <w:szCs w:val="24"/>
        </w:rPr>
        <w:object w:dxaOrig="9371" w:dyaOrig="787" w14:anchorId="57B3DFC2">
          <v:shape id="_x0000_i1031" type="#_x0000_t75" style="width:418pt;height:35pt" o:ole="">
            <v:imagedata r:id="rId20" o:title=""/>
          </v:shape>
          <o:OLEObject Type="Embed" ProgID="Equation.DSMT4" ShapeID="_x0000_i1031" DrawAspect="Content" ObjectID="_1696519978" r:id="rId21"/>
        </w:object>
      </w:r>
      <w:r w:rsidRPr="00762B56">
        <w:rPr>
          <w:rFonts w:ascii="Times New Roman" w:hAnsi="Times New Roman" w:cs="Times New Roman"/>
          <w:b/>
          <w:color w:val="000000"/>
          <w:position w:val="-28"/>
          <w:sz w:val="24"/>
          <w:szCs w:val="24"/>
        </w:rPr>
        <w:object w:dxaOrig="9327" w:dyaOrig="799" w14:anchorId="2A9BEF51">
          <v:shape id="_x0000_i1032" type="#_x0000_t75" style="width:417pt;height:36pt" o:ole="">
            <v:imagedata r:id="rId22" o:title=""/>
          </v:shape>
          <o:OLEObject Type="Embed" ProgID="Equation.DSMT4" ShapeID="_x0000_i1032" DrawAspect="Content" ObjectID="_1696519979" r:id="rId23"/>
        </w:object>
      </w:r>
      <w:r w:rsidRPr="00762B56">
        <w:rPr>
          <w:rFonts w:ascii="Times New Roman" w:hAnsi="Times New Roman" w:cs="Times New Roman"/>
          <w:b/>
          <w:color w:val="000000"/>
          <w:position w:val="-28"/>
          <w:sz w:val="24"/>
          <w:szCs w:val="24"/>
        </w:rPr>
        <w:object w:dxaOrig="9302" w:dyaOrig="822" w14:anchorId="3B38C819">
          <v:shape id="_x0000_i1033" type="#_x0000_t75" style="width:430.5pt;height:38.5pt" o:ole="">
            <v:imagedata r:id="rId24" o:title=""/>
          </v:shape>
          <o:OLEObject Type="Embed" ProgID="Equation.DSMT4" ShapeID="_x0000_i1033" DrawAspect="Content" ObjectID="_1696519980" r:id="rId25"/>
        </w:object>
      </w:r>
      <w:r w:rsidR="009A755B" w:rsidRPr="00762B56">
        <w:rPr>
          <w:rFonts w:ascii="Times New Roman" w:hAnsi="Times New Roman" w:cs="Times New Roman"/>
          <w:color w:val="000000"/>
          <w:sz w:val="24"/>
          <w:szCs w:val="24"/>
        </w:rPr>
        <w:t xml:space="preserve"> </w:t>
      </w:r>
    </w:p>
    <w:p w14:paraId="3FDD349D" w14:textId="61E97683" w:rsidR="00D55F70" w:rsidRDefault="00DF4D72" w:rsidP="00C7652A">
      <w:pPr>
        <w:spacing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w</w:t>
      </w:r>
      <w:r w:rsidR="009A755B" w:rsidRPr="00762B56">
        <w:rPr>
          <w:rFonts w:ascii="Times New Roman" w:hAnsi="Times New Roman" w:cs="Times New Roman"/>
          <w:color w:val="000000"/>
          <w:sz w:val="24"/>
          <w:szCs w:val="24"/>
        </w:rPr>
        <w:t xml:space="preserve">here </w:t>
      </w:r>
      <w:r w:rsidR="009A755B" w:rsidRPr="00762B56">
        <w:rPr>
          <w:rFonts w:ascii="Times New Roman" w:hAnsi="Times New Roman" w:cs="Times New Roman"/>
          <w:color w:val="000000"/>
          <w:position w:val="-12"/>
          <w:sz w:val="24"/>
          <w:szCs w:val="24"/>
        </w:rPr>
        <w:object w:dxaOrig="540" w:dyaOrig="468" w14:anchorId="0C61407A">
          <v:shape id="_x0000_i1034" type="#_x0000_t75" style="width:27pt;height:23.5pt" o:ole="">
            <v:imagedata r:id="rId26" o:title=""/>
          </v:shape>
          <o:OLEObject Type="Embed" ProgID="Equation.DSMT4" ShapeID="_x0000_i1034" DrawAspect="Content" ObjectID="_1696519981" r:id="rId27"/>
        </w:object>
      </w:r>
      <w:r w:rsidR="009A755B" w:rsidRPr="00762B56">
        <w:rPr>
          <w:rFonts w:ascii="Times New Roman" w:hAnsi="Times New Roman" w:cs="Times New Roman"/>
          <w:color w:val="000000"/>
          <w:sz w:val="24"/>
          <w:szCs w:val="24"/>
        </w:rPr>
        <w:t>refers to the error correction term which derived from long r</w:t>
      </w:r>
      <w:r w:rsidR="006F78B1" w:rsidRPr="00762B56">
        <w:rPr>
          <w:rFonts w:ascii="Times New Roman" w:hAnsi="Times New Roman" w:cs="Times New Roman"/>
          <w:color w:val="000000"/>
          <w:sz w:val="24"/>
          <w:szCs w:val="24"/>
        </w:rPr>
        <w:t>un cointegrating association.</w:t>
      </w:r>
    </w:p>
    <w:p w14:paraId="03152E91" w14:textId="77777777" w:rsidR="002F49F2" w:rsidRPr="00762B56" w:rsidRDefault="002F49F2" w:rsidP="00762B56">
      <w:pPr>
        <w:spacing w:line="240" w:lineRule="auto"/>
        <w:jc w:val="both"/>
        <w:rPr>
          <w:rFonts w:ascii="Times New Roman" w:hAnsi="Times New Roman" w:cs="Times New Roman"/>
          <w:color w:val="000000"/>
          <w:sz w:val="24"/>
          <w:szCs w:val="24"/>
        </w:rPr>
      </w:pPr>
    </w:p>
    <w:p w14:paraId="24383E96" w14:textId="77777777" w:rsidR="00412ECB" w:rsidRPr="00762B56" w:rsidRDefault="005F047E"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b/>
          <w:color w:val="000000"/>
          <w:sz w:val="24"/>
          <w:szCs w:val="24"/>
        </w:rPr>
        <w:t xml:space="preserve">4. </w:t>
      </w:r>
      <w:r w:rsidR="00D627A5" w:rsidRPr="00762B56">
        <w:rPr>
          <w:rFonts w:ascii="Times New Roman" w:hAnsi="Times New Roman" w:cs="Times New Roman"/>
          <w:b/>
          <w:color w:val="000000"/>
          <w:sz w:val="24"/>
          <w:szCs w:val="24"/>
        </w:rPr>
        <w:t>E</w:t>
      </w:r>
      <w:r w:rsidR="00412ECB" w:rsidRPr="00762B56">
        <w:rPr>
          <w:rFonts w:ascii="Times New Roman" w:hAnsi="Times New Roman" w:cs="Times New Roman"/>
          <w:b/>
          <w:color w:val="000000"/>
          <w:sz w:val="24"/>
          <w:szCs w:val="24"/>
        </w:rPr>
        <w:t xml:space="preserve">mpirical result </w:t>
      </w:r>
      <w:r w:rsidR="00D627A5" w:rsidRPr="00762B56">
        <w:rPr>
          <w:rFonts w:ascii="Times New Roman" w:hAnsi="Times New Roman" w:cs="Times New Roman"/>
          <w:b/>
          <w:color w:val="000000"/>
          <w:sz w:val="24"/>
          <w:szCs w:val="24"/>
        </w:rPr>
        <w:t xml:space="preserve">and discussion </w:t>
      </w:r>
    </w:p>
    <w:p w14:paraId="1CC5B8EA" w14:textId="77777777" w:rsidR="003235E8" w:rsidRPr="00762B56" w:rsidRDefault="004E12E8" w:rsidP="00762B56">
      <w:pPr>
        <w:spacing w:after="0" w:line="240" w:lineRule="auto"/>
        <w:jc w:val="both"/>
        <w:rPr>
          <w:rFonts w:ascii="Times New Roman" w:hAnsi="Times New Roman" w:cs="Times New Roman"/>
          <w:b/>
          <w:color w:val="000000"/>
          <w:sz w:val="24"/>
          <w:szCs w:val="24"/>
        </w:rPr>
      </w:pPr>
      <w:r w:rsidRPr="00762B56">
        <w:rPr>
          <w:rFonts w:ascii="Times New Roman" w:hAnsi="Times New Roman" w:cs="Times New Roman"/>
          <w:color w:val="000000"/>
          <w:sz w:val="24"/>
          <w:szCs w:val="24"/>
        </w:rPr>
        <w:t xml:space="preserve"> </w:t>
      </w:r>
      <w:r w:rsidR="00660B1E" w:rsidRPr="00762B56">
        <w:rPr>
          <w:rFonts w:ascii="Times New Roman" w:hAnsi="Times New Roman" w:cs="Times New Roman"/>
          <w:b/>
          <w:color w:val="000000"/>
          <w:sz w:val="24"/>
          <w:szCs w:val="24"/>
        </w:rPr>
        <w:t>4.1</w:t>
      </w:r>
      <w:r w:rsidR="00742C31" w:rsidRPr="00762B56">
        <w:rPr>
          <w:rFonts w:ascii="Times New Roman" w:hAnsi="Times New Roman" w:cs="Times New Roman"/>
          <w:b/>
          <w:color w:val="000000"/>
          <w:sz w:val="24"/>
          <w:szCs w:val="24"/>
        </w:rPr>
        <w:t>.</w:t>
      </w:r>
      <w:r w:rsidR="00660B1E" w:rsidRPr="00762B56">
        <w:rPr>
          <w:rFonts w:ascii="Times New Roman" w:hAnsi="Times New Roman" w:cs="Times New Roman"/>
          <w:b/>
          <w:color w:val="000000"/>
          <w:sz w:val="24"/>
          <w:szCs w:val="24"/>
        </w:rPr>
        <w:t xml:space="preserve"> </w:t>
      </w:r>
      <w:r w:rsidR="00D627A5" w:rsidRPr="00762B56">
        <w:rPr>
          <w:rFonts w:ascii="Times New Roman" w:hAnsi="Times New Roman" w:cs="Times New Roman"/>
          <w:b/>
          <w:color w:val="000000"/>
          <w:sz w:val="24"/>
          <w:szCs w:val="24"/>
        </w:rPr>
        <w:t>Descriptive statistic</w:t>
      </w:r>
      <w:r w:rsidR="00A62B8D" w:rsidRPr="00762B56">
        <w:rPr>
          <w:rFonts w:ascii="Times New Roman" w:hAnsi="Times New Roman" w:cs="Times New Roman"/>
          <w:b/>
          <w:color w:val="000000"/>
          <w:sz w:val="24"/>
          <w:szCs w:val="24"/>
        </w:rPr>
        <w:t>:</w:t>
      </w:r>
      <w:r w:rsidR="00BF680B" w:rsidRPr="00762B56">
        <w:rPr>
          <w:rFonts w:ascii="Times New Roman" w:hAnsi="Times New Roman" w:cs="Times New Roman"/>
          <w:b/>
          <w:color w:val="000000"/>
          <w:sz w:val="24"/>
          <w:szCs w:val="24"/>
        </w:rPr>
        <w:t xml:space="preserve"> </w:t>
      </w:r>
    </w:p>
    <w:p w14:paraId="6853BA3A" w14:textId="64278A82" w:rsidR="00830990" w:rsidRDefault="00B51BFD" w:rsidP="00762B56">
      <w:pPr>
        <w:spacing w:after="0" w:line="240" w:lineRule="auto"/>
        <w:jc w:val="both"/>
        <w:rPr>
          <w:rFonts w:ascii="Times New Roman" w:hAnsi="Times New Roman" w:cs="Times New Roman"/>
          <w:bCs/>
          <w:color w:val="000000"/>
          <w:sz w:val="24"/>
          <w:szCs w:val="24"/>
        </w:rPr>
      </w:pPr>
      <w:r w:rsidRPr="00762B56">
        <w:rPr>
          <w:rFonts w:ascii="Times New Roman" w:hAnsi="Times New Roman" w:cs="Times New Roman"/>
          <w:bCs/>
          <w:color w:val="000000"/>
          <w:sz w:val="24"/>
          <w:szCs w:val="24"/>
        </w:rPr>
        <w:t>Table</w:t>
      </w:r>
      <w:r w:rsidR="00107419" w:rsidRPr="00762B56">
        <w:rPr>
          <w:rFonts w:ascii="Times New Roman" w:hAnsi="Times New Roman" w:cs="Times New Roman"/>
          <w:bCs/>
          <w:color w:val="000000"/>
          <w:sz w:val="24"/>
          <w:szCs w:val="24"/>
        </w:rPr>
        <w:t>-2</w:t>
      </w:r>
      <w:r w:rsidRPr="00762B56">
        <w:rPr>
          <w:rFonts w:ascii="Times New Roman" w:hAnsi="Times New Roman" w:cs="Times New Roman"/>
          <w:bCs/>
          <w:color w:val="000000"/>
          <w:sz w:val="24"/>
          <w:szCs w:val="24"/>
        </w:rPr>
        <w:t xml:space="preserve"> shows the descriptive statistics of the study. Maximum value, minimum value, mean and standard deviation followed by </w:t>
      </w:r>
      <w:r w:rsidR="00C216B2" w:rsidRPr="00762B56">
        <w:rPr>
          <w:rFonts w:ascii="Times New Roman" w:hAnsi="Times New Roman" w:cs="Times New Roman"/>
          <w:bCs/>
          <w:color w:val="000000"/>
          <w:sz w:val="24"/>
          <w:szCs w:val="24"/>
        </w:rPr>
        <w:t xml:space="preserve">the </w:t>
      </w:r>
      <w:r w:rsidRPr="00762B56">
        <w:rPr>
          <w:rFonts w:ascii="Times New Roman" w:hAnsi="Times New Roman" w:cs="Times New Roman"/>
          <w:bCs/>
          <w:color w:val="000000"/>
          <w:sz w:val="24"/>
          <w:szCs w:val="24"/>
        </w:rPr>
        <w:t xml:space="preserve">skewness of each variable are analyzed here. </w:t>
      </w:r>
      <w:r w:rsidR="00E0572A" w:rsidRPr="00762B56">
        <w:rPr>
          <w:rFonts w:ascii="Times New Roman" w:hAnsi="Times New Roman" w:cs="Times New Roman"/>
          <w:bCs/>
          <w:color w:val="000000"/>
          <w:sz w:val="24"/>
          <w:szCs w:val="24"/>
        </w:rPr>
        <w:t>For instance, Maximum value, minimum value, mean and standard deviation</w:t>
      </w:r>
      <w:r w:rsidR="00830990" w:rsidRPr="00762B56">
        <w:rPr>
          <w:rFonts w:ascii="Times New Roman" w:hAnsi="Times New Roman" w:cs="Times New Roman"/>
          <w:bCs/>
          <w:color w:val="000000"/>
          <w:sz w:val="24"/>
          <w:szCs w:val="24"/>
        </w:rPr>
        <w:t xml:space="preserve"> values for GDP are </w:t>
      </w:r>
      <w:r w:rsidR="007F3288" w:rsidRPr="00762B56">
        <w:rPr>
          <w:rFonts w:ascii="Times New Roman" w:hAnsi="Times New Roman" w:cs="Times New Roman"/>
          <w:bCs/>
          <w:color w:val="000000"/>
          <w:sz w:val="24"/>
          <w:szCs w:val="24"/>
        </w:rPr>
        <w:t xml:space="preserve">6.93, 5.76, 6.17 and 0.33 respectively. For FD, they are 3.79, 0.65, 2.78 and 0.36 respectively. On the other hand, Trade </w:t>
      </w:r>
      <w:r w:rsidR="00A5549B" w:rsidRPr="00762B56">
        <w:rPr>
          <w:rFonts w:ascii="Times New Roman" w:hAnsi="Times New Roman" w:cs="Times New Roman"/>
          <w:bCs/>
          <w:color w:val="000000"/>
          <w:sz w:val="24"/>
          <w:szCs w:val="24"/>
        </w:rPr>
        <w:t>has a minimum value of 2.39</w:t>
      </w:r>
      <w:r w:rsidR="007F3288" w:rsidRPr="00762B56">
        <w:rPr>
          <w:rFonts w:ascii="Times New Roman" w:hAnsi="Times New Roman" w:cs="Times New Roman"/>
          <w:bCs/>
          <w:color w:val="000000"/>
          <w:sz w:val="24"/>
          <w:szCs w:val="24"/>
        </w:rPr>
        <w:t xml:space="preserve"> </w:t>
      </w:r>
      <w:r w:rsidR="00A5549B" w:rsidRPr="00762B56">
        <w:rPr>
          <w:rFonts w:ascii="Times New Roman" w:hAnsi="Times New Roman" w:cs="Times New Roman"/>
          <w:bCs/>
          <w:color w:val="000000"/>
          <w:sz w:val="24"/>
          <w:szCs w:val="24"/>
        </w:rPr>
        <w:t xml:space="preserve">and </w:t>
      </w:r>
      <w:r w:rsidR="00C216B2" w:rsidRPr="00762B56">
        <w:rPr>
          <w:rFonts w:ascii="Times New Roman" w:hAnsi="Times New Roman" w:cs="Times New Roman"/>
          <w:bCs/>
          <w:color w:val="000000"/>
          <w:sz w:val="24"/>
          <w:szCs w:val="24"/>
        </w:rPr>
        <w:t xml:space="preserve">a </w:t>
      </w:r>
      <w:r w:rsidR="00A5549B" w:rsidRPr="00762B56">
        <w:rPr>
          <w:rFonts w:ascii="Times New Roman" w:hAnsi="Times New Roman" w:cs="Times New Roman"/>
          <w:bCs/>
          <w:color w:val="000000"/>
          <w:sz w:val="24"/>
          <w:szCs w:val="24"/>
        </w:rPr>
        <w:t>maximum value of 3.87</w:t>
      </w:r>
      <w:r w:rsidR="007F3288" w:rsidRPr="00762B56">
        <w:rPr>
          <w:rFonts w:ascii="Times New Roman" w:hAnsi="Times New Roman" w:cs="Times New Roman"/>
          <w:bCs/>
          <w:color w:val="000000"/>
          <w:sz w:val="24"/>
          <w:szCs w:val="24"/>
        </w:rPr>
        <w:t xml:space="preserve"> with a mean</w:t>
      </w:r>
      <w:r w:rsidR="00A5549B" w:rsidRPr="00762B56">
        <w:rPr>
          <w:rFonts w:ascii="Times New Roman" w:hAnsi="Times New Roman" w:cs="Times New Roman"/>
          <w:bCs/>
          <w:color w:val="000000"/>
          <w:sz w:val="24"/>
          <w:szCs w:val="24"/>
        </w:rPr>
        <w:t xml:space="preserve"> value of 3.23 and </w:t>
      </w:r>
      <w:r w:rsidR="00C216B2" w:rsidRPr="00762B56">
        <w:rPr>
          <w:rFonts w:ascii="Times New Roman" w:hAnsi="Times New Roman" w:cs="Times New Roman"/>
          <w:bCs/>
          <w:color w:val="000000"/>
          <w:sz w:val="24"/>
          <w:szCs w:val="24"/>
        </w:rPr>
        <w:t xml:space="preserve">a </w:t>
      </w:r>
      <w:r w:rsidR="00A5549B" w:rsidRPr="00762B56">
        <w:rPr>
          <w:rFonts w:ascii="Times New Roman" w:hAnsi="Times New Roman" w:cs="Times New Roman"/>
          <w:bCs/>
          <w:color w:val="000000"/>
          <w:sz w:val="24"/>
          <w:szCs w:val="24"/>
        </w:rPr>
        <w:t>standard deviation of 0.36</w:t>
      </w:r>
      <w:r w:rsidR="007F3288" w:rsidRPr="00762B56">
        <w:rPr>
          <w:rFonts w:ascii="Times New Roman" w:hAnsi="Times New Roman" w:cs="Times New Roman"/>
          <w:bCs/>
          <w:color w:val="000000"/>
          <w:sz w:val="24"/>
          <w:szCs w:val="24"/>
        </w:rPr>
        <w:t>.</w:t>
      </w:r>
      <w:r w:rsidR="00EC5FCC" w:rsidRPr="00762B56">
        <w:rPr>
          <w:rFonts w:ascii="Times New Roman" w:hAnsi="Times New Roman" w:cs="Times New Roman"/>
          <w:bCs/>
          <w:color w:val="000000"/>
          <w:sz w:val="24"/>
          <w:szCs w:val="24"/>
        </w:rPr>
        <w:t xml:space="preserve"> </w:t>
      </w:r>
      <w:r w:rsidR="00C216B2" w:rsidRPr="00762B56">
        <w:rPr>
          <w:rFonts w:ascii="Times New Roman" w:hAnsi="Times New Roman" w:cs="Times New Roman"/>
          <w:bCs/>
          <w:color w:val="000000"/>
          <w:sz w:val="24"/>
          <w:szCs w:val="24"/>
        </w:rPr>
        <w:t>The s</w:t>
      </w:r>
      <w:r w:rsidR="00EC5FCC" w:rsidRPr="00762B56">
        <w:rPr>
          <w:rFonts w:ascii="Times New Roman" w:hAnsi="Times New Roman" w:cs="Times New Roman"/>
          <w:bCs/>
          <w:color w:val="000000"/>
          <w:sz w:val="24"/>
          <w:szCs w:val="24"/>
        </w:rPr>
        <w:t>kewness of GDP, FD and Trade are shown as 2.42, -0.83 and 0.16 respectively.</w:t>
      </w:r>
    </w:p>
    <w:p w14:paraId="5BF9939D" w14:textId="1F9747F3" w:rsidR="002F49F2" w:rsidRDefault="002F49F2" w:rsidP="00762B56">
      <w:pPr>
        <w:spacing w:after="0" w:line="240" w:lineRule="auto"/>
        <w:jc w:val="both"/>
        <w:rPr>
          <w:rFonts w:ascii="Times New Roman" w:hAnsi="Times New Roman" w:cs="Times New Roman"/>
          <w:bCs/>
          <w:color w:val="000000"/>
          <w:sz w:val="24"/>
          <w:szCs w:val="24"/>
        </w:rPr>
      </w:pPr>
    </w:p>
    <w:p w14:paraId="09AFF113" w14:textId="3DC0176E" w:rsidR="00C7652A" w:rsidRDefault="00C7652A" w:rsidP="00762B56">
      <w:pPr>
        <w:spacing w:after="0" w:line="240" w:lineRule="auto"/>
        <w:jc w:val="both"/>
        <w:rPr>
          <w:rFonts w:ascii="Times New Roman" w:hAnsi="Times New Roman" w:cs="Times New Roman"/>
          <w:bCs/>
          <w:color w:val="000000"/>
          <w:sz w:val="24"/>
          <w:szCs w:val="24"/>
        </w:rPr>
      </w:pPr>
    </w:p>
    <w:p w14:paraId="0D4FB347" w14:textId="459D55E0" w:rsidR="00C7652A" w:rsidRDefault="00C7652A" w:rsidP="00762B56">
      <w:pPr>
        <w:spacing w:after="0" w:line="240" w:lineRule="auto"/>
        <w:jc w:val="both"/>
        <w:rPr>
          <w:rFonts w:ascii="Times New Roman" w:hAnsi="Times New Roman" w:cs="Times New Roman"/>
          <w:bCs/>
          <w:color w:val="000000"/>
          <w:sz w:val="24"/>
          <w:szCs w:val="24"/>
        </w:rPr>
      </w:pPr>
    </w:p>
    <w:p w14:paraId="3FF45D39" w14:textId="1CA92E4C" w:rsidR="00C7652A" w:rsidRDefault="00C7652A" w:rsidP="00762B56">
      <w:pPr>
        <w:spacing w:after="0" w:line="240" w:lineRule="auto"/>
        <w:jc w:val="both"/>
        <w:rPr>
          <w:rFonts w:ascii="Times New Roman" w:hAnsi="Times New Roman" w:cs="Times New Roman"/>
          <w:bCs/>
          <w:color w:val="000000"/>
          <w:sz w:val="24"/>
          <w:szCs w:val="24"/>
        </w:rPr>
      </w:pPr>
    </w:p>
    <w:p w14:paraId="2161E43D" w14:textId="437DCEB4" w:rsidR="00C7652A" w:rsidRDefault="00C7652A" w:rsidP="00762B56">
      <w:pPr>
        <w:spacing w:after="0" w:line="240" w:lineRule="auto"/>
        <w:jc w:val="both"/>
        <w:rPr>
          <w:rFonts w:ascii="Times New Roman" w:hAnsi="Times New Roman" w:cs="Times New Roman"/>
          <w:bCs/>
          <w:color w:val="000000"/>
          <w:sz w:val="24"/>
          <w:szCs w:val="24"/>
        </w:rPr>
      </w:pPr>
    </w:p>
    <w:p w14:paraId="4C6FA15D" w14:textId="718E3BAF" w:rsidR="00C7652A" w:rsidRDefault="00C7652A" w:rsidP="00762B56">
      <w:pPr>
        <w:spacing w:after="0" w:line="240" w:lineRule="auto"/>
        <w:jc w:val="both"/>
        <w:rPr>
          <w:rFonts w:ascii="Times New Roman" w:hAnsi="Times New Roman" w:cs="Times New Roman"/>
          <w:bCs/>
          <w:color w:val="000000"/>
          <w:sz w:val="24"/>
          <w:szCs w:val="24"/>
        </w:rPr>
      </w:pPr>
    </w:p>
    <w:p w14:paraId="78948CAD" w14:textId="77777777" w:rsidR="00C7652A" w:rsidRPr="00762B56" w:rsidRDefault="00C7652A" w:rsidP="00762B56">
      <w:pPr>
        <w:spacing w:after="0" w:line="240" w:lineRule="auto"/>
        <w:jc w:val="both"/>
        <w:rPr>
          <w:rFonts w:ascii="Times New Roman" w:hAnsi="Times New Roman" w:cs="Times New Roman"/>
          <w:bCs/>
          <w:color w:val="000000"/>
          <w:sz w:val="24"/>
          <w:szCs w:val="24"/>
        </w:rPr>
      </w:pPr>
    </w:p>
    <w:tbl>
      <w:tblPr>
        <w:tblpPr w:leftFromText="180" w:rightFromText="180" w:vertAnchor="text" w:horzAnchor="margin" w:tblpXSpec="center" w:tblpY="67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1"/>
        <w:gridCol w:w="1403"/>
        <w:gridCol w:w="1306"/>
        <w:gridCol w:w="1663"/>
      </w:tblGrid>
      <w:tr w:rsidR="006D612B" w:rsidRPr="00762B56" w14:paraId="55197970" w14:textId="77777777" w:rsidTr="00186D80">
        <w:trPr>
          <w:trHeight w:val="310"/>
        </w:trPr>
        <w:tc>
          <w:tcPr>
            <w:tcW w:w="2221" w:type="dxa"/>
            <w:shd w:val="clear" w:color="auto" w:fill="7F7F7F"/>
          </w:tcPr>
          <w:p w14:paraId="6F1C3F60" w14:textId="77777777" w:rsidR="006D612B" w:rsidRPr="00762B56" w:rsidRDefault="006D612B" w:rsidP="00762B56">
            <w:pPr>
              <w:spacing w:after="0" w:line="240" w:lineRule="auto"/>
              <w:rPr>
                <w:rFonts w:ascii="Times New Roman" w:hAnsi="Times New Roman" w:cs="Times New Roman"/>
                <w:b/>
                <w:bCs/>
                <w:color w:val="000000"/>
                <w:sz w:val="24"/>
                <w:szCs w:val="24"/>
              </w:rPr>
            </w:pPr>
            <w:r w:rsidRPr="00762B56">
              <w:rPr>
                <w:rFonts w:ascii="Times New Roman" w:hAnsi="Times New Roman" w:cs="Times New Roman"/>
                <w:b/>
                <w:bCs/>
                <w:color w:val="000000"/>
                <w:sz w:val="24"/>
                <w:szCs w:val="24"/>
              </w:rPr>
              <w:lastRenderedPageBreak/>
              <w:t>Characteristic</w:t>
            </w:r>
          </w:p>
        </w:tc>
        <w:tc>
          <w:tcPr>
            <w:tcW w:w="1403" w:type="dxa"/>
            <w:shd w:val="clear" w:color="auto" w:fill="7F7F7F"/>
          </w:tcPr>
          <w:p w14:paraId="29B82CD4" w14:textId="77777777" w:rsidR="006D612B" w:rsidRPr="00762B56" w:rsidRDefault="006D612B" w:rsidP="00762B56">
            <w:pPr>
              <w:spacing w:after="0" w:line="240" w:lineRule="auto"/>
              <w:jc w:val="center"/>
              <w:rPr>
                <w:rFonts w:ascii="Times New Roman" w:hAnsi="Times New Roman" w:cs="Times New Roman"/>
                <w:b/>
                <w:bCs/>
                <w:color w:val="000000"/>
                <w:sz w:val="24"/>
                <w:szCs w:val="24"/>
              </w:rPr>
            </w:pPr>
            <w:r w:rsidRPr="00762B56">
              <w:rPr>
                <w:rFonts w:ascii="Times New Roman" w:hAnsi="Times New Roman" w:cs="Times New Roman"/>
                <w:b/>
                <w:bCs/>
                <w:color w:val="000000"/>
                <w:sz w:val="24"/>
                <w:szCs w:val="24"/>
              </w:rPr>
              <w:t>GDP</w:t>
            </w:r>
          </w:p>
        </w:tc>
        <w:tc>
          <w:tcPr>
            <w:tcW w:w="1306" w:type="dxa"/>
            <w:shd w:val="clear" w:color="auto" w:fill="7F7F7F"/>
          </w:tcPr>
          <w:p w14:paraId="199C8AAC" w14:textId="77777777" w:rsidR="006D612B" w:rsidRPr="00762B56" w:rsidRDefault="006D612B" w:rsidP="00762B56">
            <w:pPr>
              <w:spacing w:after="0" w:line="240" w:lineRule="auto"/>
              <w:jc w:val="center"/>
              <w:rPr>
                <w:rFonts w:ascii="Times New Roman" w:hAnsi="Times New Roman" w:cs="Times New Roman"/>
                <w:b/>
                <w:bCs/>
                <w:color w:val="000000"/>
                <w:sz w:val="24"/>
                <w:szCs w:val="24"/>
              </w:rPr>
            </w:pPr>
            <w:r w:rsidRPr="00762B56">
              <w:rPr>
                <w:rFonts w:ascii="Times New Roman" w:hAnsi="Times New Roman" w:cs="Times New Roman"/>
                <w:b/>
                <w:bCs/>
                <w:color w:val="000000"/>
                <w:sz w:val="24"/>
                <w:szCs w:val="24"/>
              </w:rPr>
              <w:t>FD</w:t>
            </w:r>
          </w:p>
        </w:tc>
        <w:tc>
          <w:tcPr>
            <w:tcW w:w="1663" w:type="dxa"/>
            <w:shd w:val="clear" w:color="auto" w:fill="7F7F7F"/>
          </w:tcPr>
          <w:p w14:paraId="2580B12B" w14:textId="77777777" w:rsidR="006D612B" w:rsidRPr="00762B56" w:rsidRDefault="006D612B" w:rsidP="00762B56">
            <w:pPr>
              <w:spacing w:after="0" w:line="240" w:lineRule="auto"/>
              <w:jc w:val="center"/>
              <w:rPr>
                <w:rFonts w:ascii="Times New Roman" w:hAnsi="Times New Roman" w:cs="Times New Roman"/>
                <w:b/>
                <w:bCs/>
                <w:color w:val="000000"/>
                <w:sz w:val="24"/>
                <w:szCs w:val="24"/>
              </w:rPr>
            </w:pPr>
            <w:r w:rsidRPr="00762B56">
              <w:rPr>
                <w:rFonts w:ascii="Times New Roman" w:hAnsi="Times New Roman" w:cs="Times New Roman"/>
                <w:b/>
                <w:bCs/>
                <w:color w:val="000000"/>
                <w:sz w:val="24"/>
                <w:szCs w:val="24"/>
              </w:rPr>
              <w:t>Trade</w:t>
            </w:r>
          </w:p>
        </w:tc>
      </w:tr>
      <w:tr w:rsidR="006D612B" w:rsidRPr="00762B56" w14:paraId="72D88EFA" w14:textId="77777777" w:rsidTr="00186D80">
        <w:trPr>
          <w:trHeight w:val="258"/>
        </w:trPr>
        <w:tc>
          <w:tcPr>
            <w:tcW w:w="2221" w:type="dxa"/>
            <w:shd w:val="clear" w:color="auto" w:fill="auto"/>
          </w:tcPr>
          <w:p w14:paraId="4D54AE14" w14:textId="77777777" w:rsidR="006D612B" w:rsidRPr="00762B56" w:rsidRDefault="006D612B"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Max</w:t>
            </w:r>
          </w:p>
        </w:tc>
        <w:tc>
          <w:tcPr>
            <w:tcW w:w="1403" w:type="dxa"/>
            <w:shd w:val="clear" w:color="auto" w:fill="auto"/>
          </w:tcPr>
          <w:p w14:paraId="44A720CA" w14:textId="77777777" w:rsidR="006D612B" w:rsidRPr="00762B56" w:rsidRDefault="006D612B"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6.93</w:t>
            </w:r>
          </w:p>
        </w:tc>
        <w:tc>
          <w:tcPr>
            <w:tcW w:w="1306" w:type="dxa"/>
            <w:shd w:val="clear" w:color="auto" w:fill="auto"/>
          </w:tcPr>
          <w:p w14:paraId="5AA1B1F5" w14:textId="77777777" w:rsidR="006D612B" w:rsidRPr="00762B56" w:rsidRDefault="006D612B"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3.79</w:t>
            </w:r>
          </w:p>
        </w:tc>
        <w:tc>
          <w:tcPr>
            <w:tcW w:w="1663" w:type="dxa"/>
            <w:shd w:val="clear" w:color="auto" w:fill="auto"/>
          </w:tcPr>
          <w:p w14:paraId="0834F646" w14:textId="77777777" w:rsidR="006D612B" w:rsidRPr="00762B56" w:rsidRDefault="006D612B"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3.87</w:t>
            </w:r>
          </w:p>
        </w:tc>
      </w:tr>
      <w:tr w:rsidR="006D612B" w:rsidRPr="00762B56" w14:paraId="7C767EBA" w14:textId="77777777" w:rsidTr="00186D80">
        <w:trPr>
          <w:trHeight w:val="288"/>
        </w:trPr>
        <w:tc>
          <w:tcPr>
            <w:tcW w:w="2221" w:type="dxa"/>
            <w:shd w:val="clear" w:color="auto" w:fill="auto"/>
          </w:tcPr>
          <w:p w14:paraId="78F20BD2" w14:textId="77777777" w:rsidR="006D612B" w:rsidRPr="00762B56" w:rsidRDefault="006D612B"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Min</w:t>
            </w:r>
          </w:p>
        </w:tc>
        <w:tc>
          <w:tcPr>
            <w:tcW w:w="1403" w:type="dxa"/>
            <w:shd w:val="clear" w:color="auto" w:fill="auto"/>
          </w:tcPr>
          <w:p w14:paraId="78BC72FE" w14:textId="77777777" w:rsidR="006D612B" w:rsidRPr="00762B56" w:rsidRDefault="006D612B"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5.76</w:t>
            </w:r>
          </w:p>
        </w:tc>
        <w:tc>
          <w:tcPr>
            <w:tcW w:w="1306" w:type="dxa"/>
            <w:shd w:val="clear" w:color="auto" w:fill="auto"/>
          </w:tcPr>
          <w:p w14:paraId="70947647" w14:textId="77777777" w:rsidR="006D612B" w:rsidRPr="00762B56" w:rsidRDefault="006D612B"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0.65</w:t>
            </w:r>
          </w:p>
        </w:tc>
        <w:tc>
          <w:tcPr>
            <w:tcW w:w="1663" w:type="dxa"/>
            <w:shd w:val="clear" w:color="auto" w:fill="auto"/>
          </w:tcPr>
          <w:p w14:paraId="0A8A7350" w14:textId="77777777" w:rsidR="006D612B" w:rsidRPr="00762B56" w:rsidRDefault="006D612B"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2.39</w:t>
            </w:r>
          </w:p>
        </w:tc>
      </w:tr>
      <w:tr w:rsidR="006D612B" w:rsidRPr="00762B56" w14:paraId="0D8FAF31" w14:textId="77777777" w:rsidTr="00186D80">
        <w:trPr>
          <w:trHeight w:val="188"/>
        </w:trPr>
        <w:tc>
          <w:tcPr>
            <w:tcW w:w="2221" w:type="dxa"/>
            <w:shd w:val="clear" w:color="auto" w:fill="auto"/>
          </w:tcPr>
          <w:p w14:paraId="68E8AE63" w14:textId="77777777" w:rsidR="006D612B" w:rsidRPr="00762B56" w:rsidRDefault="006D612B"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Mean</w:t>
            </w:r>
          </w:p>
        </w:tc>
        <w:tc>
          <w:tcPr>
            <w:tcW w:w="1403" w:type="dxa"/>
            <w:shd w:val="clear" w:color="auto" w:fill="auto"/>
          </w:tcPr>
          <w:p w14:paraId="4176FFE1" w14:textId="77777777" w:rsidR="006D612B" w:rsidRPr="00762B56" w:rsidRDefault="006D612B"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6.17</w:t>
            </w:r>
          </w:p>
        </w:tc>
        <w:tc>
          <w:tcPr>
            <w:tcW w:w="1306" w:type="dxa"/>
            <w:shd w:val="clear" w:color="auto" w:fill="auto"/>
          </w:tcPr>
          <w:p w14:paraId="0D433481" w14:textId="77777777" w:rsidR="006D612B" w:rsidRPr="00762B56" w:rsidRDefault="006D612B"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2.78</w:t>
            </w:r>
          </w:p>
        </w:tc>
        <w:tc>
          <w:tcPr>
            <w:tcW w:w="1663" w:type="dxa"/>
            <w:shd w:val="clear" w:color="auto" w:fill="auto"/>
          </w:tcPr>
          <w:p w14:paraId="66420391" w14:textId="77777777" w:rsidR="006D612B" w:rsidRPr="00762B56" w:rsidRDefault="006D612B"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3.23</w:t>
            </w:r>
          </w:p>
        </w:tc>
      </w:tr>
      <w:tr w:rsidR="006D612B" w:rsidRPr="00762B56" w14:paraId="609D7C9F" w14:textId="77777777" w:rsidTr="00186D80">
        <w:trPr>
          <w:trHeight w:val="218"/>
        </w:trPr>
        <w:tc>
          <w:tcPr>
            <w:tcW w:w="2221" w:type="dxa"/>
            <w:shd w:val="clear" w:color="auto" w:fill="auto"/>
          </w:tcPr>
          <w:p w14:paraId="5C409249" w14:textId="77777777" w:rsidR="006D612B" w:rsidRPr="00762B56" w:rsidRDefault="006D612B"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Std. Dev</w:t>
            </w:r>
          </w:p>
        </w:tc>
        <w:tc>
          <w:tcPr>
            <w:tcW w:w="1403" w:type="dxa"/>
            <w:shd w:val="clear" w:color="auto" w:fill="auto"/>
          </w:tcPr>
          <w:p w14:paraId="3438F028" w14:textId="77777777" w:rsidR="006D612B" w:rsidRPr="00762B56" w:rsidRDefault="006D612B"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0.33</w:t>
            </w:r>
          </w:p>
        </w:tc>
        <w:tc>
          <w:tcPr>
            <w:tcW w:w="1306" w:type="dxa"/>
            <w:shd w:val="clear" w:color="auto" w:fill="auto"/>
          </w:tcPr>
          <w:p w14:paraId="07620F1E" w14:textId="77777777" w:rsidR="006D612B" w:rsidRPr="00762B56" w:rsidRDefault="006D612B"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0.82</w:t>
            </w:r>
          </w:p>
        </w:tc>
        <w:tc>
          <w:tcPr>
            <w:tcW w:w="1663" w:type="dxa"/>
            <w:shd w:val="clear" w:color="auto" w:fill="auto"/>
          </w:tcPr>
          <w:p w14:paraId="57EAAA8B" w14:textId="77777777" w:rsidR="006D612B" w:rsidRPr="00762B56" w:rsidRDefault="006D612B"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0.36</w:t>
            </w:r>
          </w:p>
        </w:tc>
      </w:tr>
      <w:tr w:rsidR="006D612B" w:rsidRPr="00762B56" w14:paraId="7F92F959" w14:textId="77777777" w:rsidTr="00186D80">
        <w:trPr>
          <w:trHeight w:val="357"/>
        </w:trPr>
        <w:tc>
          <w:tcPr>
            <w:tcW w:w="2221" w:type="dxa"/>
            <w:shd w:val="clear" w:color="auto" w:fill="auto"/>
          </w:tcPr>
          <w:p w14:paraId="14C2CFB5" w14:textId="77777777" w:rsidR="006D612B" w:rsidRPr="00762B56" w:rsidRDefault="006D612B"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Skewness</w:t>
            </w:r>
          </w:p>
        </w:tc>
        <w:tc>
          <w:tcPr>
            <w:tcW w:w="1403" w:type="dxa"/>
            <w:shd w:val="clear" w:color="auto" w:fill="auto"/>
          </w:tcPr>
          <w:p w14:paraId="10A71478" w14:textId="77777777" w:rsidR="006D612B" w:rsidRPr="00762B56" w:rsidRDefault="006D612B"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2.42</w:t>
            </w:r>
          </w:p>
        </w:tc>
        <w:tc>
          <w:tcPr>
            <w:tcW w:w="1306" w:type="dxa"/>
            <w:shd w:val="clear" w:color="auto" w:fill="auto"/>
          </w:tcPr>
          <w:p w14:paraId="74C8FE88" w14:textId="77777777" w:rsidR="006D612B" w:rsidRPr="00762B56" w:rsidRDefault="006D612B"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-0.83</w:t>
            </w:r>
          </w:p>
        </w:tc>
        <w:tc>
          <w:tcPr>
            <w:tcW w:w="1663" w:type="dxa"/>
            <w:shd w:val="clear" w:color="auto" w:fill="auto"/>
          </w:tcPr>
          <w:p w14:paraId="5DD9976C" w14:textId="77777777" w:rsidR="006D612B" w:rsidRPr="00762B56" w:rsidRDefault="006D612B"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0.16</w:t>
            </w:r>
          </w:p>
        </w:tc>
      </w:tr>
    </w:tbl>
    <w:p w14:paraId="4474D9D9" w14:textId="77777777" w:rsidR="00F130AE" w:rsidRPr="00762B56" w:rsidRDefault="00F130AE" w:rsidP="00762B56">
      <w:pPr>
        <w:spacing w:after="0" w:line="240" w:lineRule="auto"/>
        <w:jc w:val="center"/>
        <w:rPr>
          <w:rFonts w:ascii="Times New Roman" w:hAnsi="Times New Roman" w:cs="Times New Roman"/>
          <w:b/>
          <w:color w:val="000000"/>
          <w:sz w:val="24"/>
          <w:szCs w:val="24"/>
        </w:rPr>
      </w:pPr>
      <w:r w:rsidRPr="00762B56">
        <w:rPr>
          <w:rFonts w:ascii="Times New Roman" w:hAnsi="Times New Roman" w:cs="Times New Roman"/>
          <w:color w:val="000000"/>
          <w:sz w:val="24"/>
          <w:szCs w:val="24"/>
        </w:rPr>
        <w:t>Table-</w:t>
      </w:r>
      <w:r w:rsidR="00107419" w:rsidRPr="00762B56">
        <w:rPr>
          <w:rFonts w:ascii="Times New Roman" w:hAnsi="Times New Roman" w:cs="Times New Roman"/>
          <w:color w:val="000000"/>
          <w:sz w:val="24"/>
          <w:szCs w:val="24"/>
        </w:rPr>
        <w:t>2</w:t>
      </w:r>
      <w:r w:rsidRPr="00762B56">
        <w:rPr>
          <w:rFonts w:ascii="Times New Roman" w:hAnsi="Times New Roman" w:cs="Times New Roman"/>
          <w:color w:val="000000"/>
          <w:sz w:val="24"/>
          <w:szCs w:val="24"/>
        </w:rPr>
        <w:t>: Descriptive statistics</w:t>
      </w:r>
    </w:p>
    <w:p w14:paraId="51D61FE4" w14:textId="77777777" w:rsidR="006D612B" w:rsidRPr="00762B56" w:rsidRDefault="006D612B" w:rsidP="00762B56">
      <w:pPr>
        <w:spacing w:after="0" w:line="240" w:lineRule="auto"/>
        <w:rPr>
          <w:rFonts w:ascii="Times New Roman" w:hAnsi="Times New Roman" w:cs="Times New Roman"/>
          <w:b/>
          <w:color w:val="000000"/>
          <w:sz w:val="24"/>
          <w:szCs w:val="24"/>
        </w:rPr>
      </w:pPr>
    </w:p>
    <w:p w14:paraId="1E92414D" w14:textId="77777777" w:rsidR="006D612B" w:rsidRPr="00762B56" w:rsidRDefault="006D612B" w:rsidP="00762B56">
      <w:pPr>
        <w:spacing w:after="0" w:line="240" w:lineRule="auto"/>
        <w:rPr>
          <w:rFonts w:ascii="Times New Roman" w:hAnsi="Times New Roman" w:cs="Times New Roman"/>
          <w:b/>
          <w:color w:val="000000"/>
          <w:sz w:val="24"/>
          <w:szCs w:val="24"/>
        </w:rPr>
      </w:pPr>
    </w:p>
    <w:p w14:paraId="6BDFE7C9" w14:textId="77777777" w:rsidR="006D612B" w:rsidRPr="00762B56" w:rsidRDefault="006D612B" w:rsidP="00762B56">
      <w:pPr>
        <w:spacing w:after="0" w:line="240" w:lineRule="auto"/>
        <w:rPr>
          <w:rFonts w:ascii="Times New Roman" w:hAnsi="Times New Roman" w:cs="Times New Roman"/>
          <w:b/>
          <w:color w:val="000000"/>
          <w:sz w:val="24"/>
          <w:szCs w:val="24"/>
        </w:rPr>
      </w:pPr>
    </w:p>
    <w:p w14:paraId="07CBE86F" w14:textId="77777777" w:rsidR="006D612B" w:rsidRPr="00762B56" w:rsidRDefault="006D612B" w:rsidP="00762B56">
      <w:pPr>
        <w:spacing w:after="0" w:line="240" w:lineRule="auto"/>
        <w:rPr>
          <w:rFonts w:ascii="Times New Roman" w:hAnsi="Times New Roman" w:cs="Times New Roman"/>
          <w:b/>
          <w:color w:val="000000"/>
          <w:sz w:val="24"/>
          <w:szCs w:val="24"/>
        </w:rPr>
      </w:pPr>
    </w:p>
    <w:p w14:paraId="456D4B46" w14:textId="77777777" w:rsidR="002F49F2" w:rsidRDefault="002F49F2" w:rsidP="00762B56">
      <w:pPr>
        <w:spacing w:after="0" w:line="240" w:lineRule="auto"/>
        <w:rPr>
          <w:rFonts w:ascii="Times New Roman" w:hAnsi="Times New Roman" w:cs="Times New Roman"/>
          <w:b/>
          <w:color w:val="000000"/>
          <w:sz w:val="24"/>
          <w:szCs w:val="24"/>
        </w:rPr>
      </w:pPr>
    </w:p>
    <w:p w14:paraId="144B487B" w14:textId="77777777" w:rsidR="002F49F2" w:rsidRDefault="002F49F2" w:rsidP="00762B56">
      <w:pPr>
        <w:spacing w:after="0" w:line="240" w:lineRule="auto"/>
        <w:rPr>
          <w:rFonts w:ascii="Times New Roman" w:hAnsi="Times New Roman" w:cs="Times New Roman"/>
          <w:b/>
          <w:color w:val="000000"/>
          <w:sz w:val="24"/>
          <w:szCs w:val="24"/>
        </w:rPr>
      </w:pPr>
    </w:p>
    <w:p w14:paraId="4ED76265" w14:textId="77777777" w:rsidR="002F49F2" w:rsidRDefault="002F49F2" w:rsidP="00762B56">
      <w:pPr>
        <w:spacing w:after="0" w:line="240" w:lineRule="auto"/>
        <w:rPr>
          <w:rFonts w:ascii="Times New Roman" w:hAnsi="Times New Roman" w:cs="Times New Roman"/>
          <w:b/>
          <w:color w:val="000000"/>
          <w:sz w:val="24"/>
          <w:szCs w:val="24"/>
        </w:rPr>
      </w:pPr>
    </w:p>
    <w:p w14:paraId="2509E6FE" w14:textId="77777777" w:rsidR="002F49F2" w:rsidRDefault="002F49F2" w:rsidP="00762B56">
      <w:pPr>
        <w:spacing w:after="0" w:line="240" w:lineRule="auto"/>
        <w:rPr>
          <w:rFonts w:ascii="Times New Roman" w:hAnsi="Times New Roman" w:cs="Times New Roman"/>
          <w:b/>
          <w:color w:val="000000"/>
          <w:sz w:val="24"/>
          <w:szCs w:val="24"/>
        </w:rPr>
      </w:pPr>
    </w:p>
    <w:p w14:paraId="06A0DC13" w14:textId="77777777" w:rsidR="002F49F2" w:rsidRDefault="002F49F2" w:rsidP="00762B56">
      <w:pPr>
        <w:spacing w:after="0" w:line="240" w:lineRule="auto"/>
        <w:rPr>
          <w:rFonts w:ascii="Times New Roman" w:hAnsi="Times New Roman" w:cs="Times New Roman"/>
          <w:b/>
          <w:color w:val="000000"/>
          <w:sz w:val="24"/>
          <w:szCs w:val="24"/>
        </w:rPr>
      </w:pPr>
    </w:p>
    <w:p w14:paraId="34A098B5" w14:textId="07EF6921" w:rsidR="00412ECB" w:rsidRPr="00762B56" w:rsidRDefault="00660B1E" w:rsidP="00762B56">
      <w:pPr>
        <w:spacing w:after="0" w:line="240" w:lineRule="auto"/>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 xml:space="preserve">4.2 </w:t>
      </w:r>
      <w:r w:rsidR="00412ECB" w:rsidRPr="00762B56">
        <w:rPr>
          <w:rFonts w:ascii="Times New Roman" w:hAnsi="Times New Roman" w:cs="Times New Roman"/>
          <w:b/>
          <w:color w:val="000000"/>
          <w:sz w:val="24"/>
          <w:szCs w:val="24"/>
        </w:rPr>
        <w:t xml:space="preserve">Unit root test: Augmented Dickey-Fuller (ADF) </w:t>
      </w:r>
    </w:p>
    <w:p w14:paraId="100F1BF1" w14:textId="1A376059" w:rsidR="00412ECB" w:rsidRPr="00762B56" w:rsidRDefault="00412ECB" w:rsidP="00762B56">
      <w:pPr>
        <w:spacing w:after="0"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 xml:space="preserve">A condition to get </w:t>
      </w:r>
      <w:r w:rsidR="00C216B2" w:rsidRPr="00762B56">
        <w:rPr>
          <w:rFonts w:ascii="Times New Roman" w:hAnsi="Times New Roman" w:cs="Times New Roman"/>
          <w:color w:val="000000"/>
          <w:sz w:val="24"/>
          <w:szCs w:val="24"/>
        </w:rPr>
        <w:t xml:space="preserve">the </w:t>
      </w:r>
      <w:r w:rsidRPr="00762B56">
        <w:rPr>
          <w:rFonts w:ascii="Times New Roman" w:hAnsi="Times New Roman" w:cs="Times New Roman"/>
          <w:color w:val="000000"/>
          <w:sz w:val="24"/>
          <w:szCs w:val="24"/>
        </w:rPr>
        <w:t>result in VECM is that all the variable</w:t>
      </w:r>
      <w:r w:rsidR="00C216B2" w:rsidRPr="00762B56">
        <w:rPr>
          <w:rFonts w:ascii="Times New Roman" w:hAnsi="Times New Roman" w:cs="Times New Roman"/>
          <w:color w:val="000000"/>
          <w:sz w:val="24"/>
          <w:szCs w:val="24"/>
        </w:rPr>
        <w:t>s</w:t>
      </w:r>
      <w:r w:rsidRPr="00762B56">
        <w:rPr>
          <w:rFonts w:ascii="Times New Roman" w:hAnsi="Times New Roman" w:cs="Times New Roman"/>
          <w:color w:val="000000"/>
          <w:sz w:val="24"/>
          <w:szCs w:val="24"/>
        </w:rPr>
        <w:t xml:space="preserve"> are must be stationary at first difference, so ADF is used to check the variables either stationary or non-stationary </w:t>
      </w:r>
      <w:r w:rsidR="00780E5F" w:rsidRPr="00762B56">
        <w:rPr>
          <w:rFonts w:ascii="Times New Roman" w:hAnsi="Times New Roman" w:cs="Times New Roman"/>
          <w:color w:val="000000"/>
          <w:sz w:val="24"/>
          <w:szCs w:val="24"/>
        </w:rPr>
        <w:fldChar w:fldCharType="begin"/>
      </w:r>
      <w:r w:rsidR="006B40AC" w:rsidRPr="00762B56">
        <w:rPr>
          <w:rFonts w:ascii="Times New Roman" w:hAnsi="Times New Roman" w:cs="Times New Roman"/>
          <w:color w:val="000000"/>
          <w:sz w:val="24"/>
          <w:szCs w:val="24"/>
        </w:rPr>
        <w:instrText xml:space="preserve"> ADDIN EN.CITE &lt;EndNote&gt;&lt;Cite&gt;&lt;Author&gt;Dickey&lt;/Author&gt;&lt;Year&gt;1979&lt;/Year&gt;&lt;RecNum&gt;1&lt;/RecNum&gt;&lt;DisplayText&gt;(Dickey &amp;amp; Fuller, 1979)&lt;/DisplayText&gt;&lt;record&gt;&lt;rec-number&gt;1&lt;/rec-number&gt;&lt;foreign-keys&gt;&lt;key app="EN" db-id="9etzr29eodr00ne29v3pr5s0w2fsrfrzttt0"&gt;1&lt;/key&gt;&lt;/foreign-keys&gt;&lt;ref-type name="Journal Article"&gt;17&lt;/ref-type&gt;&lt;contributors&gt;&lt;authors&gt;&lt;author&gt;Dickey, David A&lt;/author&gt;&lt;author&gt;Fuller, Wayne A&lt;/author&gt;&lt;/authors&gt;&lt;/contributors&gt;&lt;titles&gt;&lt;title&gt;Distribution of the estimators for autoregressive time series with a unit root&lt;/title&gt;&lt;secondary-title&gt;Journal of the American statistical association&lt;/secondary-title&gt;&lt;/titles&gt;&lt;periodical&gt;&lt;full-title&gt;Journal of the American statistical association&lt;/full-title&gt;&lt;/periodical&gt;&lt;pages&gt;427-431&lt;/pages&gt;&lt;volume&gt;74&lt;/volume&gt;&lt;number&gt;366a&lt;/number&gt;&lt;dates&gt;&lt;year&gt;1979&lt;/year&gt;&lt;/dates&gt;&lt;isbn&gt;0162-1459&lt;/isbn&gt;&lt;urls&gt;&lt;/urls&gt;&lt;/record&gt;&lt;/Cite&gt;&lt;/EndNote&gt;</w:instrText>
      </w:r>
      <w:r w:rsidR="00780E5F" w:rsidRPr="00762B56">
        <w:rPr>
          <w:rFonts w:ascii="Times New Roman" w:hAnsi="Times New Roman" w:cs="Times New Roman"/>
          <w:color w:val="000000"/>
          <w:sz w:val="24"/>
          <w:szCs w:val="24"/>
        </w:rPr>
        <w:fldChar w:fldCharType="separate"/>
      </w:r>
      <w:r w:rsidR="006B40AC" w:rsidRPr="00762B56">
        <w:rPr>
          <w:rFonts w:ascii="Times New Roman" w:hAnsi="Times New Roman" w:cs="Times New Roman"/>
          <w:noProof/>
          <w:color w:val="000000"/>
          <w:sz w:val="24"/>
          <w:szCs w:val="24"/>
        </w:rPr>
        <w:t>(</w:t>
      </w:r>
      <w:hyperlink w:anchor="_ENREF_14" w:tooltip="Dickey, 1979 #1" w:history="1">
        <w:r w:rsidR="005F0A54" w:rsidRPr="00762B56">
          <w:rPr>
            <w:rFonts w:ascii="Times New Roman" w:hAnsi="Times New Roman" w:cs="Times New Roman"/>
            <w:noProof/>
            <w:color w:val="000000"/>
            <w:sz w:val="24"/>
            <w:szCs w:val="24"/>
          </w:rPr>
          <w:t>Dickey &amp; Fuller, 1979</w:t>
        </w:r>
      </w:hyperlink>
      <w:r w:rsidR="006B40AC" w:rsidRPr="00762B56">
        <w:rPr>
          <w:rFonts w:ascii="Times New Roman" w:hAnsi="Times New Roman" w:cs="Times New Roman"/>
          <w:noProof/>
          <w:color w:val="000000"/>
          <w:sz w:val="24"/>
          <w:szCs w:val="24"/>
        </w:rPr>
        <w:t>)</w:t>
      </w:r>
      <w:r w:rsidR="00780E5F" w:rsidRPr="00762B56">
        <w:rPr>
          <w:rFonts w:ascii="Times New Roman" w:hAnsi="Times New Roman" w:cs="Times New Roman"/>
          <w:color w:val="000000"/>
          <w:sz w:val="24"/>
          <w:szCs w:val="24"/>
        </w:rPr>
        <w:fldChar w:fldCharType="end"/>
      </w:r>
      <w:r w:rsidRPr="00762B56">
        <w:rPr>
          <w:rFonts w:ascii="Times New Roman" w:hAnsi="Times New Roman" w:cs="Times New Roman"/>
          <w:color w:val="000000"/>
          <w:sz w:val="24"/>
          <w:szCs w:val="24"/>
        </w:rPr>
        <w:t>.</w:t>
      </w:r>
    </w:p>
    <w:p w14:paraId="2EAFAB44" w14:textId="5977E6F6" w:rsidR="00412ECB" w:rsidRPr="00762B56" w:rsidRDefault="00AC163B" w:rsidP="00762B56">
      <w:pPr>
        <w:autoSpaceDE w:val="0"/>
        <w:autoSpaceDN w:val="0"/>
        <w:adjustRightInd w:val="0"/>
        <w:spacing w:after="0" w:line="240" w:lineRule="auto"/>
        <w:ind w:left="1440" w:firstLine="720"/>
        <w:rPr>
          <w:rFonts w:ascii="Times New Roman" w:hAnsi="Times New Roman" w:cs="Times New Roman"/>
          <w:i/>
          <w:color w:val="000000"/>
          <w:sz w:val="24"/>
          <w:szCs w:val="24"/>
        </w:rPr>
      </w:pPr>
      <w:r w:rsidRPr="00762B56">
        <w:rPr>
          <w:rFonts w:ascii="Times New Roman" w:hAnsi="Times New Roman" w:cs="Times New Roman"/>
          <w:color w:val="000000"/>
          <w:sz w:val="24"/>
          <w:szCs w:val="24"/>
        </w:rPr>
        <w:t>H</w:t>
      </w:r>
      <w:proofErr w:type="gramStart"/>
      <w:r w:rsidRPr="00762B56">
        <w:rPr>
          <w:rFonts w:ascii="Times New Roman" w:hAnsi="Times New Roman" w:cs="Times New Roman"/>
          <w:color w:val="000000"/>
          <w:sz w:val="24"/>
          <w:szCs w:val="24"/>
          <w:vertAlign w:val="subscript"/>
        </w:rPr>
        <w:t>0</w:t>
      </w:r>
      <w:r w:rsidR="007023B7" w:rsidRPr="00762B56">
        <w:rPr>
          <w:rFonts w:ascii="Times New Roman" w:hAnsi="Times New Roman" w:cs="Times New Roman"/>
          <w:color w:val="000000"/>
          <w:sz w:val="24"/>
          <w:szCs w:val="24"/>
          <w:vertAlign w:val="subscript"/>
        </w:rPr>
        <w:t xml:space="preserve"> </w:t>
      </w:r>
      <w:r w:rsidR="006D612B" w:rsidRPr="00762B56">
        <w:rPr>
          <w:rFonts w:ascii="Times New Roman" w:hAnsi="Times New Roman" w:cs="Times New Roman"/>
          <w:i/>
          <w:color w:val="000000"/>
          <w:sz w:val="24"/>
          <w:szCs w:val="24"/>
        </w:rPr>
        <w:t>:</w:t>
      </w:r>
      <w:proofErr w:type="gramEnd"/>
      <w:r w:rsidR="007023B7" w:rsidRPr="00762B56">
        <w:rPr>
          <w:rFonts w:ascii="Times New Roman" w:hAnsi="Times New Roman" w:cs="Times New Roman"/>
          <w:color w:val="000000"/>
          <w:sz w:val="24"/>
          <w:szCs w:val="24"/>
        </w:rPr>
        <w:t xml:space="preserve"> Variables have </w:t>
      </w:r>
      <w:r w:rsidR="00C216B2" w:rsidRPr="00762B56">
        <w:rPr>
          <w:rFonts w:ascii="Times New Roman" w:hAnsi="Times New Roman" w:cs="Times New Roman"/>
          <w:color w:val="000000"/>
          <w:sz w:val="24"/>
          <w:szCs w:val="24"/>
        </w:rPr>
        <w:t xml:space="preserve">a </w:t>
      </w:r>
      <w:r w:rsidR="00412ECB" w:rsidRPr="00762B56">
        <w:rPr>
          <w:rFonts w:ascii="Times New Roman" w:hAnsi="Times New Roman" w:cs="Times New Roman"/>
          <w:color w:val="000000"/>
          <w:sz w:val="24"/>
          <w:szCs w:val="24"/>
        </w:rPr>
        <w:t>unit root</w:t>
      </w:r>
    </w:p>
    <w:p w14:paraId="244A2AD1" w14:textId="77777777" w:rsidR="00D55F70" w:rsidRPr="00762B56" w:rsidRDefault="007023B7" w:rsidP="00762B56">
      <w:pPr>
        <w:autoSpaceDE w:val="0"/>
        <w:autoSpaceDN w:val="0"/>
        <w:adjustRightInd w:val="0"/>
        <w:spacing w:after="0" w:line="240" w:lineRule="auto"/>
        <w:ind w:left="2160"/>
        <w:rPr>
          <w:rFonts w:ascii="Times New Roman" w:hAnsi="Times New Roman" w:cs="Times New Roman"/>
          <w:color w:val="000000"/>
          <w:sz w:val="24"/>
          <w:szCs w:val="24"/>
        </w:rPr>
      </w:pPr>
      <w:r w:rsidRPr="00762B56">
        <w:rPr>
          <w:rFonts w:ascii="Times New Roman" w:hAnsi="Times New Roman" w:cs="Times New Roman"/>
          <w:color w:val="000000"/>
          <w:sz w:val="24"/>
          <w:szCs w:val="24"/>
        </w:rPr>
        <w:t>H</w:t>
      </w:r>
      <w:r w:rsidR="000E5F57" w:rsidRPr="00762B56">
        <w:rPr>
          <w:rFonts w:ascii="Times New Roman" w:hAnsi="Times New Roman" w:cs="Times New Roman"/>
          <w:color w:val="000000"/>
          <w:sz w:val="24"/>
          <w:szCs w:val="24"/>
          <w:vertAlign w:val="subscript"/>
        </w:rPr>
        <w:t>1</w:t>
      </w:r>
      <w:r w:rsidR="006D612B" w:rsidRPr="00762B56">
        <w:rPr>
          <w:rFonts w:ascii="Times New Roman" w:hAnsi="Times New Roman" w:cs="Times New Roman"/>
          <w:i/>
          <w:color w:val="000000"/>
          <w:sz w:val="24"/>
          <w:szCs w:val="24"/>
        </w:rPr>
        <w:t>:</w:t>
      </w:r>
      <w:r w:rsidRPr="00762B56">
        <w:rPr>
          <w:rFonts w:ascii="Times New Roman" w:hAnsi="Times New Roman" w:cs="Times New Roman"/>
          <w:color w:val="000000"/>
          <w:sz w:val="24"/>
          <w:szCs w:val="24"/>
        </w:rPr>
        <w:t xml:space="preserve"> Variables have</w:t>
      </w:r>
      <w:r w:rsidR="00412ECB" w:rsidRPr="00762B56">
        <w:rPr>
          <w:rFonts w:ascii="Times New Roman" w:hAnsi="Times New Roman" w:cs="Times New Roman"/>
          <w:color w:val="000000"/>
          <w:sz w:val="24"/>
          <w:szCs w:val="24"/>
        </w:rPr>
        <w:t xml:space="preserve"> no unit root</w:t>
      </w:r>
    </w:p>
    <w:p w14:paraId="4C5968F8" w14:textId="1BEB3B3D" w:rsidR="00107419" w:rsidRPr="00762B56" w:rsidRDefault="00412ECB" w:rsidP="00762B56">
      <w:pPr>
        <w:spacing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Variables under ADF are found stationary at level with constant and trend at the 10% level of significan</w:t>
      </w:r>
      <w:r w:rsidR="00C216B2" w:rsidRPr="00762B56">
        <w:rPr>
          <w:rFonts w:ascii="Times New Roman" w:hAnsi="Times New Roman" w:cs="Times New Roman"/>
          <w:color w:val="000000"/>
          <w:sz w:val="24"/>
          <w:szCs w:val="24"/>
        </w:rPr>
        <w:t>ce</w:t>
      </w:r>
      <w:r w:rsidRPr="00762B56">
        <w:rPr>
          <w:rFonts w:ascii="Times New Roman" w:hAnsi="Times New Roman" w:cs="Times New Roman"/>
          <w:color w:val="000000"/>
          <w:sz w:val="24"/>
          <w:szCs w:val="24"/>
        </w:rPr>
        <w:t xml:space="preserve"> except</w:t>
      </w:r>
      <w:r w:rsidR="00C216B2" w:rsidRPr="00762B56">
        <w:rPr>
          <w:rFonts w:ascii="Times New Roman" w:hAnsi="Times New Roman" w:cs="Times New Roman"/>
          <w:color w:val="000000"/>
          <w:sz w:val="24"/>
          <w:szCs w:val="24"/>
        </w:rPr>
        <w:t xml:space="preserve"> for</w:t>
      </w:r>
      <w:r w:rsidRPr="00762B56">
        <w:rPr>
          <w:rFonts w:ascii="Times New Roman" w:hAnsi="Times New Roman" w:cs="Times New Roman"/>
          <w:color w:val="000000"/>
          <w:sz w:val="24"/>
          <w:szCs w:val="24"/>
        </w:rPr>
        <w:t xml:space="preserve"> LGDP which is insignificant at the 10% significant level, </w:t>
      </w:r>
      <w:r w:rsidR="005F6F2E" w:rsidRPr="00762B56">
        <w:rPr>
          <w:rFonts w:ascii="Times New Roman" w:hAnsi="Times New Roman" w:cs="Times New Roman"/>
          <w:color w:val="000000"/>
          <w:sz w:val="24"/>
          <w:szCs w:val="24"/>
        </w:rPr>
        <w:t>but</w:t>
      </w:r>
      <w:r w:rsidRPr="00762B56">
        <w:rPr>
          <w:rFonts w:ascii="Times New Roman" w:hAnsi="Times New Roman" w:cs="Times New Roman"/>
          <w:color w:val="000000"/>
          <w:sz w:val="24"/>
          <w:szCs w:val="24"/>
        </w:rPr>
        <w:t xml:space="preserve"> all </w:t>
      </w:r>
      <w:r w:rsidR="00A16CE5" w:rsidRPr="00762B56">
        <w:rPr>
          <w:rFonts w:ascii="Times New Roman" w:hAnsi="Times New Roman" w:cs="Times New Roman"/>
          <w:color w:val="000000"/>
          <w:sz w:val="24"/>
          <w:szCs w:val="24"/>
        </w:rPr>
        <w:t xml:space="preserve">the </w:t>
      </w:r>
      <w:r w:rsidR="000E5F57" w:rsidRPr="00762B56">
        <w:rPr>
          <w:rFonts w:ascii="Times New Roman" w:hAnsi="Times New Roman" w:cs="Times New Roman"/>
          <w:color w:val="000000"/>
          <w:sz w:val="24"/>
          <w:szCs w:val="24"/>
        </w:rPr>
        <w:t>variables are</w:t>
      </w:r>
      <w:r w:rsidRPr="00762B56">
        <w:rPr>
          <w:rFonts w:ascii="Times New Roman" w:hAnsi="Times New Roman" w:cs="Times New Roman"/>
          <w:color w:val="000000"/>
          <w:sz w:val="24"/>
          <w:szCs w:val="24"/>
        </w:rPr>
        <w:t xml:space="preserve"> stationary at 1% level of significan</w:t>
      </w:r>
      <w:r w:rsidR="00C216B2" w:rsidRPr="00762B56">
        <w:rPr>
          <w:rFonts w:ascii="Times New Roman" w:hAnsi="Times New Roman" w:cs="Times New Roman"/>
          <w:color w:val="000000"/>
          <w:sz w:val="24"/>
          <w:szCs w:val="24"/>
        </w:rPr>
        <w:t>ce</w:t>
      </w:r>
      <w:r w:rsidRPr="00762B56">
        <w:rPr>
          <w:rFonts w:ascii="Times New Roman" w:hAnsi="Times New Roman" w:cs="Times New Roman"/>
          <w:color w:val="000000"/>
          <w:sz w:val="24"/>
          <w:szCs w:val="24"/>
        </w:rPr>
        <w:t xml:space="preserve"> in the first difference, which may al</w:t>
      </w:r>
      <w:r w:rsidR="00780B5A" w:rsidRPr="00762B56">
        <w:rPr>
          <w:rFonts w:ascii="Times New Roman" w:hAnsi="Times New Roman" w:cs="Times New Roman"/>
          <w:color w:val="000000"/>
          <w:sz w:val="24"/>
          <w:szCs w:val="24"/>
        </w:rPr>
        <w:t xml:space="preserve">so denote by the sign </w:t>
      </w:r>
      <w:r w:rsidR="00C216B2" w:rsidRPr="00762B56">
        <w:rPr>
          <w:rFonts w:ascii="Times New Roman" w:hAnsi="Times New Roman" w:cs="Times New Roman"/>
          <w:color w:val="000000"/>
          <w:sz w:val="24"/>
          <w:szCs w:val="24"/>
        </w:rPr>
        <w:t>I</w:t>
      </w:r>
      <w:r w:rsidR="000E5F57" w:rsidRPr="00762B56">
        <w:rPr>
          <w:rFonts w:ascii="Times New Roman" w:hAnsi="Times New Roman" w:cs="Times New Roman"/>
          <w:color w:val="000000"/>
          <w:sz w:val="24"/>
          <w:szCs w:val="24"/>
        </w:rPr>
        <w:t xml:space="preserve"> </w:t>
      </w:r>
      <w:r w:rsidR="00780B5A" w:rsidRPr="00762B56">
        <w:rPr>
          <w:rFonts w:ascii="Times New Roman" w:hAnsi="Times New Roman" w:cs="Times New Roman"/>
          <w:color w:val="000000"/>
          <w:sz w:val="24"/>
          <w:szCs w:val="24"/>
        </w:rPr>
        <w:t>(1)</w:t>
      </w:r>
      <w:r w:rsidR="00F46FF5" w:rsidRPr="00762B56">
        <w:rPr>
          <w:rFonts w:ascii="Times New Roman" w:hAnsi="Times New Roman" w:cs="Times New Roman"/>
          <w:color w:val="000000"/>
          <w:sz w:val="24"/>
          <w:szCs w:val="24"/>
        </w:rPr>
        <w:t xml:space="preserve"> i</w:t>
      </w:r>
      <w:r w:rsidR="00F130AE" w:rsidRPr="00762B56">
        <w:rPr>
          <w:rFonts w:ascii="Times New Roman" w:hAnsi="Times New Roman" w:cs="Times New Roman"/>
          <w:color w:val="000000"/>
          <w:sz w:val="24"/>
          <w:szCs w:val="24"/>
        </w:rPr>
        <w:t>n Table-</w:t>
      </w:r>
      <w:r w:rsidR="00107419" w:rsidRPr="00762B56">
        <w:rPr>
          <w:rFonts w:ascii="Times New Roman" w:hAnsi="Times New Roman" w:cs="Times New Roman"/>
          <w:color w:val="000000"/>
          <w:sz w:val="24"/>
          <w:szCs w:val="24"/>
        </w:rPr>
        <w:t>3</w:t>
      </w:r>
      <w:r w:rsidR="00F130AE" w:rsidRPr="00762B56">
        <w:rPr>
          <w:rFonts w:ascii="Times New Roman" w:hAnsi="Times New Roman" w:cs="Times New Roman"/>
          <w:color w:val="000000"/>
          <w:sz w:val="24"/>
          <w:szCs w:val="24"/>
        </w:rPr>
        <w:t>.</w:t>
      </w:r>
    </w:p>
    <w:p w14:paraId="1D1CD227" w14:textId="77777777" w:rsidR="00F130AE" w:rsidRPr="00762B56" w:rsidRDefault="00F130AE" w:rsidP="00762B56">
      <w:pPr>
        <w:spacing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Table-</w:t>
      </w:r>
      <w:r w:rsidR="00107419" w:rsidRPr="00762B56">
        <w:rPr>
          <w:rFonts w:ascii="Times New Roman" w:hAnsi="Times New Roman" w:cs="Times New Roman"/>
          <w:color w:val="000000"/>
          <w:sz w:val="24"/>
          <w:szCs w:val="24"/>
        </w:rPr>
        <w:t>3</w:t>
      </w:r>
      <w:r w:rsidRPr="00762B56">
        <w:rPr>
          <w:rFonts w:ascii="Times New Roman" w:hAnsi="Times New Roman" w:cs="Times New Roman"/>
          <w:color w:val="000000"/>
          <w:sz w:val="24"/>
          <w:szCs w:val="24"/>
        </w:rPr>
        <w:t>: Results of unit root test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93"/>
        <w:gridCol w:w="2031"/>
        <w:gridCol w:w="1354"/>
        <w:gridCol w:w="2106"/>
        <w:gridCol w:w="1218"/>
      </w:tblGrid>
      <w:tr w:rsidR="006D612B" w:rsidRPr="00762B56" w14:paraId="7E69C971" w14:textId="77777777" w:rsidTr="00186D80">
        <w:trPr>
          <w:trHeight w:val="239"/>
          <w:jc w:val="center"/>
        </w:trPr>
        <w:tc>
          <w:tcPr>
            <w:tcW w:w="1293" w:type="dxa"/>
            <w:vMerge w:val="restart"/>
            <w:shd w:val="clear" w:color="auto" w:fill="7F7F7F"/>
          </w:tcPr>
          <w:p w14:paraId="75B6F6C2" w14:textId="77777777" w:rsidR="006D612B" w:rsidRPr="00762B56" w:rsidRDefault="006D612B" w:rsidP="00E8205C">
            <w:pPr>
              <w:spacing w:after="0" w:line="240" w:lineRule="auto"/>
              <w:jc w:val="center"/>
              <w:rPr>
                <w:rFonts w:ascii="Times New Roman" w:hAnsi="Times New Roman" w:cs="Times New Roman"/>
                <w:b/>
                <w:bCs/>
                <w:color w:val="000000"/>
                <w:sz w:val="24"/>
                <w:szCs w:val="24"/>
              </w:rPr>
            </w:pPr>
            <w:r w:rsidRPr="00762B56">
              <w:rPr>
                <w:rFonts w:ascii="Times New Roman" w:hAnsi="Times New Roman" w:cs="Times New Roman"/>
                <w:b/>
                <w:bCs/>
                <w:color w:val="000000"/>
                <w:sz w:val="24"/>
                <w:szCs w:val="24"/>
              </w:rPr>
              <w:t>Variable</w:t>
            </w:r>
          </w:p>
        </w:tc>
        <w:tc>
          <w:tcPr>
            <w:tcW w:w="3385" w:type="dxa"/>
            <w:gridSpan w:val="2"/>
            <w:shd w:val="clear" w:color="auto" w:fill="7F7F7F"/>
          </w:tcPr>
          <w:p w14:paraId="07257374" w14:textId="77777777" w:rsidR="006D612B" w:rsidRPr="00762B56" w:rsidRDefault="006D612B" w:rsidP="00762B56">
            <w:pPr>
              <w:spacing w:after="0" w:line="240" w:lineRule="auto"/>
              <w:jc w:val="center"/>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AT LEVEL</w:t>
            </w:r>
          </w:p>
        </w:tc>
        <w:tc>
          <w:tcPr>
            <w:tcW w:w="3324" w:type="dxa"/>
            <w:gridSpan w:val="2"/>
            <w:shd w:val="clear" w:color="auto" w:fill="7F7F7F"/>
          </w:tcPr>
          <w:p w14:paraId="42CAF019" w14:textId="77777777" w:rsidR="006D612B" w:rsidRPr="00762B56" w:rsidRDefault="006D612B" w:rsidP="00762B56">
            <w:pPr>
              <w:spacing w:after="0" w:line="240" w:lineRule="auto"/>
              <w:jc w:val="center"/>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AT 1</w:t>
            </w:r>
            <w:r w:rsidRPr="00762B56">
              <w:rPr>
                <w:rFonts w:ascii="Times New Roman" w:hAnsi="Times New Roman" w:cs="Times New Roman"/>
                <w:b/>
                <w:color w:val="000000"/>
                <w:sz w:val="24"/>
                <w:szCs w:val="24"/>
                <w:vertAlign w:val="superscript"/>
              </w:rPr>
              <w:t>ST</w:t>
            </w:r>
            <w:r w:rsidRPr="00762B56">
              <w:rPr>
                <w:rFonts w:ascii="Times New Roman" w:hAnsi="Times New Roman" w:cs="Times New Roman"/>
                <w:b/>
                <w:color w:val="000000"/>
                <w:sz w:val="24"/>
                <w:szCs w:val="24"/>
              </w:rPr>
              <w:t xml:space="preserve"> DIFFERENCE</w:t>
            </w:r>
          </w:p>
        </w:tc>
      </w:tr>
      <w:tr w:rsidR="006D612B" w:rsidRPr="00762B56" w14:paraId="4E357FBE" w14:textId="77777777" w:rsidTr="00186D80">
        <w:trPr>
          <w:trHeight w:val="445"/>
          <w:jc w:val="center"/>
        </w:trPr>
        <w:tc>
          <w:tcPr>
            <w:tcW w:w="1293" w:type="dxa"/>
            <w:vMerge/>
            <w:shd w:val="clear" w:color="auto" w:fill="7F7F7F"/>
          </w:tcPr>
          <w:p w14:paraId="3B61F680" w14:textId="77777777" w:rsidR="006D612B" w:rsidRPr="00762B56" w:rsidRDefault="006D612B" w:rsidP="00762B56">
            <w:pPr>
              <w:spacing w:after="0" w:line="240" w:lineRule="auto"/>
              <w:rPr>
                <w:rFonts w:ascii="Times New Roman" w:hAnsi="Times New Roman" w:cs="Times New Roman"/>
                <w:color w:val="000000"/>
                <w:sz w:val="24"/>
                <w:szCs w:val="24"/>
              </w:rPr>
            </w:pPr>
          </w:p>
        </w:tc>
        <w:tc>
          <w:tcPr>
            <w:tcW w:w="2031" w:type="dxa"/>
            <w:shd w:val="clear" w:color="auto" w:fill="7F7F7F"/>
          </w:tcPr>
          <w:p w14:paraId="383A6F7B" w14:textId="77777777" w:rsidR="006D612B" w:rsidRPr="00762B56" w:rsidRDefault="006D612B" w:rsidP="00762B56">
            <w:pPr>
              <w:spacing w:after="0" w:line="240" w:lineRule="auto"/>
              <w:jc w:val="center"/>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constant and Trend</w:t>
            </w:r>
          </w:p>
        </w:tc>
        <w:tc>
          <w:tcPr>
            <w:tcW w:w="1354" w:type="dxa"/>
            <w:shd w:val="clear" w:color="auto" w:fill="7F7F7F"/>
          </w:tcPr>
          <w:p w14:paraId="34D39980" w14:textId="77777777" w:rsidR="006D612B" w:rsidRPr="00762B56" w:rsidRDefault="006D612B" w:rsidP="00762B56">
            <w:pPr>
              <w:spacing w:after="0" w:line="240" w:lineRule="auto"/>
              <w:jc w:val="center"/>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p value</w:t>
            </w:r>
          </w:p>
        </w:tc>
        <w:tc>
          <w:tcPr>
            <w:tcW w:w="2106" w:type="dxa"/>
            <w:shd w:val="clear" w:color="auto" w:fill="7F7F7F"/>
          </w:tcPr>
          <w:p w14:paraId="34B498D8" w14:textId="77777777" w:rsidR="006D612B" w:rsidRPr="00762B56" w:rsidRDefault="006D612B" w:rsidP="00762B56">
            <w:pPr>
              <w:spacing w:after="0" w:line="240" w:lineRule="auto"/>
              <w:jc w:val="center"/>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constant and Trend</w:t>
            </w:r>
          </w:p>
        </w:tc>
        <w:tc>
          <w:tcPr>
            <w:tcW w:w="1218" w:type="dxa"/>
            <w:shd w:val="clear" w:color="auto" w:fill="7F7F7F"/>
          </w:tcPr>
          <w:p w14:paraId="0F586C0A" w14:textId="77777777" w:rsidR="006D612B" w:rsidRPr="00762B56" w:rsidRDefault="006D612B" w:rsidP="00762B56">
            <w:pPr>
              <w:spacing w:after="0" w:line="240" w:lineRule="auto"/>
              <w:jc w:val="center"/>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p value</w:t>
            </w:r>
          </w:p>
        </w:tc>
      </w:tr>
      <w:tr w:rsidR="00F130AE" w:rsidRPr="00762B56" w14:paraId="0228947A" w14:textId="77777777" w:rsidTr="00186D80">
        <w:trPr>
          <w:trHeight w:val="686"/>
          <w:jc w:val="center"/>
        </w:trPr>
        <w:tc>
          <w:tcPr>
            <w:tcW w:w="1293" w:type="dxa"/>
            <w:shd w:val="clear" w:color="auto" w:fill="auto"/>
          </w:tcPr>
          <w:p w14:paraId="75727A21"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LGDP</w:t>
            </w:r>
          </w:p>
        </w:tc>
        <w:tc>
          <w:tcPr>
            <w:tcW w:w="2031" w:type="dxa"/>
            <w:shd w:val="clear" w:color="auto" w:fill="auto"/>
          </w:tcPr>
          <w:p w14:paraId="43C44996"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-1.921138</w:t>
            </w:r>
          </w:p>
        </w:tc>
        <w:tc>
          <w:tcPr>
            <w:tcW w:w="1354" w:type="dxa"/>
            <w:shd w:val="clear" w:color="auto" w:fill="auto"/>
          </w:tcPr>
          <w:p w14:paraId="5C47D43C"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0.6271</w:t>
            </w:r>
          </w:p>
        </w:tc>
        <w:tc>
          <w:tcPr>
            <w:tcW w:w="2106" w:type="dxa"/>
            <w:shd w:val="clear" w:color="auto" w:fill="auto"/>
          </w:tcPr>
          <w:p w14:paraId="4AA5EC58"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-13.27024</w:t>
            </w:r>
          </w:p>
        </w:tc>
        <w:tc>
          <w:tcPr>
            <w:tcW w:w="1218" w:type="dxa"/>
            <w:shd w:val="clear" w:color="auto" w:fill="auto"/>
          </w:tcPr>
          <w:p w14:paraId="5A68D10C"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0.0000</w:t>
            </w:r>
          </w:p>
        </w:tc>
      </w:tr>
      <w:tr w:rsidR="00F130AE" w:rsidRPr="00762B56" w14:paraId="17C6E02F" w14:textId="77777777" w:rsidTr="00186D80">
        <w:trPr>
          <w:trHeight w:val="531"/>
          <w:jc w:val="center"/>
        </w:trPr>
        <w:tc>
          <w:tcPr>
            <w:tcW w:w="1293" w:type="dxa"/>
            <w:shd w:val="clear" w:color="auto" w:fill="auto"/>
          </w:tcPr>
          <w:p w14:paraId="69D4BB00"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LTRADE</w:t>
            </w:r>
          </w:p>
        </w:tc>
        <w:tc>
          <w:tcPr>
            <w:tcW w:w="2031" w:type="dxa"/>
            <w:shd w:val="clear" w:color="auto" w:fill="auto"/>
          </w:tcPr>
          <w:p w14:paraId="2116CF10"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-3.421015</w:t>
            </w:r>
          </w:p>
        </w:tc>
        <w:tc>
          <w:tcPr>
            <w:tcW w:w="1354" w:type="dxa"/>
            <w:shd w:val="clear" w:color="auto" w:fill="auto"/>
          </w:tcPr>
          <w:p w14:paraId="03125E0D"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0.0613</w:t>
            </w:r>
          </w:p>
        </w:tc>
        <w:tc>
          <w:tcPr>
            <w:tcW w:w="2106" w:type="dxa"/>
            <w:shd w:val="clear" w:color="auto" w:fill="auto"/>
          </w:tcPr>
          <w:p w14:paraId="72AEC5E7"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-8.240360</w:t>
            </w:r>
          </w:p>
        </w:tc>
        <w:tc>
          <w:tcPr>
            <w:tcW w:w="1218" w:type="dxa"/>
            <w:shd w:val="clear" w:color="auto" w:fill="auto"/>
          </w:tcPr>
          <w:p w14:paraId="35EB1D11"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0.0000</w:t>
            </w:r>
          </w:p>
        </w:tc>
      </w:tr>
      <w:tr w:rsidR="00F130AE" w:rsidRPr="00762B56" w14:paraId="2807D4D6" w14:textId="77777777" w:rsidTr="00186D80">
        <w:trPr>
          <w:trHeight w:val="485"/>
          <w:jc w:val="center"/>
        </w:trPr>
        <w:tc>
          <w:tcPr>
            <w:tcW w:w="1293" w:type="dxa"/>
            <w:shd w:val="clear" w:color="auto" w:fill="auto"/>
          </w:tcPr>
          <w:p w14:paraId="439317BB"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LFD</w:t>
            </w:r>
          </w:p>
        </w:tc>
        <w:tc>
          <w:tcPr>
            <w:tcW w:w="2031" w:type="dxa"/>
            <w:shd w:val="clear" w:color="auto" w:fill="auto"/>
          </w:tcPr>
          <w:p w14:paraId="7D0244A9"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-3.489643</w:t>
            </w:r>
          </w:p>
        </w:tc>
        <w:tc>
          <w:tcPr>
            <w:tcW w:w="1354" w:type="dxa"/>
            <w:shd w:val="clear" w:color="auto" w:fill="auto"/>
          </w:tcPr>
          <w:p w14:paraId="5B10FE87"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0.0535</w:t>
            </w:r>
          </w:p>
        </w:tc>
        <w:tc>
          <w:tcPr>
            <w:tcW w:w="2106" w:type="dxa"/>
            <w:shd w:val="clear" w:color="auto" w:fill="auto"/>
          </w:tcPr>
          <w:p w14:paraId="36017A0E"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-9.780760</w:t>
            </w:r>
          </w:p>
        </w:tc>
        <w:tc>
          <w:tcPr>
            <w:tcW w:w="1218" w:type="dxa"/>
            <w:shd w:val="clear" w:color="auto" w:fill="auto"/>
          </w:tcPr>
          <w:p w14:paraId="71B42BF9"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0.0000</w:t>
            </w:r>
          </w:p>
        </w:tc>
      </w:tr>
    </w:tbl>
    <w:p w14:paraId="4F7CE670" w14:textId="77777777" w:rsidR="006D612B" w:rsidRPr="00762B56" w:rsidRDefault="006D612B" w:rsidP="00762B56">
      <w:pPr>
        <w:spacing w:after="0" w:line="240" w:lineRule="auto"/>
        <w:jc w:val="both"/>
        <w:rPr>
          <w:rFonts w:ascii="Times New Roman" w:hAnsi="Times New Roman" w:cs="Times New Roman"/>
          <w:b/>
          <w:color w:val="000000"/>
          <w:sz w:val="24"/>
          <w:szCs w:val="24"/>
        </w:rPr>
      </w:pPr>
    </w:p>
    <w:p w14:paraId="5C1B2E39" w14:textId="77777777" w:rsidR="00806CE2" w:rsidRPr="00762B56" w:rsidRDefault="00806CE2" w:rsidP="00762B56">
      <w:pPr>
        <w:spacing w:after="0" w:line="240" w:lineRule="auto"/>
        <w:jc w:val="both"/>
        <w:rPr>
          <w:rFonts w:ascii="Times New Roman" w:hAnsi="Times New Roman" w:cs="Times New Roman"/>
          <w:b/>
          <w:color w:val="000000"/>
          <w:sz w:val="24"/>
          <w:szCs w:val="24"/>
        </w:rPr>
      </w:pPr>
    </w:p>
    <w:p w14:paraId="5248C753" w14:textId="77777777" w:rsidR="00806CE2" w:rsidRPr="00762B56" w:rsidRDefault="00806CE2" w:rsidP="00762B56">
      <w:pPr>
        <w:spacing w:after="0" w:line="240" w:lineRule="auto"/>
        <w:jc w:val="both"/>
        <w:rPr>
          <w:rFonts w:ascii="Times New Roman" w:hAnsi="Times New Roman" w:cs="Times New Roman"/>
          <w:b/>
          <w:color w:val="000000"/>
          <w:sz w:val="24"/>
          <w:szCs w:val="24"/>
        </w:rPr>
      </w:pPr>
    </w:p>
    <w:p w14:paraId="05A14895" w14:textId="19C91574" w:rsidR="00412ECB" w:rsidRPr="00762B56" w:rsidRDefault="00660B1E" w:rsidP="00762B56">
      <w:pPr>
        <w:spacing w:after="0" w:line="240" w:lineRule="auto"/>
        <w:jc w:val="both"/>
        <w:rPr>
          <w:rFonts w:ascii="Times New Roman" w:hAnsi="Times New Roman" w:cs="Times New Roman"/>
          <w:color w:val="000000"/>
          <w:sz w:val="24"/>
          <w:szCs w:val="24"/>
        </w:rPr>
      </w:pPr>
      <w:r w:rsidRPr="00762B56">
        <w:rPr>
          <w:rFonts w:ascii="Times New Roman" w:hAnsi="Times New Roman" w:cs="Times New Roman"/>
          <w:b/>
          <w:color w:val="000000"/>
          <w:sz w:val="24"/>
          <w:szCs w:val="24"/>
        </w:rPr>
        <w:t>4.3</w:t>
      </w:r>
      <w:r w:rsidR="007023B7" w:rsidRPr="00762B56">
        <w:rPr>
          <w:rFonts w:ascii="Times New Roman" w:hAnsi="Times New Roman" w:cs="Times New Roman"/>
          <w:b/>
          <w:color w:val="000000"/>
          <w:sz w:val="24"/>
          <w:szCs w:val="24"/>
        </w:rPr>
        <w:t xml:space="preserve"> </w:t>
      </w:r>
      <w:r w:rsidR="009A755B" w:rsidRPr="00762B56">
        <w:rPr>
          <w:rFonts w:ascii="Times New Roman" w:hAnsi="Times New Roman" w:cs="Times New Roman"/>
          <w:b/>
          <w:color w:val="000000"/>
          <w:sz w:val="24"/>
          <w:szCs w:val="24"/>
        </w:rPr>
        <w:t>Co-</w:t>
      </w:r>
      <w:r w:rsidR="00412ECB" w:rsidRPr="00762B56">
        <w:rPr>
          <w:rFonts w:ascii="Times New Roman" w:hAnsi="Times New Roman" w:cs="Times New Roman"/>
          <w:b/>
          <w:color w:val="000000"/>
          <w:sz w:val="24"/>
          <w:szCs w:val="24"/>
        </w:rPr>
        <w:t>integration test</w:t>
      </w:r>
      <w:r w:rsidR="00A62B8D" w:rsidRPr="00762B56">
        <w:rPr>
          <w:rFonts w:ascii="Times New Roman" w:hAnsi="Times New Roman" w:cs="Times New Roman"/>
          <w:b/>
          <w:color w:val="000000"/>
          <w:sz w:val="24"/>
          <w:szCs w:val="24"/>
        </w:rPr>
        <w:t>:</w:t>
      </w:r>
      <w:r w:rsidR="00412ECB" w:rsidRPr="00762B56">
        <w:rPr>
          <w:rFonts w:ascii="Times New Roman" w:hAnsi="Times New Roman" w:cs="Times New Roman"/>
          <w:b/>
          <w:color w:val="000000"/>
          <w:sz w:val="24"/>
          <w:szCs w:val="24"/>
        </w:rPr>
        <w:t xml:space="preserve"> </w:t>
      </w:r>
    </w:p>
    <w:p w14:paraId="176A3334" w14:textId="4D9D3199" w:rsidR="00412ECB" w:rsidRPr="00762B56" w:rsidRDefault="00412ECB" w:rsidP="00762B56">
      <w:pPr>
        <w:autoSpaceDE w:val="0"/>
        <w:autoSpaceDN w:val="0"/>
        <w:adjustRightInd w:val="0"/>
        <w:spacing w:after="0"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 xml:space="preserve">In this paper, the </w:t>
      </w:r>
      <w:r w:rsidR="009A755B" w:rsidRPr="00762B56">
        <w:rPr>
          <w:rFonts w:ascii="Times New Roman" w:hAnsi="Times New Roman" w:cs="Times New Roman"/>
          <w:color w:val="000000"/>
          <w:sz w:val="24"/>
          <w:szCs w:val="24"/>
        </w:rPr>
        <w:t>Johansen C</w:t>
      </w:r>
      <w:r w:rsidRPr="00762B56">
        <w:rPr>
          <w:rFonts w:ascii="Times New Roman" w:hAnsi="Times New Roman" w:cs="Times New Roman"/>
          <w:color w:val="000000"/>
          <w:sz w:val="24"/>
          <w:szCs w:val="24"/>
        </w:rPr>
        <w:t>ointegratio</w:t>
      </w:r>
      <w:r w:rsidR="005F6F2E" w:rsidRPr="00762B56">
        <w:rPr>
          <w:rFonts w:ascii="Times New Roman" w:hAnsi="Times New Roman" w:cs="Times New Roman"/>
          <w:color w:val="000000"/>
          <w:sz w:val="24"/>
          <w:szCs w:val="24"/>
        </w:rPr>
        <w:t>n</w:t>
      </w:r>
      <w:r w:rsidRPr="00762B56">
        <w:rPr>
          <w:rFonts w:ascii="Times New Roman" w:hAnsi="Times New Roman" w:cs="Times New Roman"/>
          <w:color w:val="000000"/>
          <w:sz w:val="24"/>
          <w:szCs w:val="24"/>
        </w:rPr>
        <w:t xml:space="preserve"> test is used to</w:t>
      </w:r>
      <w:r w:rsidR="008109AD" w:rsidRPr="00762B56">
        <w:rPr>
          <w:rFonts w:ascii="Times New Roman" w:hAnsi="Times New Roman" w:cs="Times New Roman"/>
          <w:color w:val="000000"/>
          <w:sz w:val="24"/>
          <w:szCs w:val="24"/>
        </w:rPr>
        <w:t xml:space="preserve"> detect whether GDP per capita, </w:t>
      </w:r>
      <w:r w:rsidR="00DA79F2" w:rsidRPr="00762B56">
        <w:rPr>
          <w:rFonts w:ascii="Times New Roman" w:hAnsi="Times New Roman" w:cs="Times New Roman"/>
          <w:color w:val="000000"/>
          <w:sz w:val="24"/>
          <w:szCs w:val="24"/>
        </w:rPr>
        <w:t xml:space="preserve">International Trade </w:t>
      </w:r>
      <w:r w:rsidRPr="00762B56">
        <w:rPr>
          <w:rFonts w:ascii="Times New Roman" w:hAnsi="Times New Roman" w:cs="Times New Roman"/>
          <w:color w:val="000000"/>
          <w:sz w:val="24"/>
          <w:szCs w:val="24"/>
        </w:rPr>
        <w:t xml:space="preserve">(TRADE),  </w:t>
      </w:r>
      <w:r w:rsidR="00DA79F2" w:rsidRPr="00762B56">
        <w:rPr>
          <w:rFonts w:ascii="Times New Roman" w:hAnsi="Times New Roman" w:cs="Times New Roman"/>
          <w:color w:val="000000"/>
          <w:sz w:val="24"/>
          <w:szCs w:val="24"/>
        </w:rPr>
        <w:t xml:space="preserve">Financial Development </w:t>
      </w:r>
      <w:r w:rsidRPr="00762B56">
        <w:rPr>
          <w:rFonts w:ascii="Times New Roman" w:hAnsi="Times New Roman" w:cs="Times New Roman"/>
          <w:color w:val="000000"/>
          <w:sz w:val="24"/>
          <w:szCs w:val="24"/>
        </w:rPr>
        <w:t xml:space="preserve">(FD) are cointegrated or not </w:t>
      </w:r>
      <w:r w:rsidR="00780E5F" w:rsidRPr="00762B56">
        <w:rPr>
          <w:rFonts w:ascii="Times New Roman" w:hAnsi="Times New Roman" w:cs="Times New Roman"/>
          <w:color w:val="000000"/>
          <w:sz w:val="24"/>
          <w:szCs w:val="24"/>
        </w:rPr>
        <w:fldChar w:fldCharType="begin"/>
      </w:r>
      <w:r w:rsidR="006B40AC" w:rsidRPr="00762B56">
        <w:rPr>
          <w:rFonts w:ascii="Times New Roman" w:hAnsi="Times New Roman" w:cs="Times New Roman"/>
          <w:color w:val="000000"/>
          <w:sz w:val="24"/>
          <w:szCs w:val="24"/>
        </w:rPr>
        <w:instrText xml:space="preserve"> ADDIN EN.CITE &lt;EndNote&gt;&lt;Cite&gt;&lt;Author&gt;Johansen&lt;/Author&gt;&lt;Year&gt;1988&lt;/Year&gt;&lt;RecNum&gt;2&lt;/RecNum&gt;&lt;DisplayText&gt;(Johansen, 1988)&lt;/DisplayText&gt;&lt;record&gt;&lt;rec-number&gt;2&lt;/rec-number&gt;&lt;foreign-keys&gt;&lt;key app="EN" db-id="9etzr29eodr00ne29v3pr5s0w2fsrfrzttt0"&gt;2&lt;/key&gt;&lt;/foreign-keys&gt;&lt;ref-type name="Journal Article"&gt;17&lt;/ref-type&gt;&lt;contributors&gt;&lt;authors&gt;&lt;author&gt;Johansen, Søren&lt;/author&gt;&lt;/authors&gt;&lt;/contributors&gt;&lt;titles&gt;&lt;title&gt;Statistical analysis of cointegration vectors&lt;/title&gt;&lt;secondary-title&gt;Journal of economic dynamics and control&lt;/secondary-title&gt;&lt;/titles&gt;&lt;periodical&gt;&lt;full-title&gt;Journal of economic dynamics and control&lt;/full-title&gt;&lt;/periodical&gt;&lt;pages&gt;231-254&lt;/pages&gt;&lt;volume&gt;12&lt;/volume&gt;&lt;number&gt;2-3&lt;/number&gt;&lt;dates&gt;&lt;year&gt;1988&lt;/year&gt;&lt;/dates&gt;&lt;isbn&gt;0165-1889&lt;/isbn&gt;&lt;urls&gt;&lt;/urls&gt;&lt;/record&gt;&lt;/Cite&gt;&lt;/EndNote&gt;</w:instrText>
      </w:r>
      <w:r w:rsidR="00780E5F" w:rsidRPr="00762B56">
        <w:rPr>
          <w:rFonts w:ascii="Times New Roman" w:hAnsi="Times New Roman" w:cs="Times New Roman"/>
          <w:color w:val="000000"/>
          <w:sz w:val="24"/>
          <w:szCs w:val="24"/>
        </w:rPr>
        <w:fldChar w:fldCharType="separate"/>
      </w:r>
      <w:r w:rsidR="006B40AC" w:rsidRPr="00762B56">
        <w:rPr>
          <w:rFonts w:ascii="Times New Roman" w:hAnsi="Times New Roman" w:cs="Times New Roman"/>
          <w:noProof/>
          <w:color w:val="000000"/>
          <w:sz w:val="24"/>
          <w:szCs w:val="24"/>
        </w:rPr>
        <w:t>(</w:t>
      </w:r>
      <w:hyperlink w:anchor="_ENREF_29" w:tooltip="Johansen, 1988 #2" w:history="1">
        <w:r w:rsidR="005F0A54" w:rsidRPr="00762B56">
          <w:rPr>
            <w:rFonts w:ascii="Times New Roman" w:hAnsi="Times New Roman" w:cs="Times New Roman"/>
            <w:noProof/>
            <w:color w:val="000000"/>
            <w:sz w:val="24"/>
            <w:szCs w:val="24"/>
          </w:rPr>
          <w:t>Johansen, 1988</w:t>
        </w:r>
      </w:hyperlink>
      <w:r w:rsidR="006B40AC" w:rsidRPr="00762B56">
        <w:rPr>
          <w:rFonts w:ascii="Times New Roman" w:hAnsi="Times New Roman" w:cs="Times New Roman"/>
          <w:noProof/>
          <w:color w:val="000000"/>
          <w:sz w:val="24"/>
          <w:szCs w:val="24"/>
        </w:rPr>
        <w:t>)</w:t>
      </w:r>
      <w:r w:rsidR="00780E5F" w:rsidRPr="00762B56">
        <w:rPr>
          <w:rFonts w:ascii="Times New Roman" w:hAnsi="Times New Roman" w:cs="Times New Roman"/>
          <w:color w:val="000000"/>
          <w:sz w:val="24"/>
          <w:szCs w:val="24"/>
        </w:rPr>
        <w:fldChar w:fldCharType="end"/>
      </w:r>
      <w:r w:rsidRPr="00762B56">
        <w:rPr>
          <w:rFonts w:ascii="Times New Roman" w:hAnsi="Times New Roman" w:cs="Times New Roman"/>
          <w:color w:val="000000"/>
          <w:sz w:val="24"/>
          <w:szCs w:val="24"/>
        </w:rPr>
        <w:t>.</w:t>
      </w:r>
    </w:p>
    <w:p w14:paraId="603B18C5" w14:textId="42CFD94B" w:rsidR="00412ECB" w:rsidRPr="00762B56" w:rsidRDefault="007023B7" w:rsidP="00762B56">
      <w:pPr>
        <w:spacing w:line="240" w:lineRule="auto"/>
        <w:rPr>
          <w:rFonts w:ascii="Times New Roman" w:hAnsi="Times New Roman" w:cs="Times New Roman"/>
          <w:bCs/>
          <w:color w:val="000000"/>
          <w:sz w:val="24"/>
          <w:szCs w:val="24"/>
        </w:rPr>
      </w:pPr>
      <w:r w:rsidRPr="00762B56">
        <w:rPr>
          <w:rFonts w:ascii="Times New Roman" w:hAnsi="Times New Roman" w:cs="Times New Roman"/>
          <w:bCs/>
          <w:color w:val="000000"/>
          <w:sz w:val="24"/>
          <w:szCs w:val="24"/>
        </w:rPr>
        <w:tab/>
      </w:r>
      <w:r w:rsidRPr="00762B56">
        <w:rPr>
          <w:rFonts w:ascii="Times New Roman" w:hAnsi="Times New Roman" w:cs="Times New Roman"/>
          <w:bCs/>
          <w:color w:val="000000"/>
          <w:sz w:val="24"/>
          <w:szCs w:val="24"/>
        </w:rPr>
        <w:tab/>
      </w:r>
      <w:r w:rsidRPr="00762B56">
        <w:rPr>
          <w:rFonts w:ascii="Times New Roman" w:hAnsi="Times New Roman" w:cs="Times New Roman"/>
          <w:bCs/>
          <w:color w:val="000000"/>
          <w:sz w:val="24"/>
          <w:szCs w:val="24"/>
        </w:rPr>
        <w:tab/>
      </w:r>
      <w:r w:rsidRPr="00762B56">
        <w:rPr>
          <w:rFonts w:ascii="Times New Roman" w:hAnsi="Times New Roman" w:cs="Times New Roman"/>
          <w:bCs/>
          <w:color w:val="000000"/>
          <w:sz w:val="24"/>
          <w:szCs w:val="24"/>
        </w:rPr>
        <w:tab/>
        <w:t>H</w:t>
      </w:r>
      <w:proofErr w:type="gramStart"/>
      <w:r w:rsidRPr="00762B56">
        <w:rPr>
          <w:rFonts w:ascii="Times New Roman" w:hAnsi="Times New Roman" w:cs="Times New Roman"/>
          <w:bCs/>
          <w:color w:val="000000"/>
          <w:sz w:val="24"/>
          <w:szCs w:val="24"/>
          <w:vertAlign w:val="subscript"/>
        </w:rPr>
        <w:t xml:space="preserve">0 </w:t>
      </w:r>
      <w:r w:rsidR="00412ECB" w:rsidRPr="00762B56">
        <w:rPr>
          <w:rFonts w:ascii="Times New Roman" w:hAnsi="Times New Roman" w:cs="Times New Roman"/>
          <w:bCs/>
          <w:color w:val="000000"/>
          <w:sz w:val="24"/>
          <w:szCs w:val="24"/>
        </w:rPr>
        <w:t>:</w:t>
      </w:r>
      <w:proofErr w:type="gramEnd"/>
      <w:r w:rsidR="003235E8" w:rsidRPr="00762B56">
        <w:rPr>
          <w:rFonts w:ascii="Times New Roman" w:hAnsi="Times New Roman" w:cs="Times New Roman"/>
          <w:bCs/>
          <w:color w:val="000000"/>
          <w:sz w:val="24"/>
          <w:szCs w:val="24"/>
        </w:rPr>
        <w:t xml:space="preserve"> </w:t>
      </w:r>
      <w:r w:rsidR="00412ECB" w:rsidRPr="00762B56">
        <w:rPr>
          <w:rFonts w:ascii="Times New Roman" w:hAnsi="Times New Roman" w:cs="Times New Roman"/>
          <w:bCs/>
          <w:color w:val="000000"/>
          <w:sz w:val="24"/>
          <w:szCs w:val="24"/>
        </w:rPr>
        <w:t xml:space="preserve"> No </w:t>
      </w:r>
      <w:proofErr w:type="spellStart"/>
      <w:r w:rsidR="00412ECB" w:rsidRPr="00762B56">
        <w:rPr>
          <w:rFonts w:ascii="Times New Roman" w:hAnsi="Times New Roman" w:cs="Times New Roman"/>
          <w:bCs/>
          <w:color w:val="000000"/>
          <w:sz w:val="24"/>
          <w:szCs w:val="24"/>
        </w:rPr>
        <w:t>contrigration</w:t>
      </w:r>
      <w:proofErr w:type="spellEnd"/>
    </w:p>
    <w:p w14:paraId="56323753" w14:textId="5821DCD3" w:rsidR="00412ECB" w:rsidRPr="00762B56" w:rsidRDefault="003235E8" w:rsidP="00762B56">
      <w:pPr>
        <w:spacing w:line="240" w:lineRule="auto"/>
        <w:rPr>
          <w:rFonts w:ascii="Times New Roman" w:hAnsi="Times New Roman" w:cs="Times New Roman"/>
          <w:bCs/>
          <w:color w:val="000000"/>
          <w:sz w:val="24"/>
          <w:szCs w:val="24"/>
        </w:rPr>
      </w:pPr>
      <w:r w:rsidRPr="00762B56">
        <w:rPr>
          <w:rFonts w:ascii="Times New Roman" w:hAnsi="Times New Roman" w:cs="Times New Roman"/>
          <w:bCs/>
          <w:color w:val="000000"/>
          <w:sz w:val="24"/>
          <w:szCs w:val="24"/>
        </w:rPr>
        <w:tab/>
      </w:r>
      <w:r w:rsidRPr="00762B56">
        <w:rPr>
          <w:rFonts w:ascii="Times New Roman" w:hAnsi="Times New Roman" w:cs="Times New Roman"/>
          <w:bCs/>
          <w:color w:val="000000"/>
          <w:sz w:val="24"/>
          <w:szCs w:val="24"/>
        </w:rPr>
        <w:tab/>
      </w:r>
      <w:r w:rsidRPr="00762B56">
        <w:rPr>
          <w:rFonts w:ascii="Times New Roman" w:hAnsi="Times New Roman" w:cs="Times New Roman"/>
          <w:bCs/>
          <w:color w:val="000000"/>
          <w:sz w:val="24"/>
          <w:szCs w:val="24"/>
        </w:rPr>
        <w:tab/>
      </w:r>
      <w:r w:rsidR="00506FA4" w:rsidRPr="00762B56">
        <w:rPr>
          <w:rFonts w:ascii="Times New Roman" w:hAnsi="Times New Roman" w:cs="Times New Roman"/>
          <w:bCs/>
          <w:color w:val="000000"/>
          <w:sz w:val="24"/>
          <w:szCs w:val="24"/>
        </w:rPr>
        <w:tab/>
      </w:r>
      <w:r w:rsidR="007023B7" w:rsidRPr="00762B56">
        <w:rPr>
          <w:rFonts w:ascii="Times New Roman" w:hAnsi="Times New Roman" w:cs="Times New Roman"/>
          <w:bCs/>
          <w:color w:val="000000"/>
          <w:sz w:val="24"/>
          <w:szCs w:val="24"/>
        </w:rPr>
        <w:t>H</w:t>
      </w:r>
      <w:proofErr w:type="gramStart"/>
      <w:r w:rsidR="005F6F2E" w:rsidRPr="00762B56">
        <w:rPr>
          <w:rFonts w:ascii="Times New Roman" w:hAnsi="Times New Roman" w:cs="Times New Roman"/>
          <w:bCs/>
          <w:color w:val="000000"/>
          <w:sz w:val="24"/>
          <w:szCs w:val="24"/>
          <w:vertAlign w:val="subscript"/>
        </w:rPr>
        <w:t>1</w:t>
      </w:r>
      <w:r w:rsidRPr="00762B56">
        <w:rPr>
          <w:rFonts w:ascii="Times New Roman" w:hAnsi="Times New Roman" w:cs="Times New Roman"/>
          <w:bCs/>
          <w:color w:val="000000"/>
          <w:sz w:val="24"/>
          <w:szCs w:val="24"/>
        </w:rPr>
        <w:t xml:space="preserve"> </w:t>
      </w:r>
      <w:r w:rsidR="00412ECB" w:rsidRPr="00762B56">
        <w:rPr>
          <w:rFonts w:ascii="Times New Roman" w:hAnsi="Times New Roman" w:cs="Times New Roman"/>
          <w:bCs/>
          <w:color w:val="000000"/>
          <w:sz w:val="24"/>
          <w:szCs w:val="24"/>
        </w:rPr>
        <w:t>:</w:t>
      </w:r>
      <w:proofErr w:type="gramEnd"/>
      <w:r w:rsidRPr="00762B56">
        <w:rPr>
          <w:rFonts w:ascii="Times New Roman" w:hAnsi="Times New Roman" w:cs="Times New Roman"/>
          <w:bCs/>
          <w:color w:val="000000"/>
          <w:sz w:val="24"/>
          <w:szCs w:val="24"/>
        </w:rPr>
        <w:t xml:space="preserve"> </w:t>
      </w:r>
      <w:r w:rsidR="00412ECB" w:rsidRPr="00762B56">
        <w:rPr>
          <w:rFonts w:ascii="Times New Roman" w:hAnsi="Times New Roman" w:cs="Times New Roman"/>
          <w:bCs/>
          <w:color w:val="000000"/>
          <w:sz w:val="24"/>
          <w:szCs w:val="24"/>
        </w:rPr>
        <w:t xml:space="preserve"> At most </w:t>
      </w:r>
      <w:proofErr w:type="spellStart"/>
      <w:r w:rsidR="00412ECB" w:rsidRPr="00762B56">
        <w:rPr>
          <w:rFonts w:ascii="Times New Roman" w:hAnsi="Times New Roman" w:cs="Times New Roman"/>
          <w:bCs/>
          <w:color w:val="000000"/>
          <w:sz w:val="24"/>
          <w:szCs w:val="24"/>
        </w:rPr>
        <w:t>cointregration</w:t>
      </w:r>
      <w:proofErr w:type="spellEnd"/>
      <w:r w:rsidR="00412ECB" w:rsidRPr="00762B56">
        <w:rPr>
          <w:rFonts w:ascii="Times New Roman" w:hAnsi="Times New Roman" w:cs="Times New Roman"/>
          <w:bCs/>
          <w:color w:val="000000"/>
          <w:sz w:val="24"/>
          <w:szCs w:val="24"/>
        </w:rPr>
        <w:t xml:space="preserve"> exist</w:t>
      </w:r>
    </w:p>
    <w:p w14:paraId="7F066606" w14:textId="77777777" w:rsidR="00216E26" w:rsidRDefault="00216E26" w:rsidP="00762B56">
      <w:pPr>
        <w:spacing w:line="240" w:lineRule="auto"/>
        <w:jc w:val="center"/>
        <w:rPr>
          <w:rFonts w:ascii="Times New Roman" w:hAnsi="Times New Roman" w:cs="Times New Roman"/>
          <w:bCs/>
          <w:color w:val="000000"/>
          <w:sz w:val="24"/>
          <w:szCs w:val="24"/>
        </w:rPr>
      </w:pPr>
    </w:p>
    <w:p w14:paraId="0C10C2D7" w14:textId="77777777" w:rsidR="00216E26" w:rsidRDefault="00216E26" w:rsidP="00762B56">
      <w:pPr>
        <w:spacing w:line="240" w:lineRule="auto"/>
        <w:jc w:val="center"/>
        <w:rPr>
          <w:rFonts w:ascii="Times New Roman" w:hAnsi="Times New Roman" w:cs="Times New Roman"/>
          <w:bCs/>
          <w:color w:val="000000"/>
          <w:sz w:val="24"/>
          <w:szCs w:val="24"/>
        </w:rPr>
      </w:pPr>
    </w:p>
    <w:p w14:paraId="39C78D2D" w14:textId="77777777" w:rsidR="00216E26" w:rsidRDefault="00216E26" w:rsidP="00762B56">
      <w:pPr>
        <w:spacing w:line="240" w:lineRule="auto"/>
        <w:jc w:val="center"/>
        <w:rPr>
          <w:rFonts w:ascii="Times New Roman" w:hAnsi="Times New Roman" w:cs="Times New Roman"/>
          <w:bCs/>
          <w:color w:val="000000"/>
          <w:sz w:val="24"/>
          <w:szCs w:val="24"/>
        </w:rPr>
      </w:pPr>
    </w:p>
    <w:p w14:paraId="5F814B5C" w14:textId="7A0F589E" w:rsidR="00F130AE" w:rsidRPr="00762B56" w:rsidRDefault="00F130AE" w:rsidP="00762B56">
      <w:pPr>
        <w:spacing w:line="240" w:lineRule="auto"/>
        <w:jc w:val="center"/>
        <w:rPr>
          <w:rFonts w:ascii="Times New Roman" w:hAnsi="Times New Roman" w:cs="Times New Roman"/>
          <w:color w:val="000000"/>
          <w:sz w:val="24"/>
          <w:szCs w:val="24"/>
        </w:rPr>
      </w:pPr>
      <w:r w:rsidRPr="00762B56">
        <w:rPr>
          <w:rFonts w:ascii="Times New Roman" w:hAnsi="Times New Roman" w:cs="Times New Roman"/>
          <w:bCs/>
          <w:color w:val="000000"/>
          <w:sz w:val="24"/>
          <w:szCs w:val="24"/>
        </w:rPr>
        <w:lastRenderedPageBreak/>
        <w:t>Table-</w:t>
      </w:r>
      <w:r w:rsidR="00107419" w:rsidRPr="00762B56">
        <w:rPr>
          <w:rFonts w:ascii="Times New Roman" w:hAnsi="Times New Roman" w:cs="Times New Roman"/>
          <w:bCs/>
          <w:color w:val="000000"/>
          <w:sz w:val="24"/>
          <w:szCs w:val="24"/>
        </w:rPr>
        <w:t>4</w:t>
      </w:r>
      <w:r w:rsidRPr="00762B56">
        <w:rPr>
          <w:rFonts w:ascii="Times New Roman" w:hAnsi="Times New Roman" w:cs="Times New Roman"/>
          <w:bCs/>
          <w:color w:val="000000"/>
          <w:sz w:val="24"/>
          <w:szCs w:val="24"/>
        </w:rPr>
        <w:t>: Results of cointegration test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18"/>
        <w:gridCol w:w="1908"/>
        <w:gridCol w:w="2145"/>
        <w:gridCol w:w="1882"/>
      </w:tblGrid>
      <w:tr w:rsidR="00F130AE" w:rsidRPr="00762B56" w14:paraId="7FD866FA" w14:textId="77777777" w:rsidTr="00216E26">
        <w:trPr>
          <w:trHeight w:val="766"/>
          <w:jc w:val="center"/>
        </w:trPr>
        <w:tc>
          <w:tcPr>
            <w:tcW w:w="2118" w:type="dxa"/>
            <w:shd w:val="clear" w:color="auto" w:fill="7F7F7F"/>
          </w:tcPr>
          <w:p w14:paraId="7E34EAF3" w14:textId="77777777" w:rsidR="00F130AE" w:rsidRPr="00762B56" w:rsidRDefault="00F130AE" w:rsidP="00762B56">
            <w:pPr>
              <w:spacing w:after="0" w:line="240" w:lineRule="auto"/>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Hypothesized No of CE</w:t>
            </w:r>
          </w:p>
        </w:tc>
        <w:tc>
          <w:tcPr>
            <w:tcW w:w="1908" w:type="dxa"/>
            <w:shd w:val="clear" w:color="auto" w:fill="7F7F7F"/>
          </w:tcPr>
          <w:p w14:paraId="4F266702" w14:textId="77777777" w:rsidR="00F130AE" w:rsidRPr="00762B56" w:rsidRDefault="00F130AE" w:rsidP="00762B56">
            <w:pPr>
              <w:spacing w:after="0" w:line="240" w:lineRule="auto"/>
              <w:jc w:val="center"/>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Trace Statistics</w:t>
            </w:r>
          </w:p>
        </w:tc>
        <w:tc>
          <w:tcPr>
            <w:tcW w:w="2145" w:type="dxa"/>
            <w:shd w:val="clear" w:color="auto" w:fill="7F7F7F"/>
          </w:tcPr>
          <w:p w14:paraId="0F4AA5F3" w14:textId="77777777" w:rsidR="00F130AE" w:rsidRPr="00762B56" w:rsidRDefault="00F130AE" w:rsidP="00762B56">
            <w:pPr>
              <w:spacing w:after="0" w:line="240" w:lineRule="auto"/>
              <w:jc w:val="center"/>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Critical Value</w:t>
            </w:r>
            <w:r w:rsidR="001440F8" w:rsidRPr="00762B56">
              <w:rPr>
                <w:rFonts w:ascii="Times New Roman" w:hAnsi="Times New Roman" w:cs="Times New Roman"/>
                <w:b/>
                <w:color w:val="000000"/>
                <w:sz w:val="24"/>
                <w:szCs w:val="24"/>
              </w:rPr>
              <w:t xml:space="preserve"> </w:t>
            </w:r>
            <w:r w:rsidRPr="00762B56">
              <w:rPr>
                <w:rFonts w:ascii="Times New Roman" w:hAnsi="Times New Roman" w:cs="Times New Roman"/>
                <w:b/>
                <w:color w:val="000000"/>
                <w:sz w:val="24"/>
                <w:szCs w:val="24"/>
              </w:rPr>
              <w:t>0.05</w:t>
            </w:r>
          </w:p>
        </w:tc>
        <w:tc>
          <w:tcPr>
            <w:tcW w:w="1882" w:type="dxa"/>
            <w:shd w:val="clear" w:color="auto" w:fill="7F7F7F"/>
          </w:tcPr>
          <w:p w14:paraId="3DCD162C" w14:textId="77777777" w:rsidR="00F130AE" w:rsidRPr="00762B56" w:rsidRDefault="00F130AE" w:rsidP="00762B56">
            <w:pPr>
              <w:spacing w:after="0" w:line="240" w:lineRule="auto"/>
              <w:jc w:val="center"/>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Probability</w:t>
            </w:r>
          </w:p>
        </w:tc>
      </w:tr>
      <w:tr w:rsidR="00F130AE" w:rsidRPr="00762B56" w14:paraId="60219875" w14:textId="77777777" w:rsidTr="00216E26">
        <w:trPr>
          <w:trHeight w:val="336"/>
          <w:jc w:val="center"/>
        </w:trPr>
        <w:tc>
          <w:tcPr>
            <w:tcW w:w="2118" w:type="dxa"/>
            <w:shd w:val="clear" w:color="auto" w:fill="auto"/>
          </w:tcPr>
          <w:p w14:paraId="2BF39296"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None*</w:t>
            </w:r>
          </w:p>
        </w:tc>
        <w:tc>
          <w:tcPr>
            <w:tcW w:w="1908" w:type="dxa"/>
            <w:shd w:val="clear" w:color="auto" w:fill="auto"/>
          </w:tcPr>
          <w:p w14:paraId="3A4B5172"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31.15355</w:t>
            </w:r>
          </w:p>
        </w:tc>
        <w:tc>
          <w:tcPr>
            <w:tcW w:w="2145" w:type="dxa"/>
            <w:shd w:val="clear" w:color="auto" w:fill="auto"/>
          </w:tcPr>
          <w:p w14:paraId="76804ACB"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29.79707</w:t>
            </w:r>
          </w:p>
        </w:tc>
        <w:tc>
          <w:tcPr>
            <w:tcW w:w="1882" w:type="dxa"/>
            <w:shd w:val="clear" w:color="auto" w:fill="auto"/>
          </w:tcPr>
          <w:p w14:paraId="32C2396B"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0.0347</w:t>
            </w:r>
          </w:p>
        </w:tc>
      </w:tr>
      <w:tr w:rsidR="00F130AE" w:rsidRPr="00762B56" w14:paraId="2F91AD90" w14:textId="77777777" w:rsidTr="00216E26">
        <w:trPr>
          <w:trHeight w:val="382"/>
          <w:jc w:val="center"/>
        </w:trPr>
        <w:tc>
          <w:tcPr>
            <w:tcW w:w="2118" w:type="dxa"/>
            <w:shd w:val="clear" w:color="auto" w:fill="auto"/>
          </w:tcPr>
          <w:p w14:paraId="03E2B180"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At most 1</w:t>
            </w:r>
          </w:p>
        </w:tc>
        <w:tc>
          <w:tcPr>
            <w:tcW w:w="1908" w:type="dxa"/>
            <w:shd w:val="clear" w:color="auto" w:fill="auto"/>
          </w:tcPr>
          <w:p w14:paraId="2AC02BAE"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13.18099</w:t>
            </w:r>
          </w:p>
        </w:tc>
        <w:tc>
          <w:tcPr>
            <w:tcW w:w="2145" w:type="dxa"/>
            <w:shd w:val="clear" w:color="auto" w:fill="auto"/>
          </w:tcPr>
          <w:p w14:paraId="2958842F"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15.49471</w:t>
            </w:r>
          </w:p>
        </w:tc>
        <w:tc>
          <w:tcPr>
            <w:tcW w:w="1882" w:type="dxa"/>
            <w:shd w:val="clear" w:color="auto" w:fill="auto"/>
          </w:tcPr>
          <w:p w14:paraId="43D3CDF9"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0.1083</w:t>
            </w:r>
          </w:p>
        </w:tc>
      </w:tr>
      <w:tr w:rsidR="00F130AE" w:rsidRPr="00762B56" w14:paraId="66EFDCE7" w14:textId="77777777" w:rsidTr="00216E26">
        <w:trPr>
          <w:trHeight w:val="308"/>
          <w:jc w:val="center"/>
        </w:trPr>
        <w:tc>
          <w:tcPr>
            <w:tcW w:w="2118" w:type="dxa"/>
            <w:shd w:val="clear" w:color="auto" w:fill="auto"/>
          </w:tcPr>
          <w:p w14:paraId="02BC3A91"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At most 2</w:t>
            </w:r>
          </w:p>
        </w:tc>
        <w:tc>
          <w:tcPr>
            <w:tcW w:w="1908" w:type="dxa"/>
            <w:shd w:val="clear" w:color="auto" w:fill="auto"/>
          </w:tcPr>
          <w:p w14:paraId="0A1F8A92"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3.360097</w:t>
            </w:r>
          </w:p>
        </w:tc>
        <w:tc>
          <w:tcPr>
            <w:tcW w:w="2145" w:type="dxa"/>
            <w:shd w:val="clear" w:color="auto" w:fill="auto"/>
          </w:tcPr>
          <w:p w14:paraId="7713B7DD"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3.841466</w:t>
            </w:r>
          </w:p>
        </w:tc>
        <w:tc>
          <w:tcPr>
            <w:tcW w:w="1882" w:type="dxa"/>
            <w:shd w:val="clear" w:color="auto" w:fill="auto"/>
          </w:tcPr>
          <w:p w14:paraId="4A818C4A"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0.0668</w:t>
            </w:r>
          </w:p>
        </w:tc>
      </w:tr>
      <w:tr w:rsidR="00F130AE" w:rsidRPr="00762B56" w14:paraId="78BACC10" w14:textId="77777777" w:rsidTr="00216E26">
        <w:trPr>
          <w:trHeight w:val="471"/>
          <w:jc w:val="center"/>
        </w:trPr>
        <w:tc>
          <w:tcPr>
            <w:tcW w:w="2118" w:type="dxa"/>
            <w:shd w:val="clear" w:color="auto" w:fill="7F7F7F"/>
          </w:tcPr>
          <w:p w14:paraId="1AFA8AF2" w14:textId="77777777" w:rsidR="00F130AE" w:rsidRPr="00762B56" w:rsidRDefault="00F130AE" w:rsidP="00762B56">
            <w:pPr>
              <w:spacing w:after="0" w:line="240" w:lineRule="auto"/>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Hypothesized No of CE</w:t>
            </w:r>
          </w:p>
        </w:tc>
        <w:tc>
          <w:tcPr>
            <w:tcW w:w="1908" w:type="dxa"/>
            <w:shd w:val="clear" w:color="auto" w:fill="7F7F7F"/>
          </w:tcPr>
          <w:p w14:paraId="18B13784" w14:textId="77777777" w:rsidR="00F130AE" w:rsidRPr="00762B56" w:rsidRDefault="00F130AE" w:rsidP="00762B56">
            <w:pPr>
              <w:spacing w:after="0" w:line="240" w:lineRule="auto"/>
              <w:jc w:val="center"/>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Max-Eigen Statistics</w:t>
            </w:r>
          </w:p>
        </w:tc>
        <w:tc>
          <w:tcPr>
            <w:tcW w:w="2145" w:type="dxa"/>
            <w:shd w:val="clear" w:color="auto" w:fill="7F7F7F"/>
          </w:tcPr>
          <w:p w14:paraId="61AB6F02" w14:textId="77777777" w:rsidR="00F130AE" w:rsidRPr="00762B56" w:rsidRDefault="00F130AE" w:rsidP="00762B56">
            <w:pPr>
              <w:spacing w:after="0" w:line="240" w:lineRule="auto"/>
              <w:jc w:val="center"/>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Critical Value</w:t>
            </w:r>
            <w:r w:rsidR="001440F8" w:rsidRPr="00762B56">
              <w:rPr>
                <w:rFonts w:ascii="Times New Roman" w:hAnsi="Times New Roman" w:cs="Times New Roman"/>
                <w:b/>
                <w:color w:val="000000"/>
                <w:sz w:val="24"/>
                <w:szCs w:val="24"/>
              </w:rPr>
              <w:t xml:space="preserve"> </w:t>
            </w:r>
            <w:r w:rsidRPr="00762B56">
              <w:rPr>
                <w:rFonts w:ascii="Times New Roman" w:hAnsi="Times New Roman" w:cs="Times New Roman"/>
                <w:b/>
                <w:color w:val="000000"/>
                <w:sz w:val="24"/>
                <w:szCs w:val="24"/>
              </w:rPr>
              <w:t>0.05</w:t>
            </w:r>
          </w:p>
        </w:tc>
        <w:tc>
          <w:tcPr>
            <w:tcW w:w="1882" w:type="dxa"/>
            <w:shd w:val="clear" w:color="auto" w:fill="7F7F7F"/>
          </w:tcPr>
          <w:p w14:paraId="08CE9871" w14:textId="77777777" w:rsidR="00F130AE" w:rsidRPr="00762B56" w:rsidRDefault="00F130AE" w:rsidP="00762B56">
            <w:pPr>
              <w:spacing w:after="0" w:line="240" w:lineRule="auto"/>
              <w:jc w:val="center"/>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Probability</w:t>
            </w:r>
          </w:p>
        </w:tc>
      </w:tr>
      <w:tr w:rsidR="00F130AE" w:rsidRPr="00762B56" w14:paraId="17C9473F" w14:textId="77777777" w:rsidTr="00216E26">
        <w:trPr>
          <w:trHeight w:val="96"/>
          <w:jc w:val="center"/>
        </w:trPr>
        <w:tc>
          <w:tcPr>
            <w:tcW w:w="2118" w:type="dxa"/>
            <w:shd w:val="clear" w:color="auto" w:fill="auto"/>
          </w:tcPr>
          <w:p w14:paraId="313377AD"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None</w:t>
            </w:r>
          </w:p>
        </w:tc>
        <w:tc>
          <w:tcPr>
            <w:tcW w:w="1908" w:type="dxa"/>
            <w:shd w:val="clear" w:color="auto" w:fill="auto"/>
          </w:tcPr>
          <w:p w14:paraId="1E82F70D"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17.97255</w:t>
            </w:r>
          </w:p>
        </w:tc>
        <w:tc>
          <w:tcPr>
            <w:tcW w:w="2145" w:type="dxa"/>
            <w:shd w:val="clear" w:color="auto" w:fill="auto"/>
          </w:tcPr>
          <w:p w14:paraId="214C60FA"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21.13162</w:t>
            </w:r>
          </w:p>
        </w:tc>
        <w:tc>
          <w:tcPr>
            <w:tcW w:w="1882" w:type="dxa"/>
            <w:shd w:val="clear" w:color="auto" w:fill="auto"/>
          </w:tcPr>
          <w:p w14:paraId="0A311397"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0.1309</w:t>
            </w:r>
          </w:p>
        </w:tc>
      </w:tr>
      <w:tr w:rsidR="00F130AE" w:rsidRPr="00762B56" w14:paraId="0A86BCC5" w14:textId="77777777" w:rsidTr="00216E26">
        <w:trPr>
          <w:trHeight w:val="346"/>
          <w:jc w:val="center"/>
        </w:trPr>
        <w:tc>
          <w:tcPr>
            <w:tcW w:w="2118" w:type="dxa"/>
            <w:shd w:val="clear" w:color="auto" w:fill="auto"/>
          </w:tcPr>
          <w:p w14:paraId="1FBF08FD"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At most 1</w:t>
            </w:r>
          </w:p>
        </w:tc>
        <w:tc>
          <w:tcPr>
            <w:tcW w:w="1908" w:type="dxa"/>
            <w:shd w:val="clear" w:color="auto" w:fill="auto"/>
          </w:tcPr>
          <w:p w14:paraId="7EC8A839"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9.820898</w:t>
            </w:r>
          </w:p>
        </w:tc>
        <w:tc>
          <w:tcPr>
            <w:tcW w:w="2145" w:type="dxa"/>
            <w:shd w:val="clear" w:color="auto" w:fill="auto"/>
          </w:tcPr>
          <w:p w14:paraId="72EA9C7F"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14.26460</w:t>
            </w:r>
          </w:p>
        </w:tc>
        <w:tc>
          <w:tcPr>
            <w:tcW w:w="1882" w:type="dxa"/>
            <w:shd w:val="clear" w:color="auto" w:fill="auto"/>
          </w:tcPr>
          <w:p w14:paraId="2D82B5D7"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0.2240</w:t>
            </w:r>
          </w:p>
        </w:tc>
      </w:tr>
      <w:tr w:rsidR="00F130AE" w:rsidRPr="00762B56" w14:paraId="299C04A1" w14:textId="77777777" w:rsidTr="00216E26">
        <w:trPr>
          <w:trHeight w:val="115"/>
          <w:jc w:val="center"/>
        </w:trPr>
        <w:tc>
          <w:tcPr>
            <w:tcW w:w="2118" w:type="dxa"/>
            <w:shd w:val="clear" w:color="auto" w:fill="auto"/>
          </w:tcPr>
          <w:p w14:paraId="6E0485DD"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At most 2</w:t>
            </w:r>
          </w:p>
        </w:tc>
        <w:tc>
          <w:tcPr>
            <w:tcW w:w="1908" w:type="dxa"/>
            <w:shd w:val="clear" w:color="auto" w:fill="auto"/>
          </w:tcPr>
          <w:p w14:paraId="3E90673F"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3.360097</w:t>
            </w:r>
          </w:p>
        </w:tc>
        <w:tc>
          <w:tcPr>
            <w:tcW w:w="2145" w:type="dxa"/>
            <w:shd w:val="clear" w:color="auto" w:fill="auto"/>
          </w:tcPr>
          <w:p w14:paraId="44D5AE62"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3.841466</w:t>
            </w:r>
          </w:p>
        </w:tc>
        <w:tc>
          <w:tcPr>
            <w:tcW w:w="1882" w:type="dxa"/>
            <w:shd w:val="clear" w:color="auto" w:fill="auto"/>
          </w:tcPr>
          <w:p w14:paraId="548FBEEA" w14:textId="77777777" w:rsidR="00F130AE" w:rsidRPr="00762B56"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0.0668</w:t>
            </w:r>
          </w:p>
        </w:tc>
      </w:tr>
    </w:tbl>
    <w:p w14:paraId="616A645C" w14:textId="77777777" w:rsidR="005F6F2E" w:rsidRPr="00762B56" w:rsidRDefault="005F6F2E" w:rsidP="00762B56">
      <w:pPr>
        <w:spacing w:line="240" w:lineRule="auto"/>
        <w:jc w:val="both"/>
        <w:rPr>
          <w:rFonts w:ascii="Times New Roman" w:hAnsi="Times New Roman" w:cs="Times New Roman"/>
          <w:color w:val="000000"/>
          <w:sz w:val="24"/>
          <w:szCs w:val="24"/>
        </w:rPr>
      </w:pPr>
    </w:p>
    <w:p w14:paraId="2CD5531D" w14:textId="5746D055" w:rsidR="00806CE2" w:rsidRDefault="00F130AE" w:rsidP="00762B56">
      <w:pPr>
        <w:spacing w:after="0"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 xml:space="preserve">In the result given in </w:t>
      </w:r>
      <w:r w:rsidR="00C674AC" w:rsidRPr="00762B56">
        <w:rPr>
          <w:rFonts w:ascii="Times New Roman" w:hAnsi="Times New Roman" w:cs="Times New Roman"/>
          <w:color w:val="000000"/>
          <w:sz w:val="24"/>
          <w:szCs w:val="24"/>
        </w:rPr>
        <w:t>T</w:t>
      </w:r>
      <w:r w:rsidRPr="00762B56">
        <w:rPr>
          <w:rFonts w:ascii="Times New Roman" w:hAnsi="Times New Roman" w:cs="Times New Roman"/>
          <w:color w:val="000000"/>
          <w:sz w:val="24"/>
          <w:szCs w:val="24"/>
        </w:rPr>
        <w:t>able-</w:t>
      </w:r>
      <w:r w:rsidR="00107419" w:rsidRPr="00762B56">
        <w:rPr>
          <w:rFonts w:ascii="Times New Roman" w:hAnsi="Times New Roman" w:cs="Times New Roman"/>
          <w:color w:val="000000"/>
          <w:sz w:val="24"/>
          <w:szCs w:val="24"/>
        </w:rPr>
        <w:t>4</w:t>
      </w:r>
      <w:r w:rsidRPr="00762B56">
        <w:rPr>
          <w:rFonts w:ascii="Times New Roman" w:hAnsi="Times New Roman" w:cs="Times New Roman"/>
          <w:color w:val="000000"/>
          <w:sz w:val="24"/>
          <w:szCs w:val="24"/>
        </w:rPr>
        <w:t>, t</w:t>
      </w:r>
      <w:r w:rsidR="00412ECB" w:rsidRPr="00762B56">
        <w:rPr>
          <w:rFonts w:ascii="Times New Roman" w:hAnsi="Times New Roman" w:cs="Times New Roman"/>
          <w:color w:val="000000"/>
          <w:sz w:val="24"/>
          <w:szCs w:val="24"/>
        </w:rPr>
        <w:t xml:space="preserve">he cointegration shows that the variable </w:t>
      </w:r>
      <w:r w:rsidR="00A16CE5" w:rsidRPr="00762B56">
        <w:rPr>
          <w:rFonts w:ascii="Times New Roman" w:hAnsi="Times New Roman" w:cs="Times New Roman"/>
          <w:color w:val="000000"/>
          <w:sz w:val="24"/>
          <w:szCs w:val="24"/>
        </w:rPr>
        <w:t>has</w:t>
      </w:r>
      <w:r w:rsidR="00412ECB" w:rsidRPr="00762B56">
        <w:rPr>
          <w:rFonts w:ascii="Times New Roman" w:hAnsi="Times New Roman" w:cs="Times New Roman"/>
          <w:color w:val="000000"/>
          <w:sz w:val="24"/>
          <w:szCs w:val="24"/>
        </w:rPr>
        <w:t xml:space="preserve"> </w:t>
      </w:r>
      <w:r w:rsidR="00C216B2" w:rsidRPr="00762B56">
        <w:rPr>
          <w:rFonts w:ascii="Times New Roman" w:hAnsi="Times New Roman" w:cs="Times New Roman"/>
          <w:color w:val="000000"/>
          <w:sz w:val="24"/>
          <w:szCs w:val="24"/>
        </w:rPr>
        <w:t xml:space="preserve">a </w:t>
      </w:r>
      <w:r w:rsidR="00412ECB" w:rsidRPr="00762B56">
        <w:rPr>
          <w:rFonts w:ascii="Times New Roman" w:hAnsi="Times New Roman" w:cs="Times New Roman"/>
          <w:color w:val="000000"/>
          <w:sz w:val="24"/>
          <w:szCs w:val="24"/>
        </w:rPr>
        <w:t>long</w:t>
      </w:r>
      <w:r w:rsidR="00C216B2" w:rsidRPr="00762B56">
        <w:rPr>
          <w:rFonts w:ascii="Times New Roman" w:hAnsi="Times New Roman" w:cs="Times New Roman"/>
          <w:color w:val="000000"/>
          <w:sz w:val="24"/>
          <w:szCs w:val="24"/>
        </w:rPr>
        <w:t>-</w:t>
      </w:r>
      <w:r w:rsidR="00412ECB" w:rsidRPr="00762B56">
        <w:rPr>
          <w:rFonts w:ascii="Times New Roman" w:hAnsi="Times New Roman" w:cs="Times New Roman"/>
          <w:color w:val="000000"/>
          <w:sz w:val="24"/>
          <w:szCs w:val="24"/>
        </w:rPr>
        <w:t xml:space="preserve">run relationship. Though trace statistic </w:t>
      </w:r>
      <w:r w:rsidR="00A16CE5" w:rsidRPr="00762B56">
        <w:rPr>
          <w:rFonts w:ascii="Times New Roman" w:hAnsi="Times New Roman" w:cs="Times New Roman"/>
          <w:color w:val="000000"/>
          <w:sz w:val="24"/>
          <w:szCs w:val="24"/>
        </w:rPr>
        <w:t>shows</w:t>
      </w:r>
      <w:r w:rsidR="00412ECB" w:rsidRPr="00762B56">
        <w:rPr>
          <w:rFonts w:ascii="Times New Roman" w:hAnsi="Times New Roman" w:cs="Times New Roman"/>
          <w:color w:val="000000"/>
          <w:sz w:val="24"/>
          <w:szCs w:val="24"/>
        </w:rPr>
        <w:t xml:space="preserve"> long</w:t>
      </w:r>
      <w:r w:rsidR="00C216B2" w:rsidRPr="00762B56">
        <w:rPr>
          <w:rFonts w:ascii="Times New Roman" w:hAnsi="Times New Roman" w:cs="Times New Roman"/>
          <w:color w:val="000000"/>
          <w:sz w:val="24"/>
          <w:szCs w:val="24"/>
        </w:rPr>
        <w:t>-</w:t>
      </w:r>
      <w:r w:rsidR="00412ECB" w:rsidRPr="00762B56">
        <w:rPr>
          <w:rFonts w:ascii="Times New Roman" w:hAnsi="Times New Roman" w:cs="Times New Roman"/>
          <w:color w:val="000000"/>
          <w:sz w:val="24"/>
          <w:szCs w:val="24"/>
        </w:rPr>
        <w:t>run relation</w:t>
      </w:r>
      <w:r w:rsidR="00C216B2" w:rsidRPr="00762B56">
        <w:rPr>
          <w:rFonts w:ascii="Times New Roman" w:hAnsi="Times New Roman" w:cs="Times New Roman"/>
          <w:color w:val="000000"/>
          <w:sz w:val="24"/>
          <w:szCs w:val="24"/>
        </w:rPr>
        <w:t>ships</w:t>
      </w:r>
      <w:r w:rsidR="00412ECB" w:rsidRPr="00762B56">
        <w:rPr>
          <w:rFonts w:ascii="Times New Roman" w:hAnsi="Times New Roman" w:cs="Times New Roman"/>
          <w:color w:val="000000"/>
          <w:sz w:val="24"/>
          <w:szCs w:val="24"/>
        </w:rPr>
        <w:t xml:space="preserve"> among the </w:t>
      </w:r>
      <w:r w:rsidR="00A16CE5" w:rsidRPr="00762B56">
        <w:rPr>
          <w:rFonts w:ascii="Times New Roman" w:hAnsi="Times New Roman" w:cs="Times New Roman"/>
          <w:color w:val="000000"/>
          <w:sz w:val="24"/>
          <w:szCs w:val="24"/>
        </w:rPr>
        <w:t>variables, here</w:t>
      </w:r>
      <w:r w:rsidR="00412ECB" w:rsidRPr="00762B56">
        <w:rPr>
          <w:rFonts w:ascii="Times New Roman" w:hAnsi="Times New Roman" w:cs="Times New Roman"/>
          <w:color w:val="000000"/>
          <w:sz w:val="24"/>
          <w:szCs w:val="24"/>
        </w:rPr>
        <w:t xml:space="preserve"> trace statistic value is 31.15355 which is greater </w:t>
      </w:r>
      <w:r w:rsidR="00A16CE5" w:rsidRPr="00762B56">
        <w:rPr>
          <w:rFonts w:ascii="Times New Roman" w:hAnsi="Times New Roman" w:cs="Times New Roman"/>
          <w:color w:val="000000"/>
          <w:sz w:val="24"/>
          <w:szCs w:val="24"/>
        </w:rPr>
        <w:t>than</w:t>
      </w:r>
      <w:r w:rsidR="00412ECB" w:rsidRPr="00762B56">
        <w:rPr>
          <w:rFonts w:ascii="Times New Roman" w:hAnsi="Times New Roman" w:cs="Times New Roman"/>
          <w:color w:val="000000"/>
          <w:sz w:val="24"/>
          <w:szCs w:val="24"/>
        </w:rPr>
        <w:t xml:space="preserve"> critical value 29.79707 also significant at 5% probability value, so the null hypothesis is rejected. At most </w:t>
      </w:r>
      <w:r w:rsidR="00787A95" w:rsidRPr="00762B56">
        <w:rPr>
          <w:rFonts w:ascii="Times New Roman" w:hAnsi="Times New Roman" w:cs="Times New Roman"/>
          <w:color w:val="000000"/>
          <w:sz w:val="24"/>
          <w:szCs w:val="24"/>
        </w:rPr>
        <w:t xml:space="preserve">1, or at most </w:t>
      </w:r>
      <w:proofErr w:type="gramStart"/>
      <w:r w:rsidR="00787A95" w:rsidRPr="00762B56">
        <w:rPr>
          <w:rFonts w:ascii="Times New Roman" w:hAnsi="Times New Roman" w:cs="Times New Roman"/>
          <w:color w:val="000000"/>
          <w:sz w:val="24"/>
          <w:szCs w:val="24"/>
        </w:rPr>
        <w:t xml:space="preserve">2 </w:t>
      </w:r>
      <w:r w:rsidR="00412ECB" w:rsidRPr="00762B56">
        <w:rPr>
          <w:rFonts w:ascii="Times New Roman" w:hAnsi="Times New Roman" w:cs="Times New Roman"/>
          <w:color w:val="000000"/>
          <w:sz w:val="24"/>
          <w:szCs w:val="24"/>
        </w:rPr>
        <w:t>trace</w:t>
      </w:r>
      <w:proofErr w:type="gramEnd"/>
      <w:r w:rsidR="00412ECB" w:rsidRPr="00762B56">
        <w:rPr>
          <w:rFonts w:ascii="Times New Roman" w:hAnsi="Times New Roman" w:cs="Times New Roman"/>
          <w:color w:val="000000"/>
          <w:sz w:val="24"/>
          <w:szCs w:val="24"/>
        </w:rPr>
        <w:t xml:space="preserve"> statistic is not significant at 5% probability value so the null hypothesis is not rejected. But Max-Eigen statistic</w:t>
      </w:r>
      <w:r w:rsidR="00C216B2" w:rsidRPr="00762B56">
        <w:rPr>
          <w:rFonts w:ascii="Times New Roman" w:hAnsi="Times New Roman" w:cs="Times New Roman"/>
          <w:color w:val="000000"/>
          <w:sz w:val="24"/>
          <w:szCs w:val="24"/>
        </w:rPr>
        <w:t>s</w:t>
      </w:r>
      <w:r w:rsidR="00412ECB" w:rsidRPr="00762B56">
        <w:rPr>
          <w:rFonts w:ascii="Times New Roman" w:hAnsi="Times New Roman" w:cs="Times New Roman"/>
          <w:color w:val="000000"/>
          <w:sz w:val="24"/>
          <w:szCs w:val="24"/>
        </w:rPr>
        <w:t xml:space="preserve"> show there is no long-run relationship among the three </w:t>
      </w:r>
      <w:r w:rsidR="00A16CE5" w:rsidRPr="00762B56">
        <w:rPr>
          <w:rFonts w:ascii="Times New Roman" w:hAnsi="Times New Roman" w:cs="Times New Roman"/>
          <w:color w:val="000000"/>
          <w:sz w:val="24"/>
          <w:szCs w:val="24"/>
        </w:rPr>
        <w:t>variables</w:t>
      </w:r>
      <w:r w:rsidR="00412ECB" w:rsidRPr="00762B56">
        <w:rPr>
          <w:rFonts w:ascii="Times New Roman" w:hAnsi="Times New Roman" w:cs="Times New Roman"/>
          <w:color w:val="000000"/>
          <w:sz w:val="24"/>
          <w:szCs w:val="24"/>
        </w:rPr>
        <w:t xml:space="preserve">, we </w:t>
      </w:r>
      <w:r w:rsidR="00A16CE5" w:rsidRPr="00762B56">
        <w:rPr>
          <w:rFonts w:ascii="Times New Roman" w:hAnsi="Times New Roman" w:cs="Times New Roman"/>
          <w:color w:val="000000"/>
          <w:sz w:val="24"/>
          <w:szCs w:val="24"/>
        </w:rPr>
        <w:t>cannot</w:t>
      </w:r>
      <w:r w:rsidR="00412ECB" w:rsidRPr="00762B56">
        <w:rPr>
          <w:rFonts w:ascii="Times New Roman" w:hAnsi="Times New Roman" w:cs="Times New Roman"/>
          <w:color w:val="000000"/>
          <w:sz w:val="24"/>
          <w:szCs w:val="24"/>
        </w:rPr>
        <w:t xml:space="preserve"> reject </w:t>
      </w:r>
      <w:r w:rsidR="00C216B2" w:rsidRPr="00762B56">
        <w:rPr>
          <w:rFonts w:ascii="Times New Roman" w:hAnsi="Times New Roman" w:cs="Times New Roman"/>
          <w:color w:val="000000"/>
          <w:sz w:val="24"/>
          <w:szCs w:val="24"/>
        </w:rPr>
        <w:t xml:space="preserve">the </w:t>
      </w:r>
      <w:r w:rsidR="00412ECB" w:rsidRPr="00762B56">
        <w:rPr>
          <w:rFonts w:ascii="Times New Roman" w:hAnsi="Times New Roman" w:cs="Times New Roman"/>
          <w:color w:val="000000"/>
          <w:sz w:val="24"/>
          <w:szCs w:val="24"/>
        </w:rPr>
        <w:t xml:space="preserve">null hypothesis because the probability value is more </w:t>
      </w:r>
      <w:r w:rsidR="00A16CE5" w:rsidRPr="00762B56">
        <w:rPr>
          <w:rFonts w:ascii="Times New Roman" w:hAnsi="Times New Roman" w:cs="Times New Roman"/>
          <w:color w:val="000000"/>
          <w:sz w:val="24"/>
          <w:szCs w:val="24"/>
        </w:rPr>
        <w:t>than</w:t>
      </w:r>
      <w:r w:rsidR="00412ECB" w:rsidRPr="00762B56">
        <w:rPr>
          <w:rFonts w:ascii="Times New Roman" w:hAnsi="Times New Roman" w:cs="Times New Roman"/>
          <w:color w:val="000000"/>
          <w:sz w:val="24"/>
          <w:szCs w:val="24"/>
        </w:rPr>
        <w:t xml:space="preserve"> 5%. </w:t>
      </w:r>
      <w:r w:rsidR="005F6F2E" w:rsidRPr="00762B56">
        <w:rPr>
          <w:rFonts w:ascii="Times New Roman" w:hAnsi="Times New Roman" w:cs="Times New Roman"/>
          <w:color w:val="000000"/>
          <w:sz w:val="24"/>
          <w:szCs w:val="24"/>
        </w:rPr>
        <w:t xml:space="preserve"> Here, </w:t>
      </w:r>
      <w:r w:rsidR="00412ECB" w:rsidRPr="00762B56">
        <w:rPr>
          <w:rFonts w:ascii="Times New Roman" w:hAnsi="Times New Roman" w:cs="Times New Roman"/>
          <w:color w:val="000000"/>
          <w:sz w:val="24"/>
          <w:szCs w:val="24"/>
        </w:rPr>
        <w:t xml:space="preserve">4 lags interval are used to find out the </w:t>
      </w:r>
      <w:r w:rsidR="00787A95" w:rsidRPr="00762B56">
        <w:rPr>
          <w:rFonts w:ascii="Times New Roman" w:hAnsi="Times New Roman" w:cs="Times New Roman"/>
          <w:color w:val="000000"/>
          <w:sz w:val="24"/>
          <w:szCs w:val="24"/>
        </w:rPr>
        <w:t>Johansen C</w:t>
      </w:r>
      <w:r w:rsidR="00412ECB" w:rsidRPr="00762B56">
        <w:rPr>
          <w:rFonts w:ascii="Times New Roman" w:hAnsi="Times New Roman" w:cs="Times New Roman"/>
          <w:color w:val="000000"/>
          <w:sz w:val="24"/>
          <w:szCs w:val="24"/>
        </w:rPr>
        <w:t xml:space="preserve">ointegration test under VECM.  </w:t>
      </w:r>
    </w:p>
    <w:p w14:paraId="52B343F0" w14:textId="77777777" w:rsidR="00216E26" w:rsidRPr="002F49F2" w:rsidRDefault="00216E26" w:rsidP="00762B56">
      <w:pPr>
        <w:spacing w:after="0" w:line="240" w:lineRule="auto"/>
        <w:jc w:val="both"/>
        <w:rPr>
          <w:rFonts w:ascii="Times New Roman" w:hAnsi="Times New Roman" w:cs="Times New Roman"/>
          <w:color w:val="000000"/>
          <w:sz w:val="24"/>
          <w:szCs w:val="24"/>
        </w:rPr>
      </w:pPr>
    </w:p>
    <w:p w14:paraId="19C5897E" w14:textId="77777777" w:rsidR="00806CE2" w:rsidRPr="00762B56" w:rsidRDefault="00806CE2" w:rsidP="00762B56">
      <w:pPr>
        <w:spacing w:after="0" w:line="240" w:lineRule="auto"/>
        <w:jc w:val="both"/>
        <w:rPr>
          <w:rFonts w:ascii="Times New Roman" w:hAnsi="Times New Roman" w:cs="Times New Roman"/>
          <w:b/>
          <w:color w:val="000000"/>
          <w:sz w:val="24"/>
          <w:szCs w:val="24"/>
        </w:rPr>
      </w:pPr>
    </w:p>
    <w:p w14:paraId="0FF02D5F" w14:textId="0EE246DF" w:rsidR="00412ECB" w:rsidRPr="00762B56" w:rsidRDefault="00660B1E" w:rsidP="00762B56">
      <w:pPr>
        <w:spacing w:after="0" w:line="240" w:lineRule="auto"/>
        <w:jc w:val="both"/>
        <w:rPr>
          <w:rFonts w:ascii="Times New Roman" w:hAnsi="Times New Roman" w:cs="Times New Roman"/>
          <w:color w:val="000000"/>
          <w:sz w:val="24"/>
          <w:szCs w:val="24"/>
        </w:rPr>
      </w:pPr>
      <w:r w:rsidRPr="00762B56">
        <w:rPr>
          <w:rFonts w:ascii="Times New Roman" w:hAnsi="Times New Roman" w:cs="Times New Roman"/>
          <w:b/>
          <w:color w:val="000000"/>
          <w:sz w:val="24"/>
          <w:szCs w:val="24"/>
        </w:rPr>
        <w:t>4.4</w:t>
      </w:r>
      <w:r w:rsidR="006E4925" w:rsidRPr="00762B56">
        <w:rPr>
          <w:rFonts w:ascii="Times New Roman" w:hAnsi="Times New Roman" w:cs="Times New Roman"/>
          <w:b/>
          <w:color w:val="000000"/>
          <w:sz w:val="24"/>
          <w:szCs w:val="24"/>
        </w:rPr>
        <w:t>.</w:t>
      </w:r>
      <w:r w:rsidRPr="00762B56">
        <w:rPr>
          <w:rFonts w:ascii="Times New Roman" w:hAnsi="Times New Roman" w:cs="Times New Roman"/>
          <w:b/>
          <w:color w:val="000000"/>
          <w:sz w:val="24"/>
          <w:szCs w:val="24"/>
        </w:rPr>
        <w:t xml:space="preserve"> </w:t>
      </w:r>
      <w:r w:rsidR="00412ECB" w:rsidRPr="00762B56">
        <w:rPr>
          <w:rFonts w:ascii="Times New Roman" w:hAnsi="Times New Roman" w:cs="Times New Roman"/>
          <w:b/>
          <w:color w:val="000000"/>
          <w:sz w:val="24"/>
          <w:szCs w:val="24"/>
        </w:rPr>
        <w:t>VECM</w:t>
      </w:r>
      <w:r w:rsidR="00802CDF" w:rsidRPr="00762B56">
        <w:rPr>
          <w:rFonts w:ascii="Times New Roman" w:hAnsi="Times New Roman" w:cs="Times New Roman"/>
          <w:b/>
          <w:color w:val="000000"/>
          <w:sz w:val="24"/>
          <w:szCs w:val="24"/>
        </w:rPr>
        <w:t xml:space="preserve"> Findings</w:t>
      </w:r>
      <w:r w:rsidR="00412ECB" w:rsidRPr="00762B56">
        <w:rPr>
          <w:rFonts w:ascii="Times New Roman" w:hAnsi="Times New Roman" w:cs="Times New Roman"/>
          <w:b/>
          <w:color w:val="000000"/>
          <w:sz w:val="24"/>
          <w:szCs w:val="24"/>
        </w:rPr>
        <w:t>:</w:t>
      </w:r>
    </w:p>
    <w:p w14:paraId="0C095847" w14:textId="377FC0DA" w:rsidR="00802CDF" w:rsidRDefault="00802CDF"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The VEC</w:t>
      </w:r>
      <w:r w:rsidR="007A4B4F" w:rsidRPr="00762B56">
        <w:rPr>
          <w:rFonts w:ascii="Times New Roman" w:hAnsi="Times New Roman" w:cs="Times New Roman"/>
          <w:color w:val="000000"/>
          <w:sz w:val="24"/>
          <w:szCs w:val="24"/>
        </w:rPr>
        <w:t>M</w:t>
      </w:r>
      <w:r w:rsidRPr="00762B56">
        <w:rPr>
          <w:rFonts w:ascii="Times New Roman" w:hAnsi="Times New Roman" w:cs="Times New Roman"/>
          <w:color w:val="000000"/>
          <w:sz w:val="24"/>
          <w:szCs w:val="24"/>
        </w:rPr>
        <w:t xml:space="preserve"> mode</w:t>
      </w:r>
      <w:r w:rsidR="00F130AE" w:rsidRPr="00762B56">
        <w:rPr>
          <w:rFonts w:ascii="Times New Roman" w:hAnsi="Times New Roman" w:cs="Times New Roman"/>
          <w:color w:val="000000"/>
          <w:sz w:val="24"/>
          <w:szCs w:val="24"/>
        </w:rPr>
        <w:t>l findings are presented below in Table-</w:t>
      </w:r>
      <w:r w:rsidR="001440F8" w:rsidRPr="00762B56">
        <w:rPr>
          <w:rFonts w:ascii="Times New Roman" w:hAnsi="Times New Roman" w:cs="Times New Roman"/>
          <w:color w:val="000000"/>
          <w:sz w:val="24"/>
          <w:szCs w:val="24"/>
        </w:rPr>
        <w:t>5</w:t>
      </w:r>
      <w:r w:rsidR="00F130AE" w:rsidRPr="00762B56">
        <w:rPr>
          <w:rFonts w:ascii="Times New Roman" w:hAnsi="Times New Roman" w:cs="Times New Roman"/>
          <w:color w:val="000000"/>
          <w:sz w:val="24"/>
          <w:szCs w:val="24"/>
        </w:rPr>
        <w:t xml:space="preserve">. </w:t>
      </w:r>
    </w:p>
    <w:p w14:paraId="3B164C4E" w14:textId="77777777" w:rsidR="00216E26" w:rsidRPr="00762B56" w:rsidRDefault="00216E26" w:rsidP="00762B56">
      <w:pPr>
        <w:spacing w:after="0" w:line="240" w:lineRule="auto"/>
        <w:rPr>
          <w:rFonts w:ascii="Times New Roman" w:hAnsi="Times New Roman" w:cs="Times New Roman"/>
          <w:color w:val="000000"/>
          <w:sz w:val="24"/>
          <w:szCs w:val="24"/>
        </w:rPr>
      </w:pPr>
    </w:p>
    <w:p w14:paraId="5D8C4933" w14:textId="617A0F65" w:rsidR="00F130AE" w:rsidRDefault="00F130AE"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Table-</w:t>
      </w:r>
      <w:r w:rsidR="001440F8" w:rsidRPr="00762B56">
        <w:rPr>
          <w:rFonts w:ascii="Times New Roman" w:hAnsi="Times New Roman" w:cs="Times New Roman"/>
          <w:color w:val="000000"/>
          <w:sz w:val="24"/>
          <w:szCs w:val="24"/>
        </w:rPr>
        <w:t>5</w:t>
      </w:r>
      <w:r w:rsidRPr="00762B56">
        <w:rPr>
          <w:rFonts w:ascii="Times New Roman" w:hAnsi="Times New Roman" w:cs="Times New Roman"/>
          <w:color w:val="000000"/>
          <w:sz w:val="24"/>
          <w:szCs w:val="24"/>
        </w:rPr>
        <w:t>: Results of VECM</w:t>
      </w:r>
    </w:p>
    <w:p w14:paraId="22AD8556" w14:textId="77777777" w:rsidR="00216E26" w:rsidRPr="00762B56" w:rsidRDefault="00216E26" w:rsidP="00762B56">
      <w:pPr>
        <w:spacing w:after="0" w:line="240" w:lineRule="auto"/>
        <w:jc w:val="center"/>
        <w:rPr>
          <w:rFonts w:ascii="Times New Roman" w:hAnsi="Times New Roman" w:cs="Times New Roman"/>
          <w:color w:val="000000"/>
          <w:sz w:val="24"/>
          <w:szCs w:val="24"/>
        </w:rPr>
      </w:pPr>
    </w:p>
    <w:tbl>
      <w:tblPr>
        <w:tblpPr w:leftFromText="180" w:rightFromText="180" w:vertAnchor="text" w:horzAnchor="margin" w:tblpXSpec="center" w:tblpY="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8"/>
        <w:gridCol w:w="2867"/>
        <w:gridCol w:w="2357"/>
      </w:tblGrid>
      <w:tr w:rsidR="00F130AE" w:rsidRPr="00762B56" w14:paraId="5E01A437" w14:textId="77777777" w:rsidTr="00216E26">
        <w:trPr>
          <w:trHeight w:val="385"/>
        </w:trPr>
        <w:tc>
          <w:tcPr>
            <w:tcW w:w="2788" w:type="dxa"/>
            <w:shd w:val="clear" w:color="auto" w:fill="7F7F7F"/>
          </w:tcPr>
          <w:p w14:paraId="69E10636" w14:textId="77777777" w:rsidR="00F130AE" w:rsidRPr="00762B56" w:rsidRDefault="00F130AE" w:rsidP="00762B56">
            <w:pPr>
              <w:spacing w:after="0" w:line="240" w:lineRule="auto"/>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 xml:space="preserve">Dependent Variables </w:t>
            </w:r>
          </w:p>
        </w:tc>
        <w:tc>
          <w:tcPr>
            <w:tcW w:w="2867" w:type="dxa"/>
            <w:shd w:val="clear" w:color="auto" w:fill="7F7F7F"/>
          </w:tcPr>
          <w:p w14:paraId="78B839E7" w14:textId="77777777" w:rsidR="00F130AE" w:rsidRPr="00762B56" w:rsidRDefault="006D612B" w:rsidP="00762B56">
            <w:pPr>
              <w:spacing w:after="0" w:line="240" w:lineRule="auto"/>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ECT (</w:t>
            </w:r>
            <w:r w:rsidR="00F130AE" w:rsidRPr="00762B56">
              <w:rPr>
                <w:rFonts w:ascii="Times New Roman" w:hAnsi="Times New Roman" w:cs="Times New Roman"/>
                <w:b/>
                <w:color w:val="000000"/>
                <w:sz w:val="24"/>
                <w:szCs w:val="24"/>
              </w:rPr>
              <w:t>coefficient)</w:t>
            </w:r>
          </w:p>
        </w:tc>
        <w:tc>
          <w:tcPr>
            <w:tcW w:w="2357" w:type="dxa"/>
            <w:shd w:val="clear" w:color="auto" w:fill="7F7F7F"/>
          </w:tcPr>
          <w:p w14:paraId="4E924F86" w14:textId="77777777" w:rsidR="00F130AE" w:rsidRPr="00762B56" w:rsidRDefault="00F130AE" w:rsidP="00762B56">
            <w:pPr>
              <w:spacing w:after="0" w:line="240" w:lineRule="auto"/>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P Value</w:t>
            </w:r>
          </w:p>
        </w:tc>
      </w:tr>
      <w:tr w:rsidR="00F130AE" w:rsidRPr="00762B56" w14:paraId="61640680" w14:textId="77777777" w:rsidTr="00216E26">
        <w:trPr>
          <w:trHeight w:val="424"/>
        </w:trPr>
        <w:tc>
          <w:tcPr>
            <w:tcW w:w="2788" w:type="dxa"/>
            <w:shd w:val="clear" w:color="auto" w:fill="auto"/>
          </w:tcPr>
          <w:p w14:paraId="0005B856" w14:textId="77777777" w:rsidR="00F130AE" w:rsidRPr="00762B56" w:rsidRDefault="00F130AE"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D(LGDP)</w:t>
            </w:r>
          </w:p>
        </w:tc>
        <w:tc>
          <w:tcPr>
            <w:tcW w:w="2867" w:type="dxa"/>
            <w:shd w:val="clear" w:color="auto" w:fill="auto"/>
          </w:tcPr>
          <w:p w14:paraId="767D735C" w14:textId="77777777" w:rsidR="00F130AE" w:rsidRPr="00762B56" w:rsidRDefault="00F130AE"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-0.022056</w:t>
            </w:r>
          </w:p>
        </w:tc>
        <w:tc>
          <w:tcPr>
            <w:tcW w:w="2357" w:type="dxa"/>
            <w:shd w:val="clear" w:color="auto" w:fill="auto"/>
          </w:tcPr>
          <w:p w14:paraId="45BF9280" w14:textId="77777777" w:rsidR="00F130AE" w:rsidRPr="00762B56" w:rsidRDefault="00F130AE"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0.0067</w:t>
            </w:r>
          </w:p>
        </w:tc>
      </w:tr>
      <w:tr w:rsidR="00F130AE" w:rsidRPr="00762B56" w14:paraId="6D835C6C" w14:textId="77777777" w:rsidTr="00216E26">
        <w:trPr>
          <w:trHeight w:val="415"/>
        </w:trPr>
        <w:tc>
          <w:tcPr>
            <w:tcW w:w="2788" w:type="dxa"/>
            <w:shd w:val="clear" w:color="auto" w:fill="auto"/>
          </w:tcPr>
          <w:p w14:paraId="555A39B6" w14:textId="77777777" w:rsidR="00F130AE" w:rsidRPr="00762B56" w:rsidRDefault="00F130AE"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D(LTRADE)</w:t>
            </w:r>
          </w:p>
        </w:tc>
        <w:tc>
          <w:tcPr>
            <w:tcW w:w="2867" w:type="dxa"/>
            <w:shd w:val="clear" w:color="auto" w:fill="auto"/>
          </w:tcPr>
          <w:p w14:paraId="0164D376" w14:textId="77777777" w:rsidR="00F130AE" w:rsidRPr="00762B56" w:rsidRDefault="00F130AE"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 0.045033</w:t>
            </w:r>
          </w:p>
        </w:tc>
        <w:tc>
          <w:tcPr>
            <w:tcW w:w="2357" w:type="dxa"/>
            <w:shd w:val="clear" w:color="auto" w:fill="auto"/>
          </w:tcPr>
          <w:p w14:paraId="14110F44" w14:textId="77777777" w:rsidR="00F130AE" w:rsidRPr="00762B56" w:rsidRDefault="00F130AE"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0.5945</w:t>
            </w:r>
          </w:p>
        </w:tc>
      </w:tr>
      <w:tr w:rsidR="00F130AE" w:rsidRPr="00762B56" w14:paraId="6EC22D26" w14:textId="77777777" w:rsidTr="00216E26">
        <w:trPr>
          <w:trHeight w:val="385"/>
        </w:trPr>
        <w:tc>
          <w:tcPr>
            <w:tcW w:w="2788" w:type="dxa"/>
            <w:shd w:val="clear" w:color="auto" w:fill="auto"/>
          </w:tcPr>
          <w:p w14:paraId="637D93D4" w14:textId="77777777" w:rsidR="00F130AE" w:rsidRPr="00762B56" w:rsidRDefault="00F130AE"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D(LFD)</w:t>
            </w:r>
          </w:p>
        </w:tc>
        <w:tc>
          <w:tcPr>
            <w:tcW w:w="2867" w:type="dxa"/>
            <w:shd w:val="clear" w:color="auto" w:fill="auto"/>
          </w:tcPr>
          <w:p w14:paraId="639D2686" w14:textId="77777777" w:rsidR="00F130AE" w:rsidRPr="00762B56" w:rsidRDefault="00F130AE"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-0.023006</w:t>
            </w:r>
          </w:p>
        </w:tc>
        <w:tc>
          <w:tcPr>
            <w:tcW w:w="2357" w:type="dxa"/>
            <w:shd w:val="clear" w:color="auto" w:fill="auto"/>
          </w:tcPr>
          <w:p w14:paraId="1EDBBBD9" w14:textId="77777777" w:rsidR="00F130AE" w:rsidRPr="00762B56" w:rsidRDefault="00F130AE"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0.7423</w:t>
            </w:r>
          </w:p>
        </w:tc>
      </w:tr>
    </w:tbl>
    <w:p w14:paraId="357F561A" w14:textId="77777777" w:rsidR="002F49F2" w:rsidRDefault="002F49F2" w:rsidP="00762B56">
      <w:pPr>
        <w:spacing w:after="0" w:line="240" w:lineRule="auto"/>
        <w:rPr>
          <w:rFonts w:ascii="Times New Roman" w:hAnsi="Times New Roman" w:cs="Times New Roman"/>
          <w:b/>
          <w:color w:val="000000"/>
          <w:sz w:val="24"/>
          <w:szCs w:val="24"/>
        </w:rPr>
      </w:pPr>
    </w:p>
    <w:p w14:paraId="36EFDCFE" w14:textId="77777777" w:rsidR="00E8205C" w:rsidRDefault="00E8205C" w:rsidP="00762B56">
      <w:pPr>
        <w:spacing w:after="0" w:line="240" w:lineRule="auto"/>
        <w:rPr>
          <w:rFonts w:ascii="Times New Roman" w:hAnsi="Times New Roman" w:cs="Times New Roman"/>
          <w:b/>
          <w:color w:val="000000"/>
          <w:sz w:val="24"/>
          <w:szCs w:val="24"/>
        </w:rPr>
      </w:pPr>
    </w:p>
    <w:p w14:paraId="641ACA17" w14:textId="77777777" w:rsidR="00E8205C" w:rsidRDefault="00E8205C" w:rsidP="00762B56">
      <w:pPr>
        <w:spacing w:after="0" w:line="240" w:lineRule="auto"/>
        <w:rPr>
          <w:rFonts w:ascii="Times New Roman" w:hAnsi="Times New Roman" w:cs="Times New Roman"/>
          <w:b/>
          <w:color w:val="000000"/>
          <w:sz w:val="24"/>
          <w:szCs w:val="24"/>
        </w:rPr>
      </w:pPr>
    </w:p>
    <w:p w14:paraId="7235FD0A" w14:textId="77777777" w:rsidR="00E8205C" w:rsidRDefault="00E8205C" w:rsidP="00762B56">
      <w:pPr>
        <w:spacing w:after="0" w:line="240" w:lineRule="auto"/>
        <w:rPr>
          <w:rFonts w:ascii="Times New Roman" w:hAnsi="Times New Roman" w:cs="Times New Roman"/>
          <w:b/>
          <w:color w:val="000000"/>
          <w:sz w:val="24"/>
          <w:szCs w:val="24"/>
        </w:rPr>
      </w:pPr>
    </w:p>
    <w:p w14:paraId="5FABC02E" w14:textId="77777777" w:rsidR="00E8205C" w:rsidRDefault="00E8205C" w:rsidP="00762B56">
      <w:pPr>
        <w:spacing w:after="0" w:line="240" w:lineRule="auto"/>
        <w:rPr>
          <w:rFonts w:ascii="Times New Roman" w:hAnsi="Times New Roman" w:cs="Times New Roman"/>
          <w:b/>
          <w:color w:val="000000"/>
          <w:sz w:val="24"/>
          <w:szCs w:val="24"/>
        </w:rPr>
      </w:pPr>
    </w:p>
    <w:p w14:paraId="0C29C13B" w14:textId="77777777" w:rsidR="00E8205C" w:rsidRDefault="00E8205C" w:rsidP="00762B56">
      <w:pPr>
        <w:spacing w:after="0" w:line="240" w:lineRule="auto"/>
        <w:rPr>
          <w:rFonts w:ascii="Times New Roman" w:hAnsi="Times New Roman" w:cs="Times New Roman"/>
          <w:b/>
          <w:color w:val="000000"/>
          <w:sz w:val="24"/>
          <w:szCs w:val="24"/>
        </w:rPr>
      </w:pPr>
    </w:p>
    <w:p w14:paraId="05AA3177" w14:textId="77777777" w:rsidR="00E8205C" w:rsidRDefault="00E8205C" w:rsidP="00762B56">
      <w:pPr>
        <w:spacing w:after="0" w:line="240" w:lineRule="auto"/>
        <w:rPr>
          <w:rFonts w:ascii="Times New Roman" w:hAnsi="Times New Roman" w:cs="Times New Roman"/>
          <w:b/>
          <w:color w:val="000000"/>
          <w:sz w:val="24"/>
          <w:szCs w:val="24"/>
        </w:rPr>
      </w:pPr>
    </w:p>
    <w:p w14:paraId="24487D6C" w14:textId="77777777" w:rsidR="00E8205C" w:rsidRDefault="00E8205C" w:rsidP="00762B56">
      <w:pPr>
        <w:spacing w:after="0" w:line="240" w:lineRule="auto"/>
        <w:rPr>
          <w:rFonts w:ascii="Times New Roman" w:hAnsi="Times New Roman" w:cs="Times New Roman"/>
          <w:b/>
          <w:color w:val="000000"/>
          <w:sz w:val="24"/>
          <w:szCs w:val="24"/>
        </w:rPr>
      </w:pPr>
    </w:p>
    <w:p w14:paraId="1BB00060" w14:textId="6D384F56" w:rsidR="007023B7" w:rsidRPr="00762B56" w:rsidRDefault="00660B1E" w:rsidP="00762B56">
      <w:pPr>
        <w:spacing w:after="0" w:line="240" w:lineRule="auto"/>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4.4.1</w:t>
      </w:r>
      <w:r w:rsidR="006E4925" w:rsidRPr="00762B56">
        <w:rPr>
          <w:rFonts w:ascii="Times New Roman" w:hAnsi="Times New Roman" w:cs="Times New Roman"/>
          <w:b/>
          <w:color w:val="000000"/>
          <w:sz w:val="24"/>
          <w:szCs w:val="24"/>
        </w:rPr>
        <w:t>.</w:t>
      </w:r>
      <w:r w:rsidRPr="00762B56">
        <w:rPr>
          <w:rFonts w:ascii="Times New Roman" w:hAnsi="Times New Roman" w:cs="Times New Roman"/>
          <w:b/>
          <w:color w:val="000000"/>
          <w:sz w:val="24"/>
          <w:szCs w:val="24"/>
        </w:rPr>
        <w:t xml:space="preserve"> </w:t>
      </w:r>
      <w:r w:rsidR="007158AD" w:rsidRPr="00762B56">
        <w:rPr>
          <w:rFonts w:ascii="Times New Roman" w:hAnsi="Times New Roman" w:cs="Times New Roman"/>
          <w:b/>
          <w:color w:val="000000"/>
          <w:sz w:val="24"/>
          <w:szCs w:val="24"/>
        </w:rPr>
        <w:t xml:space="preserve">Long </w:t>
      </w:r>
      <w:r w:rsidR="00506FA4" w:rsidRPr="00762B56">
        <w:rPr>
          <w:rFonts w:ascii="Times New Roman" w:hAnsi="Times New Roman" w:cs="Times New Roman"/>
          <w:b/>
          <w:color w:val="000000"/>
          <w:sz w:val="24"/>
          <w:szCs w:val="24"/>
        </w:rPr>
        <w:t>run equilibrium</w:t>
      </w:r>
      <w:r w:rsidR="007158AD" w:rsidRPr="00762B56">
        <w:rPr>
          <w:rFonts w:ascii="Times New Roman" w:hAnsi="Times New Roman" w:cs="Times New Roman"/>
          <w:b/>
          <w:color w:val="000000"/>
          <w:sz w:val="24"/>
          <w:szCs w:val="24"/>
        </w:rPr>
        <w:t xml:space="preserve"> relation</w:t>
      </w:r>
      <w:r w:rsidR="00A62B8D" w:rsidRPr="00762B56">
        <w:rPr>
          <w:rFonts w:ascii="Times New Roman" w:hAnsi="Times New Roman" w:cs="Times New Roman"/>
          <w:b/>
          <w:color w:val="000000"/>
          <w:sz w:val="24"/>
          <w:szCs w:val="24"/>
        </w:rPr>
        <w:t>:</w:t>
      </w:r>
    </w:p>
    <w:p w14:paraId="22B10009" w14:textId="7B5B1EE0" w:rsidR="00216E26" w:rsidRPr="00762B56" w:rsidRDefault="00412ECB" w:rsidP="00762B56">
      <w:pPr>
        <w:spacing w:after="0"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 xml:space="preserve">VECM reveals that there </w:t>
      </w:r>
      <w:r w:rsidR="009E164A" w:rsidRPr="00762B56">
        <w:rPr>
          <w:rFonts w:ascii="Times New Roman" w:hAnsi="Times New Roman" w:cs="Times New Roman"/>
          <w:color w:val="000000"/>
          <w:sz w:val="24"/>
          <w:szCs w:val="24"/>
        </w:rPr>
        <w:t>exists</w:t>
      </w:r>
      <w:r w:rsidRPr="00762B56">
        <w:rPr>
          <w:rFonts w:ascii="Times New Roman" w:hAnsi="Times New Roman" w:cs="Times New Roman"/>
          <w:color w:val="000000"/>
          <w:sz w:val="24"/>
          <w:szCs w:val="24"/>
        </w:rPr>
        <w:t xml:space="preserve"> </w:t>
      </w:r>
      <w:r w:rsidR="009E164A" w:rsidRPr="00762B56">
        <w:rPr>
          <w:rFonts w:ascii="Times New Roman" w:hAnsi="Times New Roman" w:cs="Times New Roman"/>
          <w:color w:val="000000"/>
          <w:sz w:val="24"/>
          <w:szCs w:val="24"/>
        </w:rPr>
        <w:t xml:space="preserve">a </w:t>
      </w:r>
      <w:r w:rsidRPr="00762B56">
        <w:rPr>
          <w:rFonts w:ascii="Times New Roman" w:hAnsi="Times New Roman" w:cs="Times New Roman"/>
          <w:color w:val="000000"/>
          <w:sz w:val="24"/>
          <w:szCs w:val="24"/>
        </w:rPr>
        <w:t>long</w:t>
      </w:r>
      <w:r w:rsidR="00C216B2"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r</w:t>
      </w:r>
      <w:r w:rsidR="009E164A" w:rsidRPr="00762B56">
        <w:rPr>
          <w:rFonts w:ascii="Times New Roman" w:hAnsi="Times New Roman" w:cs="Times New Roman"/>
          <w:color w:val="000000"/>
          <w:sz w:val="24"/>
          <w:szCs w:val="24"/>
        </w:rPr>
        <w:t>u</w:t>
      </w:r>
      <w:r w:rsidRPr="00762B56">
        <w:rPr>
          <w:rFonts w:ascii="Times New Roman" w:hAnsi="Times New Roman" w:cs="Times New Roman"/>
          <w:color w:val="000000"/>
          <w:sz w:val="24"/>
          <w:szCs w:val="24"/>
        </w:rPr>
        <w:t>n equilibrium relation</w:t>
      </w:r>
      <w:r w:rsidR="00C216B2" w:rsidRPr="00762B56">
        <w:rPr>
          <w:rFonts w:ascii="Times New Roman" w:hAnsi="Times New Roman" w:cs="Times New Roman"/>
          <w:color w:val="000000"/>
          <w:sz w:val="24"/>
          <w:szCs w:val="24"/>
        </w:rPr>
        <w:t>ship</w:t>
      </w:r>
      <w:r w:rsidRPr="00762B56">
        <w:rPr>
          <w:rFonts w:ascii="Times New Roman" w:hAnsi="Times New Roman" w:cs="Times New Roman"/>
          <w:color w:val="000000"/>
          <w:sz w:val="24"/>
          <w:szCs w:val="24"/>
        </w:rPr>
        <w:t xml:space="preserve"> among the variables</w:t>
      </w:r>
      <w:r w:rsidR="009E164A"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 xml:space="preserve"> </w:t>
      </w:r>
      <w:hyperlink w:anchor="_ENREF_13" w:tooltip="Bojanic, 2012 #49" w:history="1">
        <w:r w:rsidR="005F0A54" w:rsidRPr="00762B56">
          <w:rPr>
            <w:rFonts w:ascii="Times New Roman" w:hAnsi="Times New Roman" w:cs="Times New Roman"/>
            <w:color w:val="000000"/>
            <w:sz w:val="24"/>
            <w:szCs w:val="24"/>
          </w:rPr>
          <w:fldChar w:fldCharType="begin"/>
        </w:r>
        <w:r w:rsidR="005F0A54" w:rsidRPr="00762B56">
          <w:rPr>
            <w:rFonts w:ascii="Times New Roman" w:hAnsi="Times New Roman" w:cs="Times New Roman"/>
            <w:color w:val="000000"/>
            <w:sz w:val="24"/>
            <w:szCs w:val="24"/>
          </w:rPr>
          <w:instrText xml:space="preserve"> ADDIN EN.CITE &lt;EndNote&gt;&lt;Cite AuthorYear="1"&gt;&lt;Author&gt;Bojanic&lt;/Author&gt;&lt;Year&gt;2012&lt;/Year&gt;&lt;RecNum&gt;49&lt;/RecNum&gt;&lt;DisplayText&gt;Bojanic (2012b)&lt;/DisplayText&gt;&lt;record&gt;&lt;rec-number&gt;49&lt;/rec-number&gt;&lt;foreign-keys&gt;&lt;key app="EN" db-id="9etzr29eodr00ne29v3pr5s0w2fsrfrzttt0"&gt;49&lt;/key&gt;&lt;/foreign-keys&gt;&lt;ref-type name="Journal Article"&gt;17&lt;/ref-type&gt;&lt;contributors&gt;&lt;authors&gt;&lt;author&gt;Bojanic, Antonio N&lt;/author&gt;&lt;/authors&gt;&lt;/contributors&gt;&lt;titles&gt;&lt;title&gt;The impact of financial development and trade on the economic growth of Bolivia&lt;/title&gt;&lt;secondary-title&gt;Journal of Applied Economics&lt;/secondary-title&gt;&lt;/titles&gt;&lt;periodical&gt;&lt;full-title&gt;Journal of Applied Economics&lt;/full-title&gt;&lt;/periodical&gt;&lt;pages&gt;51-70&lt;/pages&gt;&lt;volume&gt;15&lt;/volume&gt;&lt;number&gt;1&lt;/number&gt;&lt;dates&gt;&lt;year&gt;2012&lt;/year&gt;&lt;/dates&gt;&lt;isbn&gt;1514-0326&lt;/isbn&gt;&lt;urls&gt;&lt;/urls&gt;&lt;/record&gt;&lt;/Cite&gt;&lt;/EndNote&gt;</w:instrText>
        </w:r>
        <w:r w:rsidR="005F0A54" w:rsidRPr="00762B56">
          <w:rPr>
            <w:rFonts w:ascii="Times New Roman" w:hAnsi="Times New Roman" w:cs="Times New Roman"/>
            <w:color w:val="000000"/>
            <w:sz w:val="24"/>
            <w:szCs w:val="24"/>
          </w:rPr>
          <w:fldChar w:fldCharType="separate"/>
        </w:r>
        <w:r w:rsidR="005F0A54" w:rsidRPr="00762B56">
          <w:rPr>
            <w:rFonts w:ascii="Times New Roman" w:hAnsi="Times New Roman" w:cs="Times New Roman"/>
            <w:noProof/>
            <w:color w:val="000000"/>
            <w:sz w:val="24"/>
            <w:szCs w:val="24"/>
          </w:rPr>
          <w:t>Bojanic (2012b)</w:t>
        </w:r>
        <w:r w:rsidR="005F0A54" w:rsidRPr="00762B56">
          <w:rPr>
            <w:rFonts w:ascii="Times New Roman" w:hAnsi="Times New Roman" w:cs="Times New Roman"/>
            <w:color w:val="000000"/>
            <w:sz w:val="24"/>
            <w:szCs w:val="24"/>
          </w:rPr>
          <w:fldChar w:fldCharType="end"/>
        </w:r>
      </w:hyperlink>
      <w:r w:rsidR="005B12DC" w:rsidRPr="00762B56">
        <w:rPr>
          <w:rFonts w:ascii="Times New Roman" w:hAnsi="Times New Roman" w:cs="Times New Roman"/>
          <w:color w:val="000000"/>
          <w:sz w:val="24"/>
          <w:szCs w:val="24"/>
        </w:rPr>
        <w:t xml:space="preserve"> </w:t>
      </w:r>
      <w:r w:rsidR="009E164A" w:rsidRPr="00762B56">
        <w:rPr>
          <w:rFonts w:ascii="Times New Roman" w:hAnsi="Times New Roman" w:cs="Times New Roman"/>
          <w:color w:val="000000"/>
          <w:sz w:val="24"/>
          <w:szCs w:val="24"/>
        </w:rPr>
        <w:t>f</w:t>
      </w:r>
      <w:r w:rsidR="005B12DC" w:rsidRPr="00762B56">
        <w:rPr>
          <w:rFonts w:ascii="Times New Roman" w:hAnsi="Times New Roman" w:cs="Times New Roman"/>
          <w:color w:val="000000"/>
          <w:sz w:val="24"/>
          <w:szCs w:val="24"/>
        </w:rPr>
        <w:t xml:space="preserve">ound </w:t>
      </w:r>
      <w:r w:rsidR="009E164A" w:rsidRPr="00762B56">
        <w:rPr>
          <w:rFonts w:ascii="Times New Roman" w:hAnsi="Times New Roman" w:cs="Times New Roman"/>
          <w:color w:val="000000"/>
          <w:sz w:val="24"/>
          <w:szCs w:val="24"/>
        </w:rPr>
        <w:t xml:space="preserve">a </w:t>
      </w:r>
      <w:r w:rsidR="005B12DC" w:rsidRPr="00762B56">
        <w:rPr>
          <w:rFonts w:ascii="Times New Roman" w:hAnsi="Times New Roman" w:cs="Times New Roman"/>
          <w:color w:val="000000"/>
          <w:sz w:val="24"/>
          <w:szCs w:val="24"/>
        </w:rPr>
        <w:t>long-run equilibrium relation by investigating data from Bolivia in the same variable</w:t>
      </w:r>
      <w:r w:rsidR="005B33BF" w:rsidRPr="00762B56">
        <w:rPr>
          <w:rFonts w:ascii="Times New Roman" w:hAnsi="Times New Roman" w:cs="Times New Roman"/>
          <w:color w:val="000000"/>
          <w:sz w:val="24"/>
          <w:szCs w:val="24"/>
        </w:rPr>
        <w:t>,</w:t>
      </w:r>
      <w:r w:rsidR="005B12DC" w:rsidRPr="00762B56">
        <w:rPr>
          <w:rFonts w:ascii="Times New Roman" w:hAnsi="Times New Roman" w:cs="Times New Roman"/>
          <w:color w:val="000000"/>
          <w:sz w:val="24"/>
          <w:szCs w:val="24"/>
        </w:rPr>
        <w:t xml:space="preserve"> a huge </w:t>
      </w:r>
      <w:proofErr w:type="gramStart"/>
      <w:r w:rsidR="005B33BF" w:rsidRPr="00762B56">
        <w:rPr>
          <w:rFonts w:ascii="Times New Roman" w:hAnsi="Times New Roman" w:cs="Times New Roman"/>
          <w:color w:val="000000"/>
          <w:sz w:val="24"/>
          <w:szCs w:val="24"/>
        </w:rPr>
        <w:t>number</w:t>
      </w:r>
      <w:proofErr w:type="gramEnd"/>
      <w:r w:rsidR="005B33BF" w:rsidRPr="00762B56">
        <w:rPr>
          <w:rFonts w:ascii="Times New Roman" w:hAnsi="Times New Roman" w:cs="Times New Roman"/>
          <w:color w:val="000000"/>
          <w:sz w:val="24"/>
          <w:szCs w:val="24"/>
        </w:rPr>
        <w:t xml:space="preserve"> of </w:t>
      </w:r>
      <w:r w:rsidR="005B12DC" w:rsidRPr="00762B56">
        <w:rPr>
          <w:rFonts w:ascii="Times New Roman" w:hAnsi="Times New Roman" w:cs="Times New Roman"/>
          <w:color w:val="000000"/>
          <w:sz w:val="24"/>
          <w:szCs w:val="24"/>
        </w:rPr>
        <w:t>data from 1940 to 2010 are take</w:t>
      </w:r>
      <w:r w:rsidR="00C30BE1" w:rsidRPr="00762B56">
        <w:rPr>
          <w:rFonts w:ascii="Times New Roman" w:hAnsi="Times New Roman" w:cs="Times New Roman"/>
          <w:color w:val="000000"/>
          <w:sz w:val="24"/>
          <w:szCs w:val="24"/>
        </w:rPr>
        <w:t>n</w:t>
      </w:r>
      <w:r w:rsidR="005B33BF" w:rsidRPr="00762B56">
        <w:rPr>
          <w:rFonts w:ascii="Times New Roman" w:hAnsi="Times New Roman" w:cs="Times New Roman"/>
          <w:color w:val="000000"/>
          <w:sz w:val="24"/>
          <w:szCs w:val="24"/>
        </w:rPr>
        <w:t xml:space="preserve"> as a sample for that</w:t>
      </w:r>
      <w:r w:rsidR="005B12DC" w:rsidRPr="00762B56">
        <w:rPr>
          <w:rFonts w:ascii="Times New Roman" w:hAnsi="Times New Roman" w:cs="Times New Roman"/>
          <w:color w:val="000000"/>
          <w:sz w:val="24"/>
          <w:szCs w:val="24"/>
        </w:rPr>
        <w:t xml:space="preserve"> investigation</w:t>
      </w:r>
      <w:r w:rsidR="00C30BE1" w:rsidRPr="00762B56">
        <w:rPr>
          <w:rFonts w:ascii="Times New Roman" w:hAnsi="Times New Roman" w:cs="Times New Roman"/>
          <w:color w:val="000000"/>
          <w:sz w:val="24"/>
          <w:szCs w:val="24"/>
        </w:rPr>
        <w:t>.</w:t>
      </w:r>
      <w:r w:rsidR="005B12DC" w:rsidRPr="00762B56">
        <w:rPr>
          <w:rFonts w:ascii="Times New Roman" w:hAnsi="Times New Roman" w:cs="Times New Roman"/>
          <w:color w:val="000000"/>
          <w:sz w:val="24"/>
          <w:szCs w:val="24"/>
        </w:rPr>
        <w:t xml:space="preserve"> </w:t>
      </w:r>
      <w:r w:rsidR="00827C04" w:rsidRPr="00762B56">
        <w:rPr>
          <w:rFonts w:ascii="Times New Roman" w:hAnsi="Times New Roman" w:cs="Times New Roman"/>
          <w:color w:val="000000"/>
          <w:sz w:val="24"/>
          <w:szCs w:val="24"/>
        </w:rPr>
        <w:t>T</w:t>
      </w:r>
      <w:r w:rsidRPr="00762B56">
        <w:rPr>
          <w:rFonts w:ascii="Times New Roman" w:hAnsi="Times New Roman" w:cs="Times New Roman"/>
          <w:color w:val="000000"/>
          <w:sz w:val="24"/>
          <w:szCs w:val="24"/>
        </w:rPr>
        <w:t>he coefficient of LTRADE, LFD are negative as expected which mean</w:t>
      </w:r>
      <w:r w:rsidR="00C216B2" w:rsidRPr="00762B56">
        <w:rPr>
          <w:rFonts w:ascii="Times New Roman" w:hAnsi="Times New Roman" w:cs="Times New Roman"/>
          <w:color w:val="000000"/>
          <w:sz w:val="24"/>
          <w:szCs w:val="24"/>
        </w:rPr>
        <w:t>s</w:t>
      </w:r>
      <w:r w:rsidRPr="00762B56">
        <w:rPr>
          <w:rFonts w:ascii="Times New Roman" w:hAnsi="Times New Roman" w:cs="Times New Roman"/>
          <w:color w:val="000000"/>
          <w:sz w:val="24"/>
          <w:szCs w:val="24"/>
        </w:rPr>
        <w:t xml:space="preserve"> that when trade </w:t>
      </w:r>
      <w:r w:rsidR="005B12DC" w:rsidRPr="00762B56">
        <w:rPr>
          <w:rFonts w:ascii="Times New Roman" w:hAnsi="Times New Roman" w:cs="Times New Roman"/>
          <w:color w:val="000000"/>
          <w:sz w:val="24"/>
          <w:szCs w:val="24"/>
        </w:rPr>
        <w:t>i</w:t>
      </w:r>
      <w:r w:rsidRPr="00762B56">
        <w:rPr>
          <w:rFonts w:ascii="Times New Roman" w:hAnsi="Times New Roman" w:cs="Times New Roman"/>
          <w:color w:val="000000"/>
          <w:sz w:val="24"/>
          <w:szCs w:val="24"/>
        </w:rPr>
        <w:t xml:space="preserve">ncrease </w:t>
      </w:r>
      <w:r w:rsidR="00C216B2" w:rsidRPr="00762B56">
        <w:rPr>
          <w:rFonts w:ascii="Times New Roman" w:hAnsi="Times New Roman" w:cs="Times New Roman"/>
          <w:color w:val="000000"/>
          <w:sz w:val="24"/>
          <w:szCs w:val="24"/>
        </w:rPr>
        <w:t>by</w:t>
      </w:r>
      <w:r w:rsidR="009E164A" w:rsidRPr="00762B56">
        <w:rPr>
          <w:rFonts w:ascii="Times New Roman" w:hAnsi="Times New Roman" w:cs="Times New Roman"/>
          <w:color w:val="000000"/>
          <w:sz w:val="24"/>
          <w:szCs w:val="24"/>
        </w:rPr>
        <w:t xml:space="preserve"> </w:t>
      </w:r>
      <w:r w:rsidRPr="00762B56">
        <w:rPr>
          <w:rFonts w:ascii="Times New Roman" w:hAnsi="Times New Roman" w:cs="Times New Roman"/>
          <w:color w:val="000000"/>
          <w:sz w:val="24"/>
          <w:szCs w:val="24"/>
        </w:rPr>
        <w:t>1% it increase</w:t>
      </w:r>
      <w:r w:rsidR="00C216B2" w:rsidRPr="00762B56">
        <w:rPr>
          <w:rFonts w:ascii="Times New Roman" w:hAnsi="Times New Roman" w:cs="Times New Roman"/>
          <w:color w:val="000000"/>
          <w:sz w:val="24"/>
          <w:szCs w:val="24"/>
        </w:rPr>
        <w:t>s</w:t>
      </w:r>
      <w:r w:rsidRPr="00762B56">
        <w:rPr>
          <w:rFonts w:ascii="Times New Roman" w:hAnsi="Times New Roman" w:cs="Times New Roman"/>
          <w:color w:val="000000"/>
          <w:sz w:val="24"/>
          <w:szCs w:val="24"/>
        </w:rPr>
        <w:t xml:space="preserve"> GDP </w:t>
      </w:r>
      <w:r w:rsidR="009E164A" w:rsidRPr="00762B56">
        <w:rPr>
          <w:rFonts w:ascii="Times New Roman" w:hAnsi="Times New Roman" w:cs="Times New Roman"/>
          <w:color w:val="000000"/>
          <w:sz w:val="24"/>
          <w:szCs w:val="24"/>
        </w:rPr>
        <w:t xml:space="preserve">by </w:t>
      </w:r>
      <w:r w:rsidRPr="00762B56">
        <w:rPr>
          <w:rFonts w:ascii="Times New Roman" w:hAnsi="Times New Roman" w:cs="Times New Roman"/>
          <w:color w:val="000000"/>
          <w:sz w:val="24"/>
          <w:szCs w:val="24"/>
        </w:rPr>
        <w:t xml:space="preserve">3.28% and </w:t>
      </w:r>
      <w:r w:rsidR="009E164A" w:rsidRPr="00762B56">
        <w:rPr>
          <w:rFonts w:ascii="Times New Roman" w:hAnsi="Times New Roman" w:cs="Times New Roman"/>
          <w:color w:val="000000"/>
          <w:sz w:val="24"/>
          <w:szCs w:val="24"/>
        </w:rPr>
        <w:t xml:space="preserve">GDP </w:t>
      </w:r>
      <w:r w:rsidRPr="00762B56">
        <w:rPr>
          <w:rFonts w:ascii="Times New Roman" w:hAnsi="Times New Roman" w:cs="Times New Roman"/>
          <w:color w:val="000000"/>
          <w:sz w:val="24"/>
          <w:szCs w:val="24"/>
        </w:rPr>
        <w:t>increase</w:t>
      </w:r>
      <w:r w:rsidR="009E164A" w:rsidRPr="00762B56">
        <w:rPr>
          <w:rFonts w:ascii="Times New Roman" w:hAnsi="Times New Roman" w:cs="Times New Roman"/>
          <w:color w:val="000000"/>
          <w:sz w:val="24"/>
          <w:szCs w:val="24"/>
        </w:rPr>
        <w:t>d by</w:t>
      </w:r>
      <w:r w:rsidRPr="00762B56">
        <w:rPr>
          <w:rFonts w:ascii="Times New Roman" w:hAnsi="Times New Roman" w:cs="Times New Roman"/>
          <w:color w:val="000000"/>
          <w:sz w:val="24"/>
          <w:szCs w:val="24"/>
        </w:rPr>
        <w:t xml:space="preserve"> 0.70% when FD</w:t>
      </w:r>
      <w:r w:rsidR="006F78B1" w:rsidRPr="00762B56">
        <w:rPr>
          <w:rFonts w:ascii="Times New Roman" w:hAnsi="Times New Roman" w:cs="Times New Roman"/>
          <w:color w:val="000000"/>
          <w:sz w:val="24"/>
          <w:szCs w:val="24"/>
        </w:rPr>
        <w:t xml:space="preserve"> </w:t>
      </w:r>
      <w:r w:rsidRPr="00762B56">
        <w:rPr>
          <w:rFonts w:ascii="Times New Roman" w:hAnsi="Times New Roman" w:cs="Times New Roman"/>
          <w:color w:val="000000"/>
          <w:sz w:val="24"/>
          <w:szCs w:val="24"/>
        </w:rPr>
        <w:t>(</w:t>
      </w:r>
      <w:r w:rsidR="00DA79F2" w:rsidRPr="00762B56">
        <w:rPr>
          <w:rFonts w:ascii="Times New Roman" w:hAnsi="Times New Roman" w:cs="Times New Roman"/>
          <w:color w:val="000000"/>
          <w:sz w:val="24"/>
          <w:szCs w:val="24"/>
        </w:rPr>
        <w:t>FD</w:t>
      </w:r>
      <w:r w:rsidRPr="00762B56">
        <w:rPr>
          <w:rFonts w:ascii="Times New Roman" w:hAnsi="Times New Roman" w:cs="Times New Roman"/>
          <w:color w:val="000000"/>
          <w:sz w:val="24"/>
          <w:szCs w:val="24"/>
        </w:rPr>
        <w:t>) increase</w:t>
      </w:r>
      <w:r w:rsidR="009E164A" w:rsidRPr="00762B56">
        <w:rPr>
          <w:rFonts w:ascii="Times New Roman" w:hAnsi="Times New Roman" w:cs="Times New Roman"/>
          <w:color w:val="000000"/>
          <w:sz w:val="24"/>
          <w:szCs w:val="24"/>
        </w:rPr>
        <w:t>d by</w:t>
      </w:r>
      <w:r w:rsidRPr="00762B56">
        <w:rPr>
          <w:rFonts w:ascii="Times New Roman" w:hAnsi="Times New Roman" w:cs="Times New Roman"/>
          <w:color w:val="000000"/>
          <w:sz w:val="24"/>
          <w:szCs w:val="24"/>
        </w:rPr>
        <w:t xml:space="preserve"> 1%.</w:t>
      </w:r>
      <w:r w:rsidR="00ED061D" w:rsidRPr="00762B56">
        <w:rPr>
          <w:rFonts w:ascii="Times New Roman" w:hAnsi="Times New Roman" w:cs="Times New Roman"/>
          <w:color w:val="000000"/>
          <w:sz w:val="24"/>
          <w:szCs w:val="24"/>
        </w:rPr>
        <w:t xml:space="preserve"> </w:t>
      </w:r>
      <w:r w:rsidR="008269F0" w:rsidRPr="00762B56">
        <w:rPr>
          <w:rFonts w:ascii="Times New Roman" w:hAnsi="Times New Roman" w:cs="Times New Roman"/>
          <w:color w:val="000000"/>
          <w:sz w:val="24"/>
          <w:szCs w:val="24"/>
        </w:rPr>
        <w:t xml:space="preserve">Here, </w:t>
      </w:r>
      <w:r w:rsidR="00ED061D" w:rsidRPr="00762B56">
        <w:rPr>
          <w:rFonts w:ascii="Times New Roman" w:hAnsi="Times New Roman" w:cs="Times New Roman"/>
          <w:color w:val="000000"/>
          <w:sz w:val="24"/>
          <w:szCs w:val="24"/>
        </w:rPr>
        <w:t>6.950 is the intercept of the model</w:t>
      </w:r>
      <w:r w:rsidR="001040B9"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 xml:space="preserve"> </w:t>
      </w:r>
    </w:p>
    <w:p w14:paraId="2908CDFA" w14:textId="77777777" w:rsidR="0073719F" w:rsidRPr="00762B56" w:rsidRDefault="0073719F" w:rsidP="00762B56">
      <w:pPr>
        <w:spacing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position w:val="-12"/>
          <w:sz w:val="24"/>
          <w:szCs w:val="24"/>
        </w:rPr>
        <w:object w:dxaOrig="7394" w:dyaOrig="564" w14:anchorId="09F33030">
          <v:shape id="_x0000_i1035" type="#_x0000_t75" style="width:243pt;height:19pt" o:ole="">
            <v:imagedata r:id="rId28" o:title=""/>
          </v:shape>
          <o:OLEObject Type="Embed" ProgID="Equation.DSMT4" ShapeID="_x0000_i1035" DrawAspect="Content" ObjectID="_1696519982" r:id="rId29"/>
        </w:object>
      </w:r>
    </w:p>
    <w:p w14:paraId="51D2BFD8" w14:textId="291B6D98" w:rsidR="00412ECB" w:rsidRPr="00762B56" w:rsidRDefault="00660B1E" w:rsidP="00762B56">
      <w:pPr>
        <w:spacing w:line="240" w:lineRule="auto"/>
        <w:rPr>
          <w:rFonts w:ascii="Times New Roman" w:hAnsi="Times New Roman" w:cs="Times New Roman"/>
          <w:b/>
          <w:color w:val="000000"/>
          <w:sz w:val="24"/>
          <w:szCs w:val="24"/>
        </w:rPr>
      </w:pPr>
      <w:r w:rsidRPr="00762B56">
        <w:rPr>
          <w:rFonts w:ascii="Times New Roman" w:hAnsi="Times New Roman" w:cs="Times New Roman"/>
          <w:b/>
          <w:color w:val="000000"/>
          <w:sz w:val="24"/>
          <w:szCs w:val="24"/>
        </w:rPr>
        <w:lastRenderedPageBreak/>
        <w:t>4.4.2</w:t>
      </w:r>
      <w:r w:rsidR="006D612B" w:rsidRPr="00762B56">
        <w:rPr>
          <w:rFonts w:ascii="Times New Roman" w:hAnsi="Times New Roman" w:cs="Times New Roman"/>
          <w:b/>
          <w:color w:val="000000"/>
          <w:sz w:val="24"/>
          <w:szCs w:val="24"/>
        </w:rPr>
        <w:t>.</w:t>
      </w:r>
      <w:r w:rsidRPr="00762B56">
        <w:rPr>
          <w:rFonts w:ascii="Times New Roman" w:hAnsi="Times New Roman" w:cs="Times New Roman"/>
          <w:b/>
          <w:color w:val="000000"/>
          <w:sz w:val="24"/>
          <w:szCs w:val="24"/>
        </w:rPr>
        <w:t xml:space="preserve"> </w:t>
      </w:r>
      <w:r w:rsidR="00412ECB" w:rsidRPr="00762B56">
        <w:rPr>
          <w:rFonts w:ascii="Times New Roman" w:hAnsi="Times New Roman" w:cs="Times New Roman"/>
          <w:b/>
          <w:color w:val="000000"/>
          <w:sz w:val="24"/>
          <w:szCs w:val="24"/>
        </w:rPr>
        <w:t>Long</w:t>
      </w:r>
      <w:r w:rsidR="00C216B2" w:rsidRPr="00762B56">
        <w:rPr>
          <w:rFonts w:ascii="Times New Roman" w:hAnsi="Times New Roman" w:cs="Times New Roman"/>
          <w:b/>
          <w:color w:val="000000"/>
          <w:sz w:val="24"/>
          <w:szCs w:val="24"/>
        </w:rPr>
        <w:t>-</w:t>
      </w:r>
      <w:r w:rsidR="00412ECB" w:rsidRPr="00762B56">
        <w:rPr>
          <w:rFonts w:ascii="Times New Roman" w:hAnsi="Times New Roman" w:cs="Times New Roman"/>
          <w:b/>
          <w:color w:val="000000"/>
          <w:sz w:val="24"/>
          <w:szCs w:val="24"/>
        </w:rPr>
        <w:t>run causality check</w:t>
      </w:r>
      <w:r w:rsidR="00BA6078" w:rsidRPr="00762B56">
        <w:rPr>
          <w:rFonts w:ascii="Times New Roman" w:hAnsi="Times New Roman" w:cs="Times New Roman"/>
          <w:b/>
          <w:color w:val="000000"/>
          <w:sz w:val="24"/>
          <w:szCs w:val="24"/>
        </w:rPr>
        <w:t>ing</w:t>
      </w:r>
      <w:r w:rsidR="00412ECB" w:rsidRPr="00762B56">
        <w:rPr>
          <w:rFonts w:ascii="Times New Roman" w:hAnsi="Times New Roman" w:cs="Times New Roman"/>
          <w:b/>
          <w:color w:val="000000"/>
          <w:sz w:val="24"/>
          <w:szCs w:val="24"/>
        </w:rPr>
        <w:t xml:space="preserve"> under </w:t>
      </w:r>
      <w:r w:rsidRPr="00762B56">
        <w:rPr>
          <w:rFonts w:ascii="Times New Roman" w:hAnsi="Times New Roman" w:cs="Times New Roman"/>
          <w:b/>
          <w:color w:val="000000"/>
          <w:sz w:val="24"/>
          <w:szCs w:val="24"/>
        </w:rPr>
        <w:t>VECM:</w:t>
      </w:r>
    </w:p>
    <w:p w14:paraId="3182E53E" w14:textId="71BC6DC2" w:rsidR="00DC752E" w:rsidRDefault="00412ECB" w:rsidP="00216E26">
      <w:pPr>
        <w:spacing w:after="0"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Long</w:t>
      </w:r>
      <w:r w:rsidR="00C216B2"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 xml:space="preserve">run causality </w:t>
      </w:r>
      <w:r w:rsidR="001040B9" w:rsidRPr="00762B56">
        <w:rPr>
          <w:rFonts w:ascii="Times New Roman" w:hAnsi="Times New Roman" w:cs="Times New Roman"/>
          <w:color w:val="000000"/>
          <w:sz w:val="24"/>
          <w:szCs w:val="24"/>
        </w:rPr>
        <w:t>u</w:t>
      </w:r>
      <w:r w:rsidRPr="00762B56">
        <w:rPr>
          <w:rFonts w:ascii="Times New Roman" w:hAnsi="Times New Roman" w:cs="Times New Roman"/>
          <w:color w:val="000000"/>
          <w:sz w:val="24"/>
          <w:szCs w:val="24"/>
        </w:rPr>
        <w:t>nder VECM check</w:t>
      </w:r>
      <w:r w:rsidR="001040B9" w:rsidRPr="00762B56">
        <w:rPr>
          <w:rFonts w:ascii="Times New Roman" w:hAnsi="Times New Roman" w:cs="Times New Roman"/>
          <w:color w:val="000000"/>
          <w:sz w:val="24"/>
          <w:szCs w:val="24"/>
        </w:rPr>
        <w:t>s</w:t>
      </w:r>
      <w:r w:rsidRPr="00762B56">
        <w:rPr>
          <w:rFonts w:ascii="Times New Roman" w:hAnsi="Times New Roman" w:cs="Times New Roman"/>
          <w:color w:val="000000"/>
          <w:sz w:val="24"/>
          <w:szCs w:val="24"/>
        </w:rPr>
        <w:t xml:space="preserve"> whether there </w:t>
      </w:r>
      <w:r w:rsidR="001040B9" w:rsidRPr="00762B56">
        <w:rPr>
          <w:rFonts w:ascii="Times New Roman" w:hAnsi="Times New Roman" w:cs="Times New Roman"/>
          <w:color w:val="000000"/>
          <w:sz w:val="24"/>
          <w:szCs w:val="24"/>
        </w:rPr>
        <w:t xml:space="preserve">exist any </w:t>
      </w:r>
      <w:r w:rsidRPr="00762B56">
        <w:rPr>
          <w:rFonts w:ascii="Times New Roman" w:hAnsi="Times New Roman" w:cs="Times New Roman"/>
          <w:color w:val="000000"/>
          <w:sz w:val="24"/>
          <w:szCs w:val="24"/>
        </w:rPr>
        <w:t xml:space="preserve">causal relations or not. The criteria </w:t>
      </w:r>
      <w:proofErr w:type="gramStart"/>
      <w:r w:rsidR="001040B9" w:rsidRPr="00762B56">
        <w:rPr>
          <w:rFonts w:ascii="Times New Roman" w:hAnsi="Times New Roman" w:cs="Times New Roman"/>
          <w:color w:val="000000"/>
          <w:sz w:val="24"/>
          <w:szCs w:val="24"/>
        </w:rPr>
        <w:t>is</w:t>
      </w:r>
      <w:proofErr w:type="gramEnd"/>
      <w:r w:rsidRPr="00762B56">
        <w:rPr>
          <w:rFonts w:ascii="Times New Roman" w:hAnsi="Times New Roman" w:cs="Times New Roman"/>
          <w:color w:val="000000"/>
          <w:sz w:val="24"/>
          <w:szCs w:val="24"/>
        </w:rPr>
        <w:t xml:space="preserve"> to make significant result</w:t>
      </w:r>
      <w:r w:rsidR="001040B9" w:rsidRPr="00762B56">
        <w:rPr>
          <w:rFonts w:ascii="Times New Roman" w:hAnsi="Times New Roman" w:cs="Times New Roman"/>
          <w:color w:val="000000"/>
          <w:sz w:val="24"/>
          <w:szCs w:val="24"/>
        </w:rPr>
        <w:t>s</w:t>
      </w:r>
      <w:r w:rsidRPr="00762B56">
        <w:rPr>
          <w:rFonts w:ascii="Times New Roman" w:hAnsi="Times New Roman" w:cs="Times New Roman"/>
          <w:color w:val="000000"/>
          <w:sz w:val="24"/>
          <w:szCs w:val="24"/>
        </w:rPr>
        <w:t xml:space="preserve"> which means the casual long-run relation from independent to dependent </w:t>
      </w:r>
      <w:r w:rsidR="00A16CE5" w:rsidRPr="00762B56">
        <w:rPr>
          <w:rFonts w:ascii="Times New Roman" w:hAnsi="Times New Roman" w:cs="Times New Roman"/>
          <w:color w:val="000000"/>
          <w:sz w:val="24"/>
          <w:szCs w:val="24"/>
        </w:rPr>
        <w:t>variable, the</w:t>
      </w:r>
      <w:r w:rsidRPr="00762B56">
        <w:rPr>
          <w:rFonts w:ascii="Times New Roman" w:hAnsi="Times New Roman" w:cs="Times New Roman"/>
          <w:color w:val="000000"/>
          <w:sz w:val="24"/>
          <w:szCs w:val="24"/>
        </w:rPr>
        <w:t xml:space="preserve"> coefficient of the Error Correction term </w:t>
      </w:r>
      <w:r w:rsidR="001040B9"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ECT</w:t>
      </w:r>
      <w:r w:rsidR="001040B9"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 xml:space="preserve"> have to remain in -1 to 0 and the </w:t>
      </w:r>
      <w:r w:rsidR="00A16CE5" w:rsidRPr="00762B56">
        <w:rPr>
          <w:rFonts w:ascii="Times New Roman" w:hAnsi="Times New Roman" w:cs="Times New Roman"/>
          <w:color w:val="000000"/>
          <w:sz w:val="24"/>
          <w:szCs w:val="24"/>
        </w:rPr>
        <w:t>probability value</w:t>
      </w:r>
      <w:r w:rsidRPr="00762B56">
        <w:rPr>
          <w:rFonts w:ascii="Times New Roman" w:hAnsi="Times New Roman" w:cs="Times New Roman"/>
          <w:color w:val="000000"/>
          <w:sz w:val="24"/>
          <w:szCs w:val="24"/>
        </w:rPr>
        <w:t xml:space="preserve"> </w:t>
      </w:r>
      <w:r w:rsidR="001040B9" w:rsidRPr="00762B56">
        <w:rPr>
          <w:rFonts w:ascii="Times New Roman" w:hAnsi="Times New Roman" w:cs="Times New Roman"/>
          <w:color w:val="000000"/>
          <w:sz w:val="24"/>
          <w:szCs w:val="24"/>
        </w:rPr>
        <w:t xml:space="preserve">less than </w:t>
      </w:r>
      <w:r w:rsidRPr="00762B56">
        <w:rPr>
          <w:rFonts w:ascii="Times New Roman" w:hAnsi="Times New Roman" w:cs="Times New Roman"/>
          <w:color w:val="000000"/>
          <w:sz w:val="24"/>
          <w:szCs w:val="24"/>
        </w:rPr>
        <w:t xml:space="preserve">0 .05. </w:t>
      </w:r>
      <w:r w:rsidR="001040B9" w:rsidRPr="00762B56">
        <w:rPr>
          <w:rFonts w:ascii="Times New Roman" w:hAnsi="Times New Roman" w:cs="Times New Roman"/>
          <w:color w:val="000000"/>
          <w:sz w:val="24"/>
          <w:szCs w:val="24"/>
        </w:rPr>
        <w:t>T</w:t>
      </w:r>
      <w:r w:rsidRPr="00762B56">
        <w:rPr>
          <w:rFonts w:ascii="Times New Roman" w:hAnsi="Times New Roman" w:cs="Times New Roman"/>
          <w:color w:val="000000"/>
          <w:sz w:val="24"/>
          <w:szCs w:val="24"/>
        </w:rPr>
        <w:t xml:space="preserve">able </w:t>
      </w:r>
      <w:r w:rsidR="00F46FF5" w:rsidRPr="00762B56">
        <w:rPr>
          <w:rFonts w:ascii="Times New Roman" w:hAnsi="Times New Roman" w:cs="Times New Roman"/>
          <w:color w:val="000000"/>
          <w:sz w:val="24"/>
          <w:szCs w:val="24"/>
        </w:rPr>
        <w:t>4</w:t>
      </w:r>
      <w:r w:rsidRPr="00762B56">
        <w:rPr>
          <w:rFonts w:ascii="Times New Roman" w:hAnsi="Times New Roman" w:cs="Times New Roman"/>
          <w:color w:val="000000"/>
          <w:sz w:val="24"/>
          <w:szCs w:val="24"/>
        </w:rPr>
        <w:t xml:space="preserve"> depicted that the coefficient </w:t>
      </w:r>
      <w:r w:rsidR="00A16CE5" w:rsidRPr="00762B56">
        <w:rPr>
          <w:rFonts w:ascii="Times New Roman" w:hAnsi="Times New Roman" w:cs="Times New Roman"/>
          <w:color w:val="000000"/>
          <w:sz w:val="24"/>
          <w:szCs w:val="24"/>
        </w:rPr>
        <w:t>of ECT</w:t>
      </w:r>
      <w:r w:rsidRPr="00762B56">
        <w:rPr>
          <w:rFonts w:ascii="Times New Roman" w:hAnsi="Times New Roman" w:cs="Times New Roman"/>
          <w:color w:val="000000"/>
          <w:sz w:val="24"/>
          <w:szCs w:val="24"/>
        </w:rPr>
        <w:t xml:space="preserve"> of the </w:t>
      </w:r>
      <w:r w:rsidR="001040B9" w:rsidRPr="00762B56">
        <w:rPr>
          <w:rFonts w:ascii="Times New Roman" w:hAnsi="Times New Roman" w:cs="Times New Roman"/>
          <w:color w:val="000000"/>
          <w:sz w:val="24"/>
          <w:szCs w:val="24"/>
        </w:rPr>
        <w:t>m</w:t>
      </w:r>
      <w:r w:rsidRPr="00762B56">
        <w:rPr>
          <w:rFonts w:ascii="Times New Roman" w:hAnsi="Times New Roman" w:cs="Times New Roman"/>
          <w:color w:val="000000"/>
          <w:sz w:val="24"/>
          <w:szCs w:val="24"/>
        </w:rPr>
        <w:t>odel where the Dependent variable</w:t>
      </w:r>
      <w:r w:rsidR="001040B9"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 xml:space="preserve"> LGDP is -0.022056 which is negative </w:t>
      </w:r>
      <w:r w:rsidR="001040B9" w:rsidRPr="00762B56">
        <w:rPr>
          <w:rFonts w:ascii="Times New Roman" w:hAnsi="Times New Roman" w:cs="Times New Roman"/>
          <w:color w:val="000000"/>
          <w:sz w:val="24"/>
          <w:szCs w:val="24"/>
        </w:rPr>
        <w:t>and</w:t>
      </w:r>
      <w:r w:rsidRPr="00762B56">
        <w:rPr>
          <w:rFonts w:ascii="Times New Roman" w:hAnsi="Times New Roman" w:cs="Times New Roman"/>
          <w:color w:val="000000"/>
          <w:sz w:val="24"/>
          <w:szCs w:val="24"/>
        </w:rPr>
        <w:t xml:space="preserve"> significant at </w:t>
      </w:r>
      <w:r w:rsidR="00C216B2" w:rsidRPr="00762B56">
        <w:rPr>
          <w:rFonts w:ascii="Times New Roman" w:hAnsi="Times New Roman" w:cs="Times New Roman"/>
          <w:color w:val="000000"/>
          <w:sz w:val="24"/>
          <w:szCs w:val="24"/>
        </w:rPr>
        <w:t xml:space="preserve">a </w:t>
      </w:r>
      <w:r w:rsidRPr="00762B56">
        <w:rPr>
          <w:rFonts w:ascii="Times New Roman" w:hAnsi="Times New Roman" w:cs="Times New Roman"/>
          <w:color w:val="000000"/>
          <w:sz w:val="24"/>
          <w:szCs w:val="24"/>
        </w:rPr>
        <w:t>5% significant level. Which show</w:t>
      </w:r>
      <w:r w:rsidR="001040B9" w:rsidRPr="00762B56">
        <w:rPr>
          <w:rFonts w:ascii="Times New Roman" w:hAnsi="Times New Roman" w:cs="Times New Roman"/>
          <w:color w:val="000000"/>
          <w:sz w:val="24"/>
          <w:szCs w:val="24"/>
        </w:rPr>
        <w:t>s</w:t>
      </w:r>
      <w:r w:rsidRPr="00762B56">
        <w:rPr>
          <w:rFonts w:ascii="Times New Roman" w:hAnsi="Times New Roman" w:cs="Times New Roman"/>
          <w:color w:val="000000"/>
          <w:sz w:val="24"/>
          <w:szCs w:val="24"/>
        </w:rPr>
        <w:t xml:space="preserve"> the long</w:t>
      </w:r>
      <w:r w:rsidR="00C216B2"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run unidirectional causality from TRADE, FD to GDP</w:t>
      </w:r>
      <w:r w:rsidR="001040B9" w:rsidRPr="00762B56">
        <w:rPr>
          <w:rFonts w:ascii="Times New Roman" w:hAnsi="Times New Roman" w:cs="Times New Roman"/>
          <w:color w:val="000000"/>
          <w:sz w:val="24"/>
          <w:szCs w:val="24"/>
        </w:rPr>
        <w:t xml:space="preserve">. </w:t>
      </w:r>
      <w:hyperlink w:anchor="_ENREF_6" w:tooltip="Atif, 2010 #48" w:history="1">
        <w:r w:rsidR="005F0A54" w:rsidRPr="00762B56">
          <w:rPr>
            <w:rFonts w:ascii="Times New Roman" w:hAnsi="Times New Roman" w:cs="Times New Roman"/>
            <w:color w:val="000000"/>
            <w:sz w:val="24"/>
            <w:szCs w:val="24"/>
          </w:rPr>
          <w:fldChar w:fldCharType="begin"/>
        </w:r>
        <w:r w:rsidR="005F0A54" w:rsidRPr="00762B56">
          <w:rPr>
            <w:rFonts w:ascii="Times New Roman" w:hAnsi="Times New Roman" w:cs="Times New Roman"/>
            <w:color w:val="000000"/>
            <w:sz w:val="24"/>
            <w:szCs w:val="24"/>
          </w:rPr>
          <w:instrText xml:space="preserve"> ADDIN EN.CITE &lt;EndNote&gt;&lt;Cite AuthorYear="1"&gt;&lt;Author&gt;Atif&lt;/Author&gt;&lt;Year&gt;2010&lt;/Year&gt;&lt;RecNum&gt;48&lt;/RecNum&gt;&lt;DisplayText&gt;Atif, Jadoon, Zaman, Ismail, and Seemab (2010)&lt;/DisplayText&gt;&lt;record&gt;&lt;rec-number&gt;48&lt;/rec-number&gt;&lt;foreign-keys&gt;&lt;key app="EN" db-id="9etzr29eodr00ne29v3pr5s0w2fsrfrzttt0"&gt;48&lt;/key&gt;&lt;/foreign-keys&gt;&lt;ref-type name="Journal Article"&gt;17&lt;/ref-type&gt;&lt;contributors&gt;&lt;authors&gt;&lt;author&gt;Atif, Rao Muhammad&lt;/author&gt;&lt;author&gt;Jadoon, Abida&lt;/author&gt;&lt;author&gt;Zaman, Khalid&lt;/author&gt;&lt;author&gt;Ismail, Aisha&lt;/author&gt;&lt;author&gt;Seemab, Rabia&lt;/author&gt;&lt;/authors&gt;&lt;/contributors&gt;&lt;titles&gt;&lt;title&gt;Trade liberalization, financial development and economic growth: Evidence from Pakistan (1980-2009)&lt;/title&gt;&lt;secondary-title&gt;Journal of International Academic Research&lt;/secondary-title&gt;&lt;/titles&gt;&lt;periodical&gt;&lt;full-title&gt;Journal of International Academic Research&lt;/full-title&gt;&lt;/periodical&gt;&lt;pages&gt;30-37&lt;/pages&gt;&lt;volume&gt;10&lt;/volume&gt;&lt;number&gt;2&lt;/number&gt;&lt;dates&gt;&lt;year&gt;2010&lt;/year&gt;&lt;/dates&gt;&lt;urls&gt;&lt;/urls&gt;&lt;/record&gt;&lt;/Cite&gt;&lt;/EndNote&gt;</w:instrText>
        </w:r>
        <w:r w:rsidR="005F0A54" w:rsidRPr="00762B56">
          <w:rPr>
            <w:rFonts w:ascii="Times New Roman" w:hAnsi="Times New Roman" w:cs="Times New Roman"/>
            <w:color w:val="000000"/>
            <w:sz w:val="24"/>
            <w:szCs w:val="24"/>
          </w:rPr>
          <w:fldChar w:fldCharType="separate"/>
        </w:r>
        <w:r w:rsidR="005F0A54" w:rsidRPr="00762B56">
          <w:rPr>
            <w:rFonts w:ascii="Times New Roman" w:hAnsi="Times New Roman" w:cs="Times New Roman"/>
            <w:noProof/>
            <w:color w:val="000000"/>
            <w:sz w:val="24"/>
            <w:szCs w:val="24"/>
          </w:rPr>
          <w:t>Atif, Jadoon, Zaman, Ismail, and Seemab (2010)</w:t>
        </w:r>
        <w:r w:rsidR="005F0A54" w:rsidRPr="00762B56">
          <w:rPr>
            <w:rFonts w:ascii="Times New Roman" w:hAnsi="Times New Roman" w:cs="Times New Roman"/>
            <w:color w:val="000000"/>
            <w:sz w:val="24"/>
            <w:szCs w:val="24"/>
          </w:rPr>
          <w:fldChar w:fldCharType="end"/>
        </w:r>
      </w:hyperlink>
      <w:r w:rsidR="0094374E" w:rsidRPr="00762B56">
        <w:rPr>
          <w:rFonts w:ascii="Times New Roman" w:hAnsi="Times New Roman" w:cs="Times New Roman"/>
          <w:color w:val="000000"/>
          <w:sz w:val="24"/>
          <w:szCs w:val="24"/>
        </w:rPr>
        <w:t xml:space="preserve"> also found the same result for Pakistan</w:t>
      </w:r>
      <w:r w:rsidRPr="00762B56">
        <w:rPr>
          <w:rFonts w:ascii="Times New Roman" w:hAnsi="Times New Roman" w:cs="Times New Roman"/>
          <w:color w:val="000000"/>
          <w:sz w:val="24"/>
          <w:szCs w:val="24"/>
        </w:rPr>
        <w:t>. When the dependent variable is LTRADE</w:t>
      </w:r>
      <w:r w:rsidR="003C5773"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 xml:space="preserve"> the ECT of this model is 0.045033 which is positive and the p-value is more than 5%</w:t>
      </w:r>
      <w:r w:rsidR="003C5773" w:rsidRPr="00762B56">
        <w:rPr>
          <w:rFonts w:ascii="Times New Roman" w:hAnsi="Times New Roman" w:cs="Times New Roman"/>
          <w:color w:val="000000"/>
          <w:sz w:val="24"/>
          <w:szCs w:val="24"/>
        </w:rPr>
        <w:t xml:space="preserve">. </w:t>
      </w:r>
      <w:proofErr w:type="gramStart"/>
      <w:r w:rsidR="003C5773" w:rsidRPr="00762B56">
        <w:rPr>
          <w:rFonts w:ascii="Times New Roman" w:hAnsi="Times New Roman" w:cs="Times New Roman"/>
          <w:color w:val="000000"/>
          <w:sz w:val="24"/>
          <w:szCs w:val="24"/>
        </w:rPr>
        <w:t>S</w:t>
      </w:r>
      <w:r w:rsidRPr="00762B56">
        <w:rPr>
          <w:rFonts w:ascii="Times New Roman" w:hAnsi="Times New Roman" w:cs="Times New Roman"/>
          <w:color w:val="000000"/>
          <w:sz w:val="24"/>
          <w:szCs w:val="24"/>
        </w:rPr>
        <w:t>o</w:t>
      </w:r>
      <w:proofErr w:type="gramEnd"/>
      <w:r w:rsidRPr="00762B56">
        <w:rPr>
          <w:rFonts w:ascii="Times New Roman" w:hAnsi="Times New Roman" w:cs="Times New Roman"/>
          <w:color w:val="000000"/>
          <w:sz w:val="24"/>
          <w:szCs w:val="24"/>
        </w:rPr>
        <w:t xml:space="preserve"> it is concluded that there is no long-run causality or causal relation between the independent variables to the dependent variable.  In the third model</w:t>
      </w:r>
      <w:r w:rsidR="003C5773"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 xml:space="preserve"> when LFD is the dependent variable</w:t>
      </w:r>
      <w:r w:rsidR="003C5773"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 xml:space="preserve"> the ECT is negative but it is not significant at the 5% significant level </w:t>
      </w:r>
      <w:r w:rsidR="003C5773" w:rsidRPr="00762B56">
        <w:rPr>
          <w:rFonts w:ascii="Times New Roman" w:hAnsi="Times New Roman" w:cs="Times New Roman"/>
          <w:color w:val="000000"/>
          <w:sz w:val="24"/>
          <w:szCs w:val="24"/>
        </w:rPr>
        <w:t xml:space="preserve">and </w:t>
      </w:r>
      <w:r w:rsidRPr="00762B56">
        <w:rPr>
          <w:rFonts w:ascii="Times New Roman" w:hAnsi="Times New Roman" w:cs="Times New Roman"/>
          <w:color w:val="000000"/>
          <w:sz w:val="24"/>
          <w:szCs w:val="24"/>
        </w:rPr>
        <w:t xml:space="preserve">so it </w:t>
      </w:r>
      <w:r w:rsidR="003C5773" w:rsidRPr="00762B56">
        <w:rPr>
          <w:rFonts w:ascii="Times New Roman" w:hAnsi="Times New Roman" w:cs="Times New Roman"/>
          <w:color w:val="000000"/>
          <w:sz w:val="24"/>
          <w:szCs w:val="24"/>
        </w:rPr>
        <w:t>is</w:t>
      </w:r>
      <w:r w:rsidRPr="00762B56">
        <w:rPr>
          <w:rFonts w:ascii="Times New Roman" w:hAnsi="Times New Roman" w:cs="Times New Roman"/>
          <w:color w:val="000000"/>
          <w:sz w:val="24"/>
          <w:szCs w:val="24"/>
        </w:rPr>
        <w:t xml:space="preserve"> true that there is no causality among the GDP, TR</w:t>
      </w:r>
      <w:r w:rsidR="00F130AE" w:rsidRPr="00762B56">
        <w:rPr>
          <w:rFonts w:ascii="Times New Roman" w:hAnsi="Times New Roman" w:cs="Times New Roman"/>
          <w:color w:val="000000"/>
          <w:sz w:val="24"/>
          <w:szCs w:val="24"/>
        </w:rPr>
        <w:t>ADE to dependent variable FD.</w:t>
      </w:r>
    </w:p>
    <w:p w14:paraId="1510539B" w14:textId="77777777" w:rsidR="00DC752E" w:rsidRDefault="00DC752E" w:rsidP="00762B56">
      <w:pPr>
        <w:spacing w:after="0" w:line="240" w:lineRule="auto"/>
        <w:jc w:val="center"/>
        <w:rPr>
          <w:rFonts w:ascii="Times New Roman" w:hAnsi="Times New Roman" w:cs="Times New Roman"/>
          <w:color w:val="000000"/>
          <w:sz w:val="24"/>
          <w:szCs w:val="24"/>
        </w:rPr>
      </w:pPr>
    </w:p>
    <w:p w14:paraId="4F64815D" w14:textId="77777777" w:rsidR="00DC752E" w:rsidRDefault="00DC752E" w:rsidP="00762B56">
      <w:pPr>
        <w:spacing w:after="0" w:line="240" w:lineRule="auto"/>
        <w:jc w:val="center"/>
        <w:rPr>
          <w:rFonts w:ascii="Times New Roman" w:hAnsi="Times New Roman" w:cs="Times New Roman"/>
          <w:color w:val="000000"/>
          <w:sz w:val="24"/>
          <w:szCs w:val="24"/>
        </w:rPr>
      </w:pPr>
    </w:p>
    <w:p w14:paraId="074577E4" w14:textId="5DC3BA67" w:rsidR="00355E8C" w:rsidRDefault="00355E8C" w:rsidP="00762B56">
      <w:pPr>
        <w:spacing w:after="0"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Table-</w:t>
      </w:r>
      <w:r w:rsidR="001440F8" w:rsidRPr="00762B56">
        <w:rPr>
          <w:rFonts w:ascii="Times New Roman" w:hAnsi="Times New Roman" w:cs="Times New Roman"/>
          <w:color w:val="000000"/>
          <w:sz w:val="24"/>
          <w:szCs w:val="24"/>
        </w:rPr>
        <w:t>6</w:t>
      </w:r>
      <w:r w:rsidRPr="00762B56">
        <w:rPr>
          <w:rFonts w:ascii="Times New Roman" w:hAnsi="Times New Roman" w:cs="Times New Roman"/>
          <w:color w:val="000000"/>
          <w:sz w:val="24"/>
          <w:szCs w:val="24"/>
        </w:rPr>
        <w:t>: Results of causality test</w:t>
      </w:r>
    </w:p>
    <w:p w14:paraId="38D2F7A8" w14:textId="77777777" w:rsidR="00DC752E" w:rsidRPr="00762B56" w:rsidRDefault="00DC752E" w:rsidP="00762B56">
      <w:pPr>
        <w:spacing w:after="0" w:line="240" w:lineRule="auto"/>
        <w:jc w:val="center"/>
        <w:rPr>
          <w:rFonts w:ascii="Times New Roman" w:hAnsi="Times New Roman" w:cs="Times New Roman"/>
          <w:color w:val="000000"/>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7"/>
        <w:gridCol w:w="3304"/>
        <w:gridCol w:w="1710"/>
      </w:tblGrid>
      <w:tr w:rsidR="00355E8C" w:rsidRPr="00762B56" w14:paraId="6270B584" w14:textId="77777777" w:rsidTr="00186D80">
        <w:trPr>
          <w:trHeight w:val="267"/>
          <w:jc w:val="center"/>
        </w:trPr>
        <w:tc>
          <w:tcPr>
            <w:tcW w:w="2507" w:type="dxa"/>
            <w:shd w:val="clear" w:color="auto" w:fill="7F7F7F"/>
          </w:tcPr>
          <w:p w14:paraId="0F152958" w14:textId="77777777" w:rsidR="00355E8C" w:rsidRPr="00762B56" w:rsidRDefault="00355E8C" w:rsidP="00762B56">
            <w:pPr>
              <w:spacing w:after="0" w:line="240" w:lineRule="auto"/>
              <w:jc w:val="center"/>
              <w:rPr>
                <w:rFonts w:ascii="Times New Roman" w:hAnsi="Times New Roman" w:cs="Times New Roman"/>
                <w:b/>
                <w:color w:val="000000"/>
                <w:sz w:val="24"/>
                <w:szCs w:val="24"/>
              </w:rPr>
            </w:pPr>
          </w:p>
        </w:tc>
        <w:tc>
          <w:tcPr>
            <w:tcW w:w="3304" w:type="dxa"/>
            <w:shd w:val="clear" w:color="auto" w:fill="7F7F7F"/>
          </w:tcPr>
          <w:p w14:paraId="39DFBB55" w14:textId="77777777" w:rsidR="00355E8C" w:rsidRPr="00762B56" w:rsidRDefault="00355E8C" w:rsidP="00762B56">
            <w:pPr>
              <w:spacing w:after="0" w:line="240" w:lineRule="auto"/>
              <w:jc w:val="center"/>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Chi-square</w:t>
            </w:r>
            <w:r w:rsidR="006D612B" w:rsidRPr="00762B56">
              <w:rPr>
                <w:rFonts w:ascii="Times New Roman" w:hAnsi="Times New Roman" w:cs="Times New Roman"/>
                <w:b/>
                <w:color w:val="000000"/>
                <w:sz w:val="24"/>
                <w:szCs w:val="24"/>
              </w:rPr>
              <w:t xml:space="preserve"> </w:t>
            </w:r>
            <w:r w:rsidRPr="00762B56">
              <w:rPr>
                <w:rFonts w:ascii="Times New Roman" w:hAnsi="Times New Roman" w:cs="Times New Roman"/>
                <w:b/>
                <w:color w:val="000000"/>
                <w:sz w:val="24"/>
                <w:szCs w:val="24"/>
              </w:rPr>
              <w:t>(Wald test statistic)</w:t>
            </w:r>
          </w:p>
        </w:tc>
        <w:tc>
          <w:tcPr>
            <w:tcW w:w="1710" w:type="dxa"/>
            <w:shd w:val="clear" w:color="auto" w:fill="7F7F7F"/>
          </w:tcPr>
          <w:p w14:paraId="572285B8" w14:textId="77777777" w:rsidR="00355E8C" w:rsidRPr="00762B56" w:rsidRDefault="00355E8C" w:rsidP="00762B56">
            <w:pPr>
              <w:spacing w:after="0" w:line="240" w:lineRule="auto"/>
              <w:jc w:val="center"/>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P Value</w:t>
            </w:r>
          </w:p>
        </w:tc>
      </w:tr>
      <w:tr w:rsidR="00355E8C" w:rsidRPr="00762B56" w14:paraId="44465C3E" w14:textId="77777777" w:rsidTr="00186D80">
        <w:trPr>
          <w:trHeight w:val="3281"/>
          <w:jc w:val="center"/>
        </w:trPr>
        <w:tc>
          <w:tcPr>
            <w:tcW w:w="2507" w:type="dxa"/>
            <w:shd w:val="clear" w:color="auto" w:fill="auto"/>
          </w:tcPr>
          <w:p w14:paraId="18F06258" w14:textId="77777777" w:rsidR="00355E8C" w:rsidRPr="00762B56" w:rsidRDefault="00355E8C"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 xml:space="preserve"> ∆</w:t>
            </w:r>
            <w:proofErr w:type="spellStart"/>
            <w:r w:rsidRPr="00762B56">
              <w:rPr>
                <w:rFonts w:ascii="Times New Roman" w:hAnsi="Times New Roman" w:cs="Times New Roman"/>
                <w:color w:val="000000"/>
                <w:sz w:val="24"/>
                <w:szCs w:val="24"/>
              </w:rPr>
              <w:t>LTrade</w:t>
            </w:r>
            <w:proofErr w:type="spellEnd"/>
            <w:r w:rsidRPr="00762B56">
              <w:rPr>
                <w:rFonts w:ascii="Times New Roman" w:hAnsi="Times New Roman" w:cs="Times New Roman"/>
                <w:color w:val="000000"/>
                <w:position w:val="-6"/>
                <w:sz w:val="24"/>
                <w:szCs w:val="24"/>
              </w:rPr>
              <w:object w:dxaOrig="300" w:dyaOrig="220" w14:anchorId="518C46D3">
                <v:shape id="_x0000_i1271" type="#_x0000_t75" style="width:15pt;height:11.5pt" o:ole="">
                  <v:imagedata r:id="rId30" o:title=""/>
                </v:shape>
                <o:OLEObject Type="Embed" ProgID="Equation.DSMT4" ShapeID="_x0000_i1271" DrawAspect="Content" ObjectID="_1696519983" r:id="rId31"/>
              </w:object>
            </w:r>
            <w:r w:rsidRPr="00762B56">
              <w:rPr>
                <w:rFonts w:ascii="Times New Roman" w:hAnsi="Times New Roman" w:cs="Times New Roman"/>
                <w:color w:val="000000"/>
                <w:sz w:val="24"/>
                <w:szCs w:val="24"/>
              </w:rPr>
              <w:t>∆LGDP</w:t>
            </w:r>
          </w:p>
          <w:p w14:paraId="58F99831" w14:textId="77777777" w:rsidR="00355E8C" w:rsidRPr="00762B56" w:rsidRDefault="00355E8C" w:rsidP="00762B56">
            <w:pPr>
              <w:spacing w:after="0" w:line="240" w:lineRule="auto"/>
              <w:rPr>
                <w:rFonts w:ascii="Times New Roman" w:hAnsi="Times New Roman" w:cs="Times New Roman"/>
                <w:color w:val="000000"/>
                <w:sz w:val="24"/>
                <w:szCs w:val="24"/>
              </w:rPr>
            </w:pPr>
          </w:p>
          <w:p w14:paraId="7A5081EA" w14:textId="77777777" w:rsidR="00355E8C" w:rsidRPr="00762B56" w:rsidRDefault="00355E8C" w:rsidP="00762B56">
            <w:pPr>
              <w:tabs>
                <w:tab w:val="center" w:pos="1490"/>
                <w:tab w:val="right" w:pos="2980"/>
              </w:tabs>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∆LFD→ ∆LGDP</w:t>
            </w:r>
          </w:p>
          <w:p w14:paraId="7D94E058" w14:textId="77777777" w:rsidR="00355E8C" w:rsidRPr="00762B56" w:rsidRDefault="00355E8C" w:rsidP="00762B56">
            <w:pPr>
              <w:tabs>
                <w:tab w:val="center" w:pos="1490"/>
                <w:tab w:val="right" w:pos="2980"/>
              </w:tabs>
              <w:spacing w:after="0" w:line="240" w:lineRule="auto"/>
              <w:rPr>
                <w:rFonts w:ascii="Times New Roman" w:hAnsi="Times New Roman" w:cs="Times New Roman"/>
                <w:color w:val="000000"/>
                <w:sz w:val="24"/>
                <w:szCs w:val="24"/>
              </w:rPr>
            </w:pPr>
          </w:p>
          <w:p w14:paraId="536F975D" w14:textId="77777777" w:rsidR="00355E8C" w:rsidRPr="00762B56" w:rsidRDefault="00355E8C" w:rsidP="00762B56">
            <w:pPr>
              <w:tabs>
                <w:tab w:val="center" w:pos="1490"/>
                <w:tab w:val="right" w:pos="2980"/>
              </w:tabs>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∆LGDP→∆</w:t>
            </w:r>
            <w:proofErr w:type="spellStart"/>
            <w:r w:rsidRPr="00762B56">
              <w:rPr>
                <w:rFonts w:ascii="Times New Roman" w:hAnsi="Times New Roman" w:cs="Times New Roman"/>
                <w:color w:val="000000"/>
                <w:sz w:val="24"/>
                <w:szCs w:val="24"/>
              </w:rPr>
              <w:t>LTrade</w:t>
            </w:r>
            <w:proofErr w:type="spellEnd"/>
          </w:p>
          <w:p w14:paraId="7B0EAD50" w14:textId="77777777" w:rsidR="00355E8C" w:rsidRPr="00762B56" w:rsidRDefault="00355E8C" w:rsidP="00762B56">
            <w:pPr>
              <w:tabs>
                <w:tab w:val="center" w:pos="1490"/>
                <w:tab w:val="right" w:pos="2980"/>
              </w:tabs>
              <w:spacing w:after="0" w:line="240" w:lineRule="auto"/>
              <w:rPr>
                <w:rFonts w:ascii="Times New Roman" w:hAnsi="Times New Roman" w:cs="Times New Roman"/>
                <w:color w:val="000000"/>
                <w:sz w:val="24"/>
                <w:szCs w:val="24"/>
              </w:rPr>
            </w:pPr>
          </w:p>
          <w:p w14:paraId="7D1BD0CB" w14:textId="77777777" w:rsidR="00355E8C" w:rsidRPr="00762B56" w:rsidRDefault="00355E8C" w:rsidP="00762B56">
            <w:pPr>
              <w:tabs>
                <w:tab w:val="center" w:pos="1490"/>
                <w:tab w:val="right" w:pos="2980"/>
              </w:tabs>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∆LFD→∆</w:t>
            </w:r>
            <w:proofErr w:type="spellStart"/>
            <w:r w:rsidRPr="00762B56">
              <w:rPr>
                <w:rFonts w:ascii="Times New Roman" w:hAnsi="Times New Roman" w:cs="Times New Roman"/>
                <w:color w:val="000000"/>
                <w:sz w:val="24"/>
                <w:szCs w:val="24"/>
              </w:rPr>
              <w:t>LTrade</w:t>
            </w:r>
            <w:proofErr w:type="spellEnd"/>
          </w:p>
          <w:p w14:paraId="2F25E9F8" w14:textId="77777777" w:rsidR="00355E8C" w:rsidRPr="00762B56" w:rsidRDefault="00355E8C" w:rsidP="00762B56">
            <w:pPr>
              <w:tabs>
                <w:tab w:val="center" w:pos="1490"/>
                <w:tab w:val="right" w:pos="2980"/>
              </w:tabs>
              <w:spacing w:after="0" w:line="240" w:lineRule="auto"/>
              <w:rPr>
                <w:rFonts w:ascii="Times New Roman" w:hAnsi="Times New Roman" w:cs="Times New Roman"/>
                <w:color w:val="000000"/>
                <w:sz w:val="24"/>
                <w:szCs w:val="24"/>
              </w:rPr>
            </w:pPr>
          </w:p>
          <w:p w14:paraId="5C8D8A10" w14:textId="77777777" w:rsidR="00355E8C" w:rsidRPr="00762B56" w:rsidRDefault="00355E8C" w:rsidP="00762B56">
            <w:pPr>
              <w:tabs>
                <w:tab w:val="center" w:pos="1490"/>
                <w:tab w:val="right" w:pos="2980"/>
              </w:tabs>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∆LGDP→∆LFD</w:t>
            </w:r>
          </w:p>
          <w:p w14:paraId="3CF65FC7" w14:textId="77777777" w:rsidR="00355E8C" w:rsidRPr="00762B56" w:rsidRDefault="00355E8C" w:rsidP="00762B56">
            <w:pPr>
              <w:tabs>
                <w:tab w:val="center" w:pos="1490"/>
                <w:tab w:val="right" w:pos="2980"/>
              </w:tabs>
              <w:spacing w:after="0" w:line="240" w:lineRule="auto"/>
              <w:rPr>
                <w:rFonts w:ascii="Times New Roman" w:hAnsi="Times New Roman" w:cs="Times New Roman"/>
                <w:color w:val="000000"/>
                <w:sz w:val="24"/>
                <w:szCs w:val="24"/>
              </w:rPr>
            </w:pPr>
          </w:p>
          <w:p w14:paraId="52C53892" w14:textId="77777777" w:rsidR="00355E8C" w:rsidRPr="00762B56" w:rsidRDefault="00355E8C" w:rsidP="00762B56">
            <w:pPr>
              <w:tabs>
                <w:tab w:val="center" w:pos="1490"/>
                <w:tab w:val="right" w:pos="2980"/>
              </w:tabs>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w:t>
            </w:r>
            <w:proofErr w:type="spellStart"/>
            <w:r w:rsidRPr="00762B56">
              <w:rPr>
                <w:rFonts w:ascii="Times New Roman" w:hAnsi="Times New Roman" w:cs="Times New Roman"/>
                <w:color w:val="000000"/>
                <w:sz w:val="24"/>
                <w:szCs w:val="24"/>
              </w:rPr>
              <w:t>LTrade</w:t>
            </w:r>
            <w:proofErr w:type="spellEnd"/>
            <w:r w:rsidRPr="00762B56">
              <w:rPr>
                <w:rFonts w:ascii="Times New Roman" w:hAnsi="Times New Roman" w:cs="Times New Roman"/>
                <w:color w:val="000000"/>
                <w:sz w:val="24"/>
                <w:szCs w:val="24"/>
              </w:rPr>
              <w:t>→∆LFD</w:t>
            </w:r>
          </w:p>
        </w:tc>
        <w:tc>
          <w:tcPr>
            <w:tcW w:w="3304" w:type="dxa"/>
            <w:shd w:val="clear" w:color="auto" w:fill="auto"/>
          </w:tcPr>
          <w:p w14:paraId="73182CBA" w14:textId="77777777" w:rsidR="00355E8C" w:rsidRPr="00762B56" w:rsidRDefault="00355E8C"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10.94384</w:t>
            </w:r>
          </w:p>
          <w:p w14:paraId="0178C6CC" w14:textId="77777777" w:rsidR="00355E8C" w:rsidRPr="00762B56" w:rsidRDefault="00355E8C" w:rsidP="00762B56">
            <w:pPr>
              <w:spacing w:after="0" w:line="240" w:lineRule="auto"/>
              <w:rPr>
                <w:rFonts w:ascii="Times New Roman" w:hAnsi="Times New Roman" w:cs="Times New Roman"/>
                <w:color w:val="000000"/>
                <w:sz w:val="24"/>
                <w:szCs w:val="24"/>
              </w:rPr>
            </w:pPr>
          </w:p>
          <w:p w14:paraId="116F30E4" w14:textId="77777777" w:rsidR="00355E8C" w:rsidRPr="00762B56" w:rsidRDefault="00355E8C"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3.826810</w:t>
            </w:r>
          </w:p>
          <w:p w14:paraId="71B357D1" w14:textId="77777777" w:rsidR="00355E8C" w:rsidRPr="00762B56" w:rsidRDefault="00355E8C" w:rsidP="00762B56">
            <w:pPr>
              <w:spacing w:after="0" w:line="240" w:lineRule="auto"/>
              <w:rPr>
                <w:rFonts w:ascii="Times New Roman" w:hAnsi="Times New Roman" w:cs="Times New Roman"/>
                <w:color w:val="000000"/>
                <w:sz w:val="24"/>
                <w:szCs w:val="24"/>
              </w:rPr>
            </w:pPr>
          </w:p>
          <w:p w14:paraId="083CF317" w14:textId="77777777" w:rsidR="00355E8C" w:rsidRPr="00762B56" w:rsidRDefault="00355E8C"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8.067659</w:t>
            </w:r>
          </w:p>
          <w:p w14:paraId="2546627E" w14:textId="77777777" w:rsidR="00355E8C" w:rsidRPr="00762B56" w:rsidRDefault="00355E8C" w:rsidP="00762B56">
            <w:pPr>
              <w:spacing w:after="0" w:line="240" w:lineRule="auto"/>
              <w:rPr>
                <w:rFonts w:ascii="Times New Roman" w:hAnsi="Times New Roman" w:cs="Times New Roman"/>
                <w:color w:val="000000"/>
                <w:sz w:val="24"/>
                <w:szCs w:val="24"/>
              </w:rPr>
            </w:pPr>
          </w:p>
          <w:p w14:paraId="183D4AE7" w14:textId="77777777" w:rsidR="00355E8C" w:rsidRPr="00762B56" w:rsidRDefault="00355E8C"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1.231652</w:t>
            </w:r>
          </w:p>
          <w:p w14:paraId="026F2C34" w14:textId="77777777" w:rsidR="00355E8C" w:rsidRPr="00762B56" w:rsidRDefault="00355E8C" w:rsidP="00762B56">
            <w:pPr>
              <w:spacing w:after="0" w:line="240" w:lineRule="auto"/>
              <w:rPr>
                <w:rFonts w:ascii="Times New Roman" w:hAnsi="Times New Roman" w:cs="Times New Roman"/>
                <w:color w:val="000000"/>
                <w:sz w:val="24"/>
                <w:szCs w:val="24"/>
              </w:rPr>
            </w:pPr>
          </w:p>
          <w:p w14:paraId="7DFF87C6" w14:textId="77777777" w:rsidR="00355E8C" w:rsidRPr="00762B56" w:rsidRDefault="00355E8C"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4.241273</w:t>
            </w:r>
          </w:p>
          <w:p w14:paraId="4F08C2AC" w14:textId="77777777" w:rsidR="00355E8C" w:rsidRPr="00762B56" w:rsidRDefault="00355E8C" w:rsidP="00762B56">
            <w:pPr>
              <w:spacing w:after="0" w:line="240" w:lineRule="auto"/>
              <w:rPr>
                <w:rFonts w:ascii="Times New Roman" w:hAnsi="Times New Roman" w:cs="Times New Roman"/>
                <w:color w:val="000000"/>
                <w:sz w:val="24"/>
                <w:szCs w:val="24"/>
              </w:rPr>
            </w:pPr>
          </w:p>
          <w:p w14:paraId="1E21281D" w14:textId="77777777" w:rsidR="00355E8C" w:rsidRPr="00762B56" w:rsidRDefault="00355E8C"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1.458506</w:t>
            </w:r>
          </w:p>
        </w:tc>
        <w:tc>
          <w:tcPr>
            <w:tcW w:w="1710" w:type="dxa"/>
            <w:shd w:val="clear" w:color="auto" w:fill="auto"/>
          </w:tcPr>
          <w:p w14:paraId="790C9C06" w14:textId="77777777" w:rsidR="00355E8C" w:rsidRPr="00762B56" w:rsidRDefault="00355E8C"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0.0272**</w:t>
            </w:r>
          </w:p>
          <w:p w14:paraId="73CA9AEC" w14:textId="77777777" w:rsidR="00355E8C" w:rsidRPr="00762B56" w:rsidRDefault="00355E8C" w:rsidP="00762B56">
            <w:pPr>
              <w:spacing w:after="0" w:line="240" w:lineRule="auto"/>
              <w:rPr>
                <w:rFonts w:ascii="Times New Roman" w:hAnsi="Times New Roman" w:cs="Times New Roman"/>
                <w:color w:val="000000"/>
                <w:sz w:val="24"/>
                <w:szCs w:val="24"/>
              </w:rPr>
            </w:pPr>
          </w:p>
          <w:p w14:paraId="3EA63C9B" w14:textId="77777777" w:rsidR="00355E8C" w:rsidRPr="00762B56" w:rsidRDefault="00355E8C"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0.4300</w:t>
            </w:r>
          </w:p>
          <w:p w14:paraId="0A6FDD4E" w14:textId="77777777" w:rsidR="00355E8C" w:rsidRPr="00762B56" w:rsidRDefault="00355E8C" w:rsidP="00762B56">
            <w:pPr>
              <w:spacing w:after="0" w:line="240" w:lineRule="auto"/>
              <w:rPr>
                <w:rFonts w:ascii="Times New Roman" w:hAnsi="Times New Roman" w:cs="Times New Roman"/>
                <w:color w:val="000000"/>
                <w:sz w:val="24"/>
                <w:szCs w:val="24"/>
              </w:rPr>
            </w:pPr>
          </w:p>
          <w:p w14:paraId="0089A865" w14:textId="77777777" w:rsidR="00355E8C" w:rsidRPr="00762B56" w:rsidRDefault="00355E8C"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0.0891***</w:t>
            </w:r>
          </w:p>
          <w:p w14:paraId="3C0DE0DD" w14:textId="77777777" w:rsidR="00355E8C" w:rsidRPr="00762B56" w:rsidRDefault="00355E8C" w:rsidP="00762B56">
            <w:pPr>
              <w:spacing w:after="0" w:line="240" w:lineRule="auto"/>
              <w:rPr>
                <w:rFonts w:ascii="Times New Roman" w:hAnsi="Times New Roman" w:cs="Times New Roman"/>
                <w:color w:val="000000"/>
                <w:sz w:val="24"/>
                <w:szCs w:val="24"/>
              </w:rPr>
            </w:pPr>
          </w:p>
          <w:p w14:paraId="7B7864A3" w14:textId="77777777" w:rsidR="00355E8C" w:rsidRPr="00762B56" w:rsidRDefault="00355E8C"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0.8729</w:t>
            </w:r>
          </w:p>
          <w:p w14:paraId="54B9AB2A" w14:textId="77777777" w:rsidR="00355E8C" w:rsidRPr="00762B56" w:rsidRDefault="00355E8C" w:rsidP="00762B56">
            <w:pPr>
              <w:spacing w:after="0" w:line="240" w:lineRule="auto"/>
              <w:rPr>
                <w:rFonts w:ascii="Times New Roman" w:hAnsi="Times New Roman" w:cs="Times New Roman"/>
                <w:color w:val="000000"/>
                <w:sz w:val="24"/>
                <w:szCs w:val="24"/>
              </w:rPr>
            </w:pPr>
          </w:p>
          <w:p w14:paraId="71E83E1A" w14:textId="77777777" w:rsidR="00355E8C" w:rsidRPr="00762B56" w:rsidRDefault="00355E8C"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0.3743</w:t>
            </w:r>
          </w:p>
          <w:p w14:paraId="75A34F19" w14:textId="77777777" w:rsidR="00355E8C" w:rsidRPr="00762B56" w:rsidRDefault="00355E8C" w:rsidP="00762B56">
            <w:pPr>
              <w:spacing w:after="0" w:line="240" w:lineRule="auto"/>
              <w:rPr>
                <w:rFonts w:ascii="Times New Roman" w:hAnsi="Times New Roman" w:cs="Times New Roman"/>
                <w:color w:val="000000"/>
                <w:sz w:val="24"/>
                <w:szCs w:val="24"/>
              </w:rPr>
            </w:pPr>
          </w:p>
          <w:p w14:paraId="49B1C7AF" w14:textId="0E93D282" w:rsidR="00355E8C" w:rsidRPr="00762B56" w:rsidRDefault="00355E8C" w:rsidP="00762B56">
            <w:pPr>
              <w:spacing w:after="0"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t>0.8340</w:t>
            </w:r>
          </w:p>
        </w:tc>
      </w:tr>
    </w:tbl>
    <w:p w14:paraId="5A4D7DEE" w14:textId="46C6E802" w:rsidR="00355E8C" w:rsidRPr="00762B56" w:rsidRDefault="00355E8C" w:rsidP="00186D80">
      <w:pPr>
        <w:spacing w:line="240" w:lineRule="auto"/>
        <w:jc w:val="center"/>
        <w:rPr>
          <w:rFonts w:ascii="Times New Roman" w:hAnsi="Times New Roman" w:cs="Times New Roman"/>
          <w:color w:val="000000"/>
          <w:sz w:val="24"/>
          <w:szCs w:val="24"/>
        </w:rPr>
      </w:pPr>
      <w:r w:rsidRPr="00762B56">
        <w:rPr>
          <w:rFonts w:ascii="Times New Roman" w:hAnsi="Times New Roman" w:cs="Times New Roman"/>
          <w:color w:val="000000"/>
          <w:sz w:val="24"/>
          <w:szCs w:val="24"/>
        </w:rPr>
        <w:t>**denotes significant at 5% level, ***denotes significant at 10% level</w:t>
      </w:r>
    </w:p>
    <w:p w14:paraId="3773A43C" w14:textId="77777777" w:rsidR="00DC752E" w:rsidRDefault="00DC752E" w:rsidP="00762B56">
      <w:pPr>
        <w:spacing w:line="240" w:lineRule="auto"/>
        <w:rPr>
          <w:rFonts w:ascii="Times New Roman" w:hAnsi="Times New Roman" w:cs="Times New Roman"/>
          <w:b/>
          <w:color w:val="000000"/>
          <w:sz w:val="24"/>
          <w:szCs w:val="24"/>
        </w:rPr>
      </w:pPr>
    </w:p>
    <w:p w14:paraId="69E4F145" w14:textId="45004C15" w:rsidR="00412ECB" w:rsidRPr="00762B56" w:rsidRDefault="00660B1E" w:rsidP="00762B56">
      <w:pPr>
        <w:spacing w:line="240" w:lineRule="auto"/>
        <w:rPr>
          <w:rFonts w:ascii="Times New Roman" w:hAnsi="Times New Roman" w:cs="Times New Roman"/>
          <w:color w:val="000000"/>
          <w:sz w:val="24"/>
          <w:szCs w:val="24"/>
        </w:rPr>
      </w:pPr>
      <w:r w:rsidRPr="00762B56">
        <w:rPr>
          <w:rFonts w:ascii="Times New Roman" w:hAnsi="Times New Roman" w:cs="Times New Roman"/>
          <w:b/>
          <w:color w:val="000000"/>
          <w:sz w:val="24"/>
          <w:szCs w:val="24"/>
        </w:rPr>
        <w:t xml:space="preserve">4.4.3 </w:t>
      </w:r>
      <w:r w:rsidR="00412ECB" w:rsidRPr="00762B56">
        <w:rPr>
          <w:rFonts w:ascii="Times New Roman" w:hAnsi="Times New Roman" w:cs="Times New Roman"/>
          <w:b/>
          <w:color w:val="000000"/>
          <w:sz w:val="24"/>
          <w:szCs w:val="24"/>
        </w:rPr>
        <w:t>Short</w:t>
      </w:r>
      <w:r w:rsidR="00C216B2" w:rsidRPr="00762B56">
        <w:rPr>
          <w:rFonts w:ascii="Times New Roman" w:hAnsi="Times New Roman" w:cs="Times New Roman"/>
          <w:b/>
          <w:color w:val="000000"/>
          <w:sz w:val="24"/>
          <w:szCs w:val="24"/>
        </w:rPr>
        <w:t>-</w:t>
      </w:r>
      <w:r w:rsidR="00FE2810" w:rsidRPr="00762B56">
        <w:rPr>
          <w:rFonts w:ascii="Times New Roman" w:hAnsi="Times New Roman" w:cs="Times New Roman"/>
          <w:b/>
          <w:color w:val="000000"/>
          <w:sz w:val="24"/>
          <w:szCs w:val="24"/>
        </w:rPr>
        <w:t xml:space="preserve">run </w:t>
      </w:r>
      <w:r w:rsidR="00B1311B" w:rsidRPr="00762B56">
        <w:rPr>
          <w:rFonts w:ascii="Times New Roman" w:hAnsi="Times New Roman" w:cs="Times New Roman"/>
          <w:b/>
          <w:color w:val="000000"/>
          <w:sz w:val="24"/>
          <w:szCs w:val="24"/>
        </w:rPr>
        <w:t>c</w:t>
      </w:r>
      <w:r w:rsidR="00FE2810" w:rsidRPr="00762B56">
        <w:rPr>
          <w:rFonts w:ascii="Times New Roman" w:hAnsi="Times New Roman" w:cs="Times New Roman"/>
          <w:b/>
          <w:color w:val="000000"/>
          <w:sz w:val="24"/>
          <w:szCs w:val="24"/>
        </w:rPr>
        <w:t>ausality</w:t>
      </w:r>
      <w:r w:rsidR="00412ECB" w:rsidRPr="00762B56">
        <w:rPr>
          <w:rFonts w:ascii="Times New Roman" w:hAnsi="Times New Roman" w:cs="Times New Roman"/>
          <w:b/>
          <w:color w:val="000000"/>
          <w:sz w:val="24"/>
          <w:szCs w:val="24"/>
        </w:rPr>
        <w:t xml:space="preserve"> check</w:t>
      </w:r>
      <w:r w:rsidR="00BA6078" w:rsidRPr="00762B56">
        <w:rPr>
          <w:rFonts w:ascii="Times New Roman" w:hAnsi="Times New Roman" w:cs="Times New Roman"/>
          <w:b/>
          <w:color w:val="000000"/>
          <w:sz w:val="24"/>
          <w:szCs w:val="24"/>
        </w:rPr>
        <w:t>ing</w:t>
      </w:r>
      <w:r w:rsidR="00412ECB" w:rsidRPr="00762B56">
        <w:rPr>
          <w:rFonts w:ascii="Times New Roman" w:hAnsi="Times New Roman" w:cs="Times New Roman"/>
          <w:b/>
          <w:color w:val="000000"/>
          <w:sz w:val="24"/>
          <w:szCs w:val="24"/>
        </w:rPr>
        <w:t xml:space="preserve"> </w:t>
      </w:r>
      <w:r w:rsidR="00FE2810" w:rsidRPr="00762B56">
        <w:rPr>
          <w:rFonts w:ascii="Times New Roman" w:hAnsi="Times New Roman" w:cs="Times New Roman"/>
          <w:b/>
          <w:color w:val="000000"/>
          <w:sz w:val="24"/>
          <w:szCs w:val="24"/>
        </w:rPr>
        <w:t>under VECM</w:t>
      </w:r>
    </w:p>
    <w:p w14:paraId="0F08CDCB" w14:textId="3CC4617D" w:rsidR="00780B5A" w:rsidRPr="00762B56" w:rsidRDefault="00C216B2" w:rsidP="00762B56">
      <w:pPr>
        <w:spacing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T</w:t>
      </w:r>
      <w:r w:rsidR="00412ECB" w:rsidRPr="00762B56">
        <w:rPr>
          <w:rFonts w:ascii="Times New Roman" w:hAnsi="Times New Roman" w:cs="Times New Roman"/>
          <w:color w:val="000000"/>
          <w:sz w:val="24"/>
          <w:szCs w:val="24"/>
        </w:rPr>
        <w:t>he VECM model also checking the short</w:t>
      </w:r>
      <w:r w:rsidRPr="00762B56">
        <w:rPr>
          <w:rFonts w:ascii="Times New Roman" w:hAnsi="Times New Roman" w:cs="Times New Roman"/>
          <w:color w:val="000000"/>
          <w:sz w:val="24"/>
          <w:szCs w:val="24"/>
        </w:rPr>
        <w:t>-</w:t>
      </w:r>
      <w:r w:rsidR="00412ECB" w:rsidRPr="00762B56">
        <w:rPr>
          <w:rFonts w:ascii="Times New Roman" w:hAnsi="Times New Roman" w:cs="Times New Roman"/>
          <w:color w:val="000000"/>
          <w:sz w:val="24"/>
          <w:szCs w:val="24"/>
        </w:rPr>
        <w:t>run causality either there is short-run causality among the variable or not</w:t>
      </w:r>
      <w:r w:rsidR="001440F8" w:rsidRPr="00762B56">
        <w:rPr>
          <w:rFonts w:ascii="Times New Roman" w:hAnsi="Times New Roman" w:cs="Times New Roman"/>
          <w:color w:val="000000"/>
          <w:sz w:val="24"/>
          <w:szCs w:val="24"/>
        </w:rPr>
        <w:t xml:space="preserve"> (see table 6</w:t>
      </w:r>
      <w:r w:rsidR="00917D08" w:rsidRPr="00762B56">
        <w:rPr>
          <w:rFonts w:ascii="Times New Roman" w:hAnsi="Times New Roman" w:cs="Times New Roman"/>
          <w:color w:val="000000"/>
          <w:sz w:val="24"/>
          <w:szCs w:val="24"/>
        </w:rPr>
        <w:t>)</w:t>
      </w:r>
      <w:r w:rsidR="00412ECB" w:rsidRPr="00762B56">
        <w:rPr>
          <w:rFonts w:ascii="Times New Roman" w:hAnsi="Times New Roman" w:cs="Times New Roman"/>
          <w:color w:val="000000"/>
          <w:sz w:val="24"/>
          <w:szCs w:val="24"/>
        </w:rPr>
        <w:t>. Wald test</w:t>
      </w:r>
      <w:r w:rsidR="00802CDF" w:rsidRPr="00762B56">
        <w:rPr>
          <w:rFonts w:ascii="Times New Roman" w:hAnsi="Times New Roman" w:cs="Times New Roman"/>
          <w:color w:val="000000"/>
          <w:sz w:val="24"/>
          <w:szCs w:val="24"/>
        </w:rPr>
        <w:t xml:space="preserve"> </w:t>
      </w:r>
      <w:r w:rsidR="00780E5F" w:rsidRPr="00762B56">
        <w:rPr>
          <w:rFonts w:ascii="Times New Roman" w:hAnsi="Times New Roman" w:cs="Times New Roman"/>
          <w:color w:val="000000"/>
          <w:sz w:val="24"/>
          <w:szCs w:val="24"/>
        </w:rPr>
        <w:fldChar w:fldCharType="begin"/>
      </w:r>
      <w:r w:rsidR="006B40AC" w:rsidRPr="00762B56">
        <w:rPr>
          <w:rFonts w:ascii="Times New Roman" w:hAnsi="Times New Roman" w:cs="Times New Roman"/>
          <w:color w:val="000000"/>
          <w:sz w:val="24"/>
          <w:szCs w:val="24"/>
        </w:rPr>
        <w:instrText xml:space="preserve"> ADDIN EN.CITE &lt;EndNote&gt;&lt;Cite&gt;&lt;Author&gt;Dolado&lt;/Author&gt;&lt;Year&gt;1996&lt;/Year&gt;&lt;RecNum&gt;27&lt;/RecNum&gt;&lt;DisplayText&gt;(Dolado &amp;amp; Lütkepohl, 1996)&lt;/DisplayText&gt;&lt;record&gt;&lt;rec-number&gt;27&lt;/rec-number&gt;&lt;foreign-keys&gt;&lt;key app="EN" db-id="9etzr29eodr00ne29v3pr5s0w2fsrfrzttt0"&gt;27&lt;/key&gt;&lt;/foreign-keys&gt;&lt;ref-type name="Journal Article"&gt;17&lt;/ref-type&gt;&lt;contributors&gt;&lt;authors&gt;&lt;author&gt;Dolado, Juan J&lt;/author&gt;&lt;author&gt;Lütkepohl, Helmut&lt;/author&gt;&lt;/authors&gt;&lt;/contributors&gt;&lt;titles&gt;&lt;title&gt;Making Wald tests work for cointegrated VAR systems&lt;/title&gt;&lt;secondary-title&gt;Econometric Reviews&lt;/secondary-title&gt;&lt;/titles&gt;&lt;periodical&gt;&lt;full-title&gt;Econometric Reviews&lt;/full-title&gt;&lt;/periodical&gt;&lt;pages&gt;369-386&lt;/pages&gt;&lt;volume&gt;15&lt;/volume&gt;&lt;number&gt;4&lt;/number&gt;&lt;dates&gt;&lt;year&gt;1996&lt;/year&gt;&lt;/dates&gt;&lt;isbn&gt;0747-4938&lt;/isbn&gt;&lt;urls&gt;&lt;/urls&gt;&lt;/record&gt;&lt;/Cite&gt;&lt;/EndNote&gt;</w:instrText>
      </w:r>
      <w:r w:rsidR="00780E5F" w:rsidRPr="00762B56">
        <w:rPr>
          <w:rFonts w:ascii="Times New Roman" w:hAnsi="Times New Roman" w:cs="Times New Roman"/>
          <w:color w:val="000000"/>
          <w:sz w:val="24"/>
          <w:szCs w:val="24"/>
        </w:rPr>
        <w:fldChar w:fldCharType="separate"/>
      </w:r>
      <w:r w:rsidR="006B40AC" w:rsidRPr="00762B56">
        <w:rPr>
          <w:rFonts w:ascii="Times New Roman" w:hAnsi="Times New Roman" w:cs="Times New Roman"/>
          <w:noProof/>
          <w:color w:val="000000"/>
          <w:sz w:val="24"/>
          <w:szCs w:val="24"/>
        </w:rPr>
        <w:t>(</w:t>
      </w:r>
      <w:hyperlink w:anchor="_ENREF_16" w:tooltip="Dolado, 1996 #27" w:history="1">
        <w:r w:rsidR="005F0A54" w:rsidRPr="00762B56">
          <w:rPr>
            <w:rFonts w:ascii="Times New Roman" w:hAnsi="Times New Roman" w:cs="Times New Roman"/>
            <w:noProof/>
            <w:color w:val="000000"/>
            <w:sz w:val="24"/>
            <w:szCs w:val="24"/>
          </w:rPr>
          <w:t>Dolado &amp; Lütkepohl, 1996</w:t>
        </w:r>
      </w:hyperlink>
      <w:r w:rsidR="006B40AC" w:rsidRPr="00762B56">
        <w:rPr>
          <w:rFonts w:ascii="Times New Roman" w:hAnsi="Times New Roman" w:cs="Times New Roman"/>
          <w:noProof/>
          <w:color w:val="000000"/>
          <w:sz w:val="24"/>
          <w:szCs w:val="24"/>
        </w:rPr>
        <w:t>)</w:t>
      </w:r>
      <w:r w:rsidR="00780E5F" w:rsidRPr="00762B56">
        <w:rPr>
          <w:rFonts w:ascii="Times New Roman" w:hAnsi="Times New Roman" w:cs="Times New Roman"/>
          <w:color w:val="000000"/>
          <w:sz w:val="24"/>
          <w:szCs w:val="24"/>
        </w:rPr>
        <w:fldChar w:fldCharType="end"/>
      </w:r>
      <w:r w:rsidR="00412ECB" w:rsidRPr="00762B56">
        <w:rPr>
          <w:rFonts w:ascii="Times New Roman" w:hAnsi="Times New Roman" w:cs="Times New Roman"/>
          <w:color w:val="000000"/>
          <w:sz w:val="24"/>
          <w:szCs w:val="24"/>
        </w:rPr>
        <w:t xml:space="preserve"> is used to find the result of the short</w:t>
      </w:r>
      <w:r w:rsidRPr="00762B56">
        <w:rPr>
          <w:rFonts w:ascii="Times New Roman" w:hAnsi="Times New Roman" w:cs="Times New Roman"/>
          <w:color w:val="000000"/>
          <w:sz w:val="24"/>
          <w:szCs w:val="24"/>
        </w:rPr>
        <w:t>-</w:t>
      </w:r>
      <w:r w:rsidR="00412ECB" w:rsidRPr="00762B56">
        <w:rPr>
          <w:rFonts w:ascii="Times New Roman" w:hAnsi="Times New Roman" w:cs="Times New Roman"/>
          <w:color w:val="000000"/>
          <w:sz w:val="24"/>
          <w:szCs w:val="24"/>
        </w:rPr>
        <w:t xml:space="preserve">run </w:t>
      </w:r>
      <w:r w:rsidR="00867B6E" w:rsidRPr="00762B56">
        <w:rPr>
          <w:rFonts w:ascii="Times New Roman" w:hAnsi="Times New Roman" w:cs="Times New Roman"/>
          <w:color w:val="000000"/>
          <w:sz w:val="24"/>
          <w:szCs w:val="24"/>
        </w:rPr>
        <w:t>causality</w:t>
      </w:r>
      <w:r w:rsidR="00412ECB" w:rsidRPr="00762B56">
        <w:rPr>
          <w:rFonts w:ascii="Times New Roman" w:hAnsi="Times New Roman" w:cs="Times New Roman"/>
          <w:color w:val="000000"/>
          <w:sz w:val="24"/>
          <w:szCs w:val="24"/>
        </w:rPr>
        <w:t xml:space="preserve"> among the variables. The criteria to detect short</w:t>
      </w:r>
      <w:r w:rsidR="00A16CE5" w:rsidRPr="00762B56">
        <w:rPr>
          <w:rFonts w:ascii="Times New Roman" w:hAnsi="Times New Roman" w:cs="Times New Roman"/>
          <w:color w:val="000000"/>
          <w:sz w:val="24"/>
          <w:szCs w:val="24"/>
        </w:rPr>
        <w:t>-run causality</w:t>
      </w:r>
      <w:r w:rsidR="00412ECB" w:rsidRPr="00762B56">
        <w:rPr>
          <w:rFonts w:ascii="Times New Roman" w:hAnsi="Times New Roman" w:cs="Times New Roman"/>
          <w:color w:val="000000"/>
          <w:sz w:val="24"/>
          <w:szCs w:val="24"/>
        </w:rPr>
        <w:t xml:space="preserve"> is that F-statistic has to be significant at 5% significant level, Here shown that there is a bidirectiona</w:t>
      </w:r>
      <w:r w:rsidR="00EF010D" w:rsidRPr="00762B56">
        <w:rPr>
          <w:rFonts w:ascii="Times New Roman" w:hAnsi="Times New Roman" w:cs="Times New Roman"/>
          <w:color w:val="000000"/>
          <w:sz w:val="24"/>
          <w:szCs w:val="24"/>
        </w:rPr>
        <w:t xml:space="preserve">l causality among the TRADE to </w:t>
      </w:r>
      <w:r w:rsidR="00412ECB" w:rsidRPr="00762B56">
        <w:rPr>
          <w:rFonts w:ascii="Times New Roman" w:hAnsi="Times New Roman" w:cs="Times New Roman"/>
          <w:color w:val="000000"/>
          <w:sz w:val="24"/>
          <w:szCs w:val="24"/>
        </w:rPr>
        <w:t xml:space="preserve">GDP, which means that trade has short-run causal relation with </w:t>
      </w:r>
      <w:r w:rsidR="00B51BFD" w:rsidRPr="00762B56">
        <w:rPr>
          <w:rFonts w:ascii="Times New Roman" w:hAnsi="Times New Roman" w:cs="Times New Roman"/>
          <w:color w:val="000000"/>
          <w:sz w:val="24"/>
          <w:szCs w:val="24"/>
        </w:rPr>
        <w:t>GDP</w:t>
      </w:r>
      <w:r w:rsidR="00412ECB" w:rsidRPr="00762B56">
        <w:rPr>
          <w:rFonts w:ascii="Times New Roman" w:hAnsi="Times New Roman" w:cs="Times New Roman"/>
          <w:color w:val="000000"/>
          <w:sz w:val="24"/>
          <w:szCs w:val="24"/>
        </w:rPr>
        <w:t xml:space="preserve"> per capita. </w:t>
      </w:r>
      <w:r w:rsidR="00EF010D" w:rsidRPr="00762B56">
        <w:rPr>
          <w:rFonts w:ascii="Times New Roman" w:hAnsi="Times New Roman" w:cs="Times New Roman"/>
          <w:color w:val="000000"/>
          <w:sz w:val="24"/>
          <w:szCs w:val="24"/>
        </w:rPr>
        <w:t xml:space="preserve">In the meantime, we can see here that another short-run causality running from GDP to Trade at </w:t>
      </w:r>
      <w:r w:rsidRPr="00762B56">
        <w:rPr>
          <w:rFonts w:ascii="Times New Roman" w:hAnsi="Times New Roman" w:cs="Times New Roman"/>
          <w:color w:val="000000"/>
          <w:sz w:val="24"/>
          <w:szCs w:val="24"/>
        </w:rPr>
        <w:t xml:space="preserve">a </w:t>
      </w:r>
      <w:r w:rsidR="00EF010D" w:rsidRPr="00762B56">
        <w:rPr>
          <w:rFonts w:ascii="Times New Roman" w:hAnsi="Times New Roman" w:cs="Times New Roman"/>
          <w:color w:val="000000"/>
          <w:sz w:val="24"/>
          <w:szCs w:val="24"/>
        </w:rPr>
        <w:t>10% significant level.</w:t>
      </w:r>
      <w:r w:rsidR="00917D08" w:rsidRPr="00762B56">
        <w:rPr>
          <w:rFonts w:ascii="Times New Roman" w:hAnsi="Times New Roman" w:cs="Times New Roman"/>
          <w:color w:val="000000"/>
          <w:sz w:val="24"/>
          <w:szCs w:val="24"/>
        </w:rPr>
        <w:t xml:space="preserve"> T</w:t>
      </w:r>
      <w:r w:rsidR="00412ECB" w:rsidRPr="00762B56">
        <w:rPr>
          <w:rFonts w:ascii="Times New Roman" w:hAnsi="Times New Roman" w:cs="Times New Roman"/>
          <w:color w:val="000000"/>
          <w:sz w:val="24"/>
          <w:szCs w:val="24"/>
        </w:rPr>
        <w:t xml:space="preserve">here is no other causality shown in the report, the variables are not </w:t>
      </w:r>
      <w:r w:rsidR="00A16CE5" w:rsidRPr="00762B56">
        <w:rPr>
          <w:rFonts w:ascii="Times New Roman" w:hAnsi="Times New Roman" w:cs="Times New Roman"/>
          <w:color w:val="000000"/>
          <w:sz w:val="24"/>
          <w:szCs w:val="24"/>
        </w:rPr>
        <w:t>causing</w:t>
      </w:r>
      <w:r w:rsidR="00412ECB" w:rsidRPr="00762B56">
        <w:rPr>
          <w:rFonts w:ascii="Times New Roman" w:hAnsi="Times New Roman" w:cs="Times New Roman"/>
          <w:color w:val="000000"/>
          <w:sz w:val="24"/>
          <w:szCs w:val="24"/>
        </w:rPr>
        <w:t xml:space="preserve"> each other except GDP and TRADE at 5%</w:t>
      </w:r>
      <w:r w:rsidR="00EF010D" w:rsidRPr="00762B56">
        <w:rPr>
          <w:rFonts w:ascii="Times New Roman" w:hAnsi="Times New Roman" w:cs="Times New Roman"/>
          <w:color w:val="000000"/>
          <w:sz w:val="24"/>
          <w:szCs w:val="24"/>
        </w:rPr>
        <w:t xml:space="preserve"> or 10%</w:t>
      </w:r>
      <w:r w:rsidR="00412ECB" w:rsidRPr="00762B56">
        <w:rPr>
          <w:rFonts w:ascii="Times New Roman" w:hAnsi="Times New Roman" w:cs="Times New Roman"/>
          <w:color w:val="000000"/>
          <w:sz w:val="24"/>
          <w:szCs w:val="24"/>
        </w:rPr>
        <w:t xml:space="preserve"> significant level.</w:t>
      </w:r>
      <w:r w:rsidR="00A664A9" w:rsidRPr="00762B56">
        <w:rPr>
          <w:rFonts w:ascii="Times New Roman" w:hAnsi="Times New Roman" w:cs="Times New Roman"/>
          <w:color w:val="000000"/>
          <w:sz w:val="24"/>
          <w:szCs w:val="24"/>
        </w:rPr>
        <w:t xml:space="preserve"> </w:t>
      </w:r>
      <w:r w:rsidR="00EF010D" w:rsidRPr="00762B56">
        <w:rPr>
          <w:rFonts w:ascii="Times New Roman" w:hAnsi="Times New Roman" w:cs="Times New Roman"/>
          <w:color w:val="000000"/>
          <w:sz w:val="24"/>
          <w:szCs w:val="24"/>
        </w:rPr>
        <w:t xml:space="preserve"> </w:t>
      </w:r>
      <w:r w:rsidR="00412ECB" w:rsidRPr="00762B56">
        <w:rPr>
          <w:rFonts w:ascii="Times New Roman" w:hAnsi="Times New Roman" w:cs="Times New Roman"/>
          <w:color w:val="000000"/>
          <w:sz w:val="24"/>
          <w:szCs w:val="24"/>
        </w:rPr>
        <w:t xml:space="preserve">It is mean that </w:t>
      </w:r>
      <w:r w:rsidR="00EF010D" w:rsidRPr="00762B56">
        <w:rPr>
          <w:rFonts w:ascii="Times New Roman" w:hAnsi="Times New Roman" w:cs="Times New Roman"/>
          <w:color w:val="000000"/>
          <w:sz w:val="24"/>
          <w:szCs w:val="24"/>
        </w:rPr>
        <w:t>bidirectional</w:t>
      </w:r>
      <w:r w:rsidR="00412ECB" w:rsidRPr="00762B56">
        <w:rPr>
          <w:rFonts w:ascii="Times New Roman" w:hAnsi="Times New Roman" w:cs="Times New Roman"/>
          <w:color w:val="000000"/>
          <w:sz w:val="24"/>
          <w:szCs w:val="24"/>
        </w:rPr>
        <w:t xml:space="preserve"> short-run causality </w:t>
      </w:r>
      <w:r w:rsidR="00EF010D" w:rsidRPr="00762B56">
        <w:rPr>
          <w:rFonts w:ascii="Times New Roman" w:hAnsi="Times New Roman" w:cs="Times New Roman"/>
          <w:color w:val="000000"/>
          <w:sz w:val="24"/>
          <w:szCs w:val="24"/>
        </w:rPr>
        <w:t>is</w:t>
      </w:r>
      <w:r w:rsidR="00412ECB" w:rsidRPr="00762B56">
        <w:rPr>
          <w:rFonts w:ascii="Times New Roman" w:hAnsi="Times New Roman" w:cs="Times New Roman"/>
          <w:color w:val="000000"/>
          <w:sz w:val="24"/>
          <w:szCs w:val="24"/>
        </w:rPr>
        <w:t xml:space="preserve"> found in the v</w:t>
      </w:r>
      <w:r w:rsidR="00F214AB" w:rsidRPr="00762B56">
        <w:rPr>
          <w:rFonts w:ascii="Times New Roman" w:hAnsi="Times New Roman" w:cs="Times New Roman"/>
          <w:color w:val="000000"/>
          <w:sz w:val="24"/>
          <w:szCs w:val="24"/>
        </w:rPr>
        <w:t>ariable Trade to GDP and GDP to</w:t>
      </w:r>
      <w:r w:rsidR="00412ECB" w:rsidRPr="00762B56">
        <w:rPr>
          <w:rFonts w:ascii="Times New Roman" w:hAnsi="Times New Roman" w:cs="Times New Roman"/>
          <w:color w:val="000000"/>
          <w:sz w:val="24"/>
          <w:szCs w:val="24"/>
        </w:rPr>
        <w:t xml:space="preserve"> </w:t>
      </w:r>
      <w:r w:rsidR="00412ECB" w:rsidRPr="00762B56">
        <w:rPr>
          <w:rFonts w:ascii="Times New Roman" w:hAnsi="Times New Roman" w:cs="Times New Roman"/>
          <w:color w:val="000000"/>
          <w:sz w:val="24"/>
          <w:szCs w:val="24"/>
        </w:rPr>
        <w:lastRenderedPageBreak/>
        <w:t>Trade in Bangladesh.</w:t>
      </w:r>
      <w:r w:rsidR="00F214AB" w:rsidRPr="00762B56">
        <w:rPr>
          <w:rFonts w:ascii="Times New Roman" w:hAnsi="Times New Roman" w:cs="Times New Roman"/>
          <w:color w:val="000000"/>
          <w:sz w:val="24"/>
          <w:szCs w:val="24"/>
        </w:rPr>
        <w:t xml:space="preserve"> </w:t>
      </w:r>
      <w:r w:rsidR="00867B6E" w:rsidRPr="00762B56">
        <w:rPr>
          <w:rFonts w:ascii="Times New Roman" w:hAnsi="Times New Roman" w:cs="Times New Roman"/>
          <w:color w:val="000000"/>
          <w:sz w:val="24"/>
          <w:szCs w:val="24"/>
        </w:rPr>
        <w:t xml:space="preserve">Many studies are </w:t>
      </w:r>
      <w:r w:rsidRPr="00762B56">
        <w:rPr>
          <w:rFonts w:ascii="Times New Roman" w:hAnsi="Times New Roman" w:cs="Times New Roman"/>
          <w:color w:val="000000"/>
          <w:sz w:val="24"/>
          <w:szCs w:val="24"/>
        </w:rPr>
        <w:t xml:space="preserve">in </w:t>
      </w:r>
      <w:r w:rsidR="00867B6E" w:rsidRPr="00762B56">
        <w:rPr>
          <w:rFonts w:ascii="Times New Roman" w:hAnsi="Times New Roman" w:cs="Times New Roman"/>
          <w:color w:val="000000"/>
          <w:sz w:val="24"/>
          <w:szCs w:val="24"/>
        </w:rPr>
        <w:t xml:space="preserve">the same line </w:t>
      </w:r>
      <w:r w:rsidRPr="00762B56">
        <w:rPr>
          <w:rFonts w:ascii="Times New Roman" w:hAnsi="Times New Roman" w:cs="Times New Roman"/>
          <w:color w:val="000000"/>
          <w:sz w:val="24"/>
          <w:szCs w:val="24"/>
        </w:rPr>
        <w:t>as</w:t>
      </w:r>
      <w:r w:rsidR="00867B6E" w:rsidRPr="00762B56">
        <w:rPr>
          <w:rFonts w:ascii="Times New Roman" w:hAnsi="Times New Roman" w:cs="Times New Roman"/>
          <w:color w:val="000000"/>
          <w:sz w:val="24"/>
          <w:szCs w:val="24"/>
        </w:rPr>
        <w:t xml:space="preserve"> our study. For instance, a</w:t>
      </w:r>
      <w:r w:rsidR="0094374E" w:rsidRPr="00762B56">
        <w:rPr>
          <w:rFonts w:ascii="Times New Roman" w:hAnsi="Times New Roman" w:cs="Times New Roman"/>
          <w:color w:val="000000"/>
          <w:sz w:val="24"/>
          <w:szCs w:val="24"/>
        </w:rPr>
        <w:t xml:space="preserve"> unidi</w:t>
      </w:r>
      <w:r w:rsidR="00F214AB" w:rsidRPr="00762B56">
        <w:rPr>
          <w:rFonts w:ascii="Times New Roman" w:hAnsi="Times New Roman" w:cs="Times New Roman"/>
          <w:color w:val="000000"/>
          <w:sz w:val="24"/>
          <w:szCs w:val="24"/>
        </w:rPr>
        <w:t xml:space="preserve">rectional causality </w:t>
      </w:r>
      <w:r w:rsidR="00735034" w:rsidRPr="00762B56">
        <w:rPr>
          <w:rFonts w:ascii="Times New Roman" w:hAnsi="Times New Roman" w:cs="Times New Roman"/>
          <w:color w:val="000000"/>
          <w:sz w:val="24"/>
          <w:szCs w:val="24"/>
        </w:rPr>
        <w:t>is</w:t>
      </w:r>
      <w:r w:rsidR="00F214AB" w:rsidRPr="00762B56">
        <w:rPr>
          <w:rFonts w:ascii="Times New Roman" w:hAnsi="Times New Roman" w:cs="Times New Roman"/>
          <w:color w:val="000000"/>
          <w:sz w:val="24"/>
          <w:szCs w:val="24"/>
        </w:rPr>
        <w:t xml:space="preserve"> found</w:t>
      </w:r>
      <w:r w:rsidR="0094374E" w:rsidRPr="00762B56">
        <w:rPr>
          <w:rFonts w:ascii="Times New Roman" w:hAnsi="Times New Roman" w:cs="Times New Roman"/>
          <w:color w:val="000000"/>
          <w:sz w:val="24"/>
          <w:szCs w:val="24"/>
        </w:rPr>
        <w:t xml:space="preserve"> by</w:t>
      </w:r>
      <w:r w:rsidR="00735034" w:rsidRPr="00762B56">
        <w:rPr>
          <w:rFonts w:ascii="Times New Roman" w:hAnsi="Times New Roman" w:cs="Times New Roman"/>
          <w:color w:val="000000"/>
          <w:sz w:val="24"/>
          <w:szCs w:val="24"/>
        </w:rPr>
        <w:t xml:space="preserve"> </w:t>
      </w:r>
      <w:hyperlink w:anchor="_ENREF_38" w:tooltip="Shahbaz, 2013 #105" w:history="1">
        <w:r w:rsidR="005F0A54" w:rsidRPr="00762B56">
          <w:rPr>
            <w:rFonts w:ascii="Times New Roman" w:hAnsi="Times New Roman" w:cs="Times New Roman"/>
            <w:color w:val="000000"/>
            <w:sz w:val="24"/>
            <w:szCs w:val="24"/>
          </w:rPr>
          <w:fldChar w:fldCharType="begin"/>
        </w:r>
        <w:r w:rsidR="005F0A54" w:rsidRPr="00762B56">
          <w:rPr>
            <w:rFonts w:ascii="Times New Roman" w:hAnsi="Times New Roman" w:cs="Times New Roman"/>
            <w:color w:val="000000"/>
            <w:sz w:val="24"/>
            <w:szCs w:val="24"/>
          </w:rPr>
          <w:instrText xml:space="preserve"> ADDIN EN.CITE &lt;EndNote&gt;&lt;Cite AuthorYear="1"&gt;&lt;Author&gt;Shahbaz&lt;/Author&gt;&lt;Year&gt;2013&lt;/Year&gt;&lt;RecNum&gt;105&lt;/RecNum&gt;&lt;DisplayText&gt;Shahbaz, Khan, and Tahir (2013)&lt;/DisplayText&gt;&lt;record&gt;&lt;rec-number&gt;105&lt;/rec-number&gt;&lt;foreign-keys&gt;&lt;key app="EN" db-id="900t0p0z9fp0f7e9008ptd99zew5fx9rsved" timestamp="1538902800"&gt;105&lt;/key&gt;&lt;/foreign-keys&gt;&lt;ref-type name="Journal Article"&gt;17&lt;/ref-type&gt;&lt;contributors&gt;&lt;authors&gt;&lt;author&gt;Shahbaz, Muhammad&lt;/author&gt;&lt;author&gt;Khan, Saleheen&lt;/author&gt;&lt;author&gt;Tahir, Mohammad Iqbal&lt;/author&gt;&lt;/authors&gt;&lt;/contributors&gt;&lt;titles&gt;&lt;title&gt;The dynamic links between energy consumption, economic growth, financial development and trade in China: fresh evidence from multivariate framework analysis&lt;/title&gt;&lt;secondary-title&gt;Energy economics&lt;/secondary-title&gt;&lt;/titles&gt;&lt;pages&gt;8-21&lt;/pages&gt;&lt;volume&gt;40&lt;/volume&gt;&lt;dates&gt;&lt;year&gt;2013&lt;/year&gt;&lt;/dates&gt;&lt;isbn&gt;0140-9883&lt;/isbn&gt;&lt;urls&gt;&lt;/urls&gt;&lt;/record&gt;&lt;/Cite&gt;&lt;/EndNote&gt;</w:instrText>
        </w:r>
        <w:r w:rsidR="005F0A54" w:rsidRPr="00762B56">
          <w:rPr>
            <w:rFonts w:ascii="Times New Roman" w:hAnsi="Times New Roman" w:cs="Times New Roman"/>
            <w:color w:val="000000"/>
            <w:sz w:val="24"/>
            <w:szCs w:val="24"/>
          </w:rPr>
          <w:fldChar w:fldCharType="separate"/>
        </w:r>
        <w:r w:rsidR="005F0A54" w:rsidRPr="00762B56">
          <w:rPr>
            <w:rFonts w:ascii="Times New Roman" w:hAnsi="Times New Roman" w:cs="Times New Roman"/>
            <w:noProof/>
            <w:color w:val="000000"/>
            <w:sz w:val="24"/>
            <w:szCs w:val="24"/>
          </w:rPr>
          <w:t>Shahbaz, Khan, and Tahir (2013)</w:t>
        </w:r>
        <w:r w:rsidR="005F0A54" w:rsidRPr="00762B56">
          <w:rPr>
            <w:rFonts w:ascii="Times New Roman" w:hAnsi="Times New Roman" w:cs="Times New Roman"/>
            <w:color w:val="000000"/>
            <w:sz w:val="24"/>
            <w:szCs w:val="24"/>
          </w:rPr>
          <w:fldChar w:fldCharType="end"/>
        </w:r>
      </w:hyperlink>
      <w:r w:rsidR="0094374E" w:rsidRPr="00762B56">
        <w:rPr>
          <w:rFonts w:ascii="Times New Roman" w:hAnsi="Times New Roman" w:cs="Times New Roman"/>
          <w:color w:val="000000"/>
          <w:sz w:val="24"/>
          <w:szCs w:val="24"/>
        </w:rPr>
        <w:t xml:space="preserve"> </w:t>
      </w:r>
      <w:r w:rsidR="00867B6E" w:rsidRPr="00762B56">
        <w:rPr>
          <w:rFonts w:ascii="Times New Roman" w:hAnsi="Times New Roman" w:cs="Times New Roman"/>
          <w:color w:val="000000"/>
          <w:sz w:val="24"/>
          <w:szCs w:val="24"/>
        </w:rPr>
        <w:t xml:space="preserve">that </w:t>
      </w:r>
      <w:r w:rsidR="0094374E" w:rsidRPr="00762B56">
        <w:rPr>
          <w:rFonts w:ascii="Times New Roman" w:hAnsi="Times New Roman" w:cs="Times New Roman"/>
          <w:color w:val="000000"/>
          <w:sz w:val="24"/>
          <w:szCs w:val="24"/>
        </w:rPr>
        <w:t xml:space="preserve">investigating data from </w:t>
      </w:r>
      <w:r w:rsidRPr="00762B56">
        <w:rPr>
          <w:rFonts w:ascii="Times New Roman" w:hAnsi="Times New Roman" w:cs="Times New Roman"/>
          <w:color w:val="000000"/>
          <w:sz w:val="24"/>
          <w:szCs w:val="24"/>
        </w:rPr>
        <w:t xml:space="preserve">the </w:t>
      </w:r>
      <w:r w:rsidR="00917D08" w:rsidRPr="00762B56">
        <w:rPr>
          <w:rFonts w:ascii="Times New Roman" w:hAnsi="Times New Roman" w:cs="Times New Roman"/>
          <w:color w:val="000000"/>
          <w:sz w:val="24"/>
          <w:szCs w:val="24"/>
        </w:rPr>
        <w:t>Chinese</w:t>
      </w:r>
      <w:r w:rsidR="0094374E" w:rsidRPr="00762B56">
        <w:rPr>
          <w:rFonts w:ascii="Times New Roman" w:hAnsi="Times New Roman" w:cs="Times New Roman"/>
          <w:color w:val="000000"/>
          <w:sz w:val="24"/>
          <w:szCs w:val="24"/>
        </w:rPr>
        <w:t xml:space="preserve"> economy at </w:t>
      </w:r>
      <w:r w:rsidRPr="00762B56">
        <w:rPr>
          <w:rFonts w:ascii="Times New Roman" w:hAnsi="Times New Roman" w:cs="Times New Roman"/>
          <w:color w:val="000000"/>
          <w:sz w:val="24"/>
          <w:szCs w:val="24"/>
        </w:rPr>
        <w:t xml:space="preserve">a </w:t>
      </w:r>
      <w:r w:rsidR="0094374E" w:rsidRPr="00762B56">
        <w:rPr>
          <w:rFonts w:ascii="Times New Roman" w:hAnsi="Times New Roman" w:cs="Times New Roman"/>
          <w:color w:val="000000"/>
          <w:sz w:val="24"/>
          <w:szCs w:val="24"/>
        </w:rPr>
        <w:t>5% significant level</w:t>
      </w:r>
      <w:r w:rsidR="00735034" w:rsidRPr="00762B56">
        <w:rPr>
          <w:rFonts w:ascii="Times New Roman" w:hAnsi="Times New Roman" w:cs="Times New Roman"/>
          <w:color w:val="000000"/>
          <w:sz w:val="24"/>
          <w:szCs w:val="24"/>
        </w:rPr>
        <w:t>. It is also found in studies conducted for several countries using data from Bolivia</w:t>
      </w:r>
      <w:r w:rsidR="006713F6" w:rsidRPr="00762B56">
        <w:rPr>
          <w:rFonts w:ascii="Times New Roman" w:hAnsi="Times New Roman" w:cs="Times New Roman"/>
          <w:color w:val="000000"/>
          <w:sz w:val="24"/>
          <w:szCs w:val="24"/>
        </w:rPr>
        <w:t xml:space="preserve">, </w:t>
      </w:r>
      <w:r w:rsidR="0094374E" w:rsidRPr="00762B56">
        <w:rPr>
          <w:rFonts w:ascii="Times New Roman" w:hAnsi="Times New Roman" w:cs="Times New Roman"/>
          <w:color w:val="000000"/>
          <w:sz w:val="24"/>
          <w:szCs w:val="24"/>
        </w:rPr>
        <w:t xml:space="preserve">investigating </w:t>
      </w:r>
      <w:r w:rsidR="006713F6" w:rsidRPr="00762B56">
        <w:rPr>
          <w:rFonts w:ascii="Times New Roman" w:hAnsi="Times New Roman" w:cs="Times New Roman"/>
          <w:color w:val="000000"/>
          <w:sz w:val="24"/>
          <w:szCs w:val="24"/>
        </w:rPr>
        <w:t>the data from 21 African countries r</w:t>
      </w:r>
      <w:r w:rsidR="002F598B" w:rsidRPr="00762B56">
        <w:rPr>
          <w:rFonts w:ascii="Times New Roman" w:hAnsi="Times New Roman" w:cs="Times New Roman"/>
          <w:color w:val="000000"/>
          <w:sz w:val="24"/>
          <w:szCs w:val="24"/>
        </w:rPr>
        <w:t>eject non</w:t>
      </w:r>
      <w:r w:rsidR="00F214AB" w:rsidRPr="00762B56">
        <w:rPr>
          <w:rFonts w:ascii="Times New Roman" w:hAnsi="Times New Roman" w:cs="Times New Roman"/>
          <w:color w:val="000000"/>
          <w:sz w:val="24"/>
          <w:szCs w:val="24"/>
        </w:rPr>
        <w:t xml:space="preserve">-causality which was </w:t>
      </w:r>
      <w:r w:rsidRPr="00762B56">
        <w:rPr>
          <w:rFonts w:ascii="Times New Roman" w:hAnsi="Times New Roman" w:cs="Times New Roman"/>
          <w:color w:val="000000"/>
          <w:sz w:val="24"/>
          <w:szCs w:val="24"/>
        </w:rPr>
        <w:t xml:space="preserve">a </w:t>
      </w:r>
      <w:r w:rsidR="00F214AB" w:rsidRPr="00762B56">
        <w:rPr>
          <w:rFonts w:ascii="Times New Roman" w:hAnsi="Times New Roman" w:cs="Times New Roman"/>
          <w:color w:val="000000"/>
          <w:sz w:val="24"/>
          <w:szCs w:val="24"/>
        </w:rPr>
        <w:t xml:space="preserve">null hypothesis from </w:t>
      </w:r>
      <w:r w:rsidR="00DA79F2" w:rsidRPr="00762B56">
        <w:rPr>
          <w:rFonts w:ascii="Times New Roman" w:hAnsi="Times New Roman" w:cs="Times New Roman"/>
          <w:color w:val="000000"/>
          <w:sz w:val="24"/>
          <w:szCs w:val="24"/>
        </w:rPr>
        <w:t>IT</w:t>
      </w:r>
      <w:r w:rsidR="00F214AB" w:rsidRPr="00762B56">
        <w:rPr>
          <w:rFonts w:ascii="Times New Roman" w:hAnsi="Times New Roman" w:cs="Times New Roman"/>
          <w:color w:val="000000"/>
          <w:sz w:val="24"/>
          <w:szCs w:val="24"/>
        </w:rPr>
        <w:t xml:space="preserve"> to GDP</w:t>
      </w:r>
      <w:r w:rsidR="006713F6" w:rsidRPr="00762B56">
        <w:rPr>
          <w:rFonts w:ascii="Times New Roman" w:hAnsi="Times New Roman" w:cs="Times New Roman"/>
          <w:color w:val="000000"/>
          <w:sz w:val="24"/>
          <w:szCs w:val="24"/>
        </w:rPr>
        <w:t xml:space="preserve"> </w:t>
      </w:r>
      <w:r w:rsidR="006713F6" w:rsidRPr="00762B56">
        <w:rPr>
          <w:rFonts w:ascii="Times New Roman" w:hAnsi="Times New Roman" w:cs="Times New Roman"/>
          <w:color w:val="000000"/>
          <w:sz w:val="24"/>
          <w:szCs w:val="24"/>
        </w:rPr>
        <w:fldChar w:fldCharType="begin">
          <w:fldData xml:space="preserve">PEVuZE5vdGU+PENpdGU+PEF1dGhvcj5Cb2phbmljPC9BdXRob3I+PFllYXI+MjAxMjwvWWVhcj48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=
</w:fldData>
        </w:fldChar>
      </w:r>
      <w:r w:rsidR="003B0F19" w:rsidRPr="00762B56">
        <w:rPr>
          <w:rFonts w:ascii="Times New Roman" w:hAnsi="Times New Roman" w:cs="Times New Roman"/>
          <w:color w:val="000000"/>
          <w:sz w:val="24"/>
          <w:szCs w:val="24"/>
        </w:rPr>
        <w:instrText xml:space="preserve"> ADDIN EN.CITE </w:instrText>
      </w:r>
      <w:r w:rsidR="003B0F19" w:rsidRPr="00762B56">
        <w:rPr>
          <w:rFonts w:ascii="Times New Roman" w:hAnsi="Times New Roman" w:cs="Times New Roman"/>
          <w:color w:val="000000"/>
          <w:sz w:val="24"/>
          <w:szCs w:val="24"/>
        </w:rPr>
        <w:fldChar w:fldCharType="begin">
          <w:fldData xml:space="preserve">PEVuZE5vdGU+PENpdGU+PEF1dGhvcj5Cb2phbmljPC9BdXRob3I+PFllYXI+MjAxMjwvWWVhcj48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=
</w:fldData>
        </w:fldChar>
      </w:r>
      <w:r w:rsidR="003B0F19" w:rsidRPr="00762B56">
        <w:rPr>
          <w:rFonts w:ascii="Times New Roman" w:hAnsi="Times New Roman" w:cs="Times New Roman"/>
          <w:color w:val="000000"/>
          <w:sz w:val="24"/>
          <w:szCs w:val="24"/>
        </w:rPr>
        <w:instrText xml:space="preserve"> ADDIN EN.CITE.DATA </w:instrText>
      </w:r>
      <w:r w:rsidR="003B0F19" w:rsidRPr="00762B56">
        <w:rPr>
          <w:rFonts w:ascii="Times New Roman" w:hAnsi="Times New Roman" w:cs="Times New Roman"/>
          <w:color w:val="000000"/>
          <w:sz w:val="24"/>
          <w:szCs w:val="24"/>
        </w:rPr>
      </w:r>
      <w:r w:rsidR="003B0F19" w:rsidRPr="00762B56">
        <w:rPr>
          <w:rFonts w:ascii="Times New Roman" w:hAnsi="Times New Roman" w:cs="Times New Roman"/>
          <w:color w:val="000000"/>
          <w:sz w:val="24"/>
          <w:szCs w:val="24"/>
        </w:rPr>
        <w:fldChar w:fldCharType="end"/>
      </w:r>
      <w:r w:rsidR="006713F6" w:rsidRPr="00762B56">
        <w:rPr>
          <w:rFonts w:ascii="Times New Roman" w:hAnsi="Times New Roman" w:cs="Times New Roman"/>
          <w:color w:val="000000"/>
          <w:sz w:val="24"/>
          <w:szCs w:val="24"/>
        </w:rPr>
      </w:r>
      <w:r w:rsidR="006713F6" w:rsidRPr="00762B56">
        <w:rPr>
          <w:rFonts w:ascii="Times New Roman" w:hAnsi="Times New Roman" w:cs="Times New Roman"/>
          <w:color w:val="000000"/>
          <w:sz w:val="24"/>
          <w:szCs w:val="24"/>
        </w:rPr>
        <w:fldChar w:fldCharType="separate"/>
      </w:r>
      <w:r w:rsidR="006713F6" w:rsidRPr="00762B56">
        <w:rPr>
          <w:rFonts w:ascii="Times New Roman" w:hAnsi="Times New Roman" w:cs="Times New Roman"/>
          <w:noProof/>
          <w:color w:val="000000"/>
          <w:sz w:val="24"/>
          <w:szCs w:val="24"/>
        </w:rPr>
        <w:t>(</w:t>
      </w:r>
      <w:hyperlink w:anchor="_ENREF_12" w:tooltip="Bojanic, 2012 #99" w:history="1">
        <w:r w:rsidR="005F0A54" w:rsidRPr="00762B56">
          <w:rPr>
            <w:rFonts w:ascii="Times New Roman" w:hAnsi="Times New Roman" w:cs="Times New Roman"/>
            <w:noProof/>
            <w:color w:val="000000"/>
            <w:sz w:val="24"/>
            <w:szCs w:val="24"/>
          </w:rPr>
          <w:t>Bojanic, 2012a</w:t>
        </w:r>
      </w:hyperlink>
      <w:r w:rsidR="006713F6" w:rsidRPr="00762B56">
        <w:rPr>
          <w:rFonts w:ascii="Times New Roman" w:hAnsi="Times New Roman" w:cs="Times New Roman"/>
          <w:noProof/>
          <w:color w:val="000000"/>
          <w:sz w:val="24"/>
          <w:szCs w:val="24"/>
        </w:rPr>
        <w:t xml:space="preserve">; </w:t>
      </w:r>
      <w:hyperlink w:anchor="_ENREF_34" w:tooltip="Menyah, 2014 #102" w:history="1">
        <w:r w:rsidR="005F0A54" w:rsidRPr="00762B56">
          <w:rPr>
            <w:rFonts w:ascii="Times New Roman" w:hAnsi="Times New Roman" w:cs="Times New Roman"/>
            <w:noProof/>
            <w:color w:val="000000"/>
            <w:sz w:val="24"/>
            <w:szCs w:val="24"/>
          </w:rPr>
          <w:t>Menyah et al., 2014</w:t>
        </w:r>
      </w:hyperlink>
      <w:r w:rsidR="006713F6" w:rsidRPr="00762B56">
        <w:rPr>
          <w:rFonts w:ascii="Times New Roman" w:hAnsi="Times New Roman" w:cs="Times New Roman"/>
          <w:noProof/>
          <w:color w:val="000000"/>
          <w:sz w:val="24"/>
          <w:szCs w:val="24"/>
        </w:rPr>
        <w:t xml:space="preserve">; </w:t>
      </w:r>
      <w:hyperlink w:anchor="_ENREF_38" w:tooltip="Shahbaz, 2013 #105" w:history="1">
        <w:r w:rsidR="005F0A54" w:rsidRPr="00762B56">
          <w:rPr>
            <w:rFonts w:ascii="Times New Roman" w:hAnsi="Times New Roman" w:cs="Times New Roman"/>
            <w:noProof/>
            <w:color w:val="000000"/>
            <w:sz w:val="24"/>
            <w:szCs w:val="24"/>
          </w:rPr>
          <w:t>Shahbaz et al., 2013</w:t>
        </w:r>
      </w:hyperlink>
      <w:r w:rsidR="006713F6" w:rsidRPr="00762B56">
        <w:rPr>
          <w:rFonts w:ascii="Times New Roman" w:hAnsi="Times New Roman" w:cs="Times New Roman"/>
          <w:noProof/>
          <w:color w:val="000000"/>
          <w:sz w:val="24"/>
          <w:szCs w:val="24"/>
        </w:rPr>
        <w:t>)</w:t>
      </w:r>
      <w:r w:rsidR="006713F6" w:rsidRPr="00762B56">
        <w:rPr>
          <w:rFonts w:ascii="Times New Roman" w:hAnsi="Times New Roman" w:cs="Times New Roman"/>
          <w:color w:val="000000"/>
          <w:sz w:val="24"/>
          <w:szCs w:val="24"/>
        </w:rPr>
        <w:fldChar w:fldCharType="end"/>
      </w:r>
      <w:r w:rsidR="00F214AB" w:rsidRPr="00762B56">
        <w:rPr>
          <w:rFonts w:ascii="Times New Roman" w:hAnsi="Times New Roman" w:cs="Times New Roman"/>
          <w:color w:val="000000"/>
          <w:sz w:val="24"/>
          <w:szCs w:val="24"/>
        </w:rPr>
        <w:t xml:space="preserve">.   </w:t>
      </w:r>
      <w:r w:rsidR="0094374E" w:rsidRPr="00762B56">
        <w:rPr>
          <w:rFonts w:ascii="Times New Roman" w:hAnsi="Times New Roman" w:cs="Times New Roman"/>
          <w:color w:val="000000"/>
          <w:sz w:val="24"/>
          <w:szCs w:val="24"/>
        </w:rPr>
        <w:t xml:space="preserve">  </w:t>
      </w:r>
    </w:p>
    <w:p w14:paraId="552BA50A" w14:textId="77777777" w:rsidR="00DD1888" w:rsidRDefault="00DD1888" w:rsidP="00762B56">
      <w:pPr>
        <w:spacing w:after="0" w:line="240" w:lineRule="auto"/>
        <w:rPr>
          <w:rFonts w:ascii="Times New Roman" w:hAnsi="Times New Roman" w:cs="Times New Roman"/>
          <w:b/>
          <w:color w:val="000000"/>
          <w:sz w:val="24"/>
          <w:szCs w:val="24"/>
        </w:rPr>
      </w:pPr>
    </w:p>
    <w:p w14:paraId="5C75FDAF" w14:textId="5C4EC6C0" w:rsidR="00D220A7" w:rsidRPr="00762B56" w:rsidRDefault="00660B1E" w:rsidP="00762B56">
      <w:pPr>
        <w:spacing w:after="0" w:line="240" w:lineRule="auto"/>
        <w:rPr>
          <w:rFonts w:ascii="Times New Roman" w:hAnsi="Times New Roman" w:cs="Times New Roman"/>
          <w:b/>
          <w:color w:val="000000"/>
          <w:sz w:val="24"/>
          <w:szCs w:val="24"/>
        </w:rPr>
      </w:pPr>
      <w:r w:rsidRPr="00762B56">
        <w:rPr>
          <w:rFonts w:ascii="Times New Roman" w:hAnsi="Times New Roman" w:cs="Times New Roman"/>
          <w:b/>
          <w:color w:val="000000"/>
          <w:sz w:val="24"/>
          <w:szCs w:val="24"/>
        </w:rPr>
        <w:t xml:space="preserve">4.5 </w:t>
      </w:r>
      <w:r w:rsidR="00802CDF" w:rsidRPr="00762B56">
        <w:rPr>
          <w:rFonts w:ascii="Times New Roman" w:hAnsi="Times New Roman" w:cs="Times New Roman"/>
          <w:b/>
          <w:color w:val="000000"/>
          <w:sz w:val="24"/>
          <w:szCs w:val="24"/>
        </w:rPr>
        <w:t xml:space="preserve">Discussion on </w:t>
      </w:r>
      <w:r w:rsidR="00D220A7" w:rsidRPr="00762B56">
        <w:rPr>
          <w:rFonts w:ascii="Times New Roman" w:hAnsi="Times New Roman" w:cs="Times New Roman"/>
          <w:b/>
          <w:color w:val="000000"/>
          <w:sz w:val="24"/>
          <w:szCs w:val="24"/>
        </w:rPr>
        <w:t>Findings</w:t>
      </w:r>
    </w:p>
    <w:p w14:paraId="224DA0DA" w14:textId="69D5F462" w:rsidR="00D55F70" w:rsidRPr="00762B56" w:rsidRDefault="00D220A7" w:rsidP="00762B56">
      <w:pPr>
        <w:spacing w:after="0"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By using VECM we checked the existence of long</w:t>
      </w:r>
      <w:r w:rsidR="00C216B2"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 xml:space="preserve">run equilibrium relationship as well as the causality among the variables. </w:t>
      </w:r>
      <w:r w:rsidR="00EF435A" w:rsidRPr="00762B56">
        <w:rPr>
          <w:rFonts w:ascii="Times New Roman" w:hAnsi="Times New Roman" w:cs="Times New Roman"/>
          <w:color w:val="000000"/>
          <w:sz w:val="24"/>
          <w:szCs w:val="24"/>
        </w:rPr>
        <w:t xml:space="preserve">Before using VECM this </w:t>
      </w:r>
      <w:r w:rsidR="002E0396" w:rsidRPr="00762B56">
        <w:rPr>
          <w:rFonts w:ascii="Times New Roman" w:hAnsi="Times New Roman" w:cs="Times New Roman"/>
          <w:color w:val="000000"/>
          <w:sz w:val="24"/>
          <w:szCs w:val="24"/>
        </w:rPr>
        <w:t xml:space="preserve">study </w:t>
      </w:r>
      <w:r w:rsidR="00A16CE5" w:rsidRPr="00762B56">
        <w:rPr>
          <w:rFonts w:ascii="Times New Roman" w:hAnsi="Times New Roman" w:cs="Times New Roman"/>
          <w:color w:val="000000"/>
          <w:sz w:val="24"/>
          <w:szCs w:val="24"/>
        </w:rPr>
        <w:t>checks</w:t>
      </w:r>
      <w:r w:rsidR="00EF435A" w:rsidRPr="00762B56">
        <w:rPr>
          <w:rFonts w:ascii="Times New Roman" w:hAnsi="Times New Roman" w:cs="Times New Roman"/>
          <w:color w:val="000000"/>
          <w:sz w:val="24"/>
          <w:szCs w:val="24"/>
        </w:rPr>
        <w:t xml:space="preserve"> the </w:t>
      </w:r>
      <w:r w:rsidR="006E4925" w:rsidRPr="00762B56">
        <w:rPr>
          <w:rFonts w:ascii="Times New Roman" w:hAnsi="Times New Roman" w:cs="Times New Roman"/>
          <w:color w:val="000000"/>
          <w:sz w:val="24"/>
          <w:szCs w:val="24"/>
        </w:rPr>
        <w:t>u</w:t>
      </w:r>
      <w:r w:rsidR="00EF435A" w:rsidRPr="00762B56">
        <w:rPr>
          <w:rFonts w:ascii="Times New Roman" w:hAnsi="Times New Roman" w:cs="Times New Roman"/>
          <w:color w:val="000000"/>
          <w:sz w:val="24"/>
          <w:szCs w:val="24"/>
        </w:rPr>
        <w:t>nit root of the variables, then also check the long</w:t>
      </w:r>
      <w:r w:rsidR="00C216B2" w:rsidRPr="00762B56">
        <w:rPr>
          <w:rFonts w:ascii="Times New Roman" w:hAnsi="Times New Roman" w:cs="Times New Roman"/>
          <w:color w:val="000000"/>
          <w:sz w:val="24"/>
          <w:szCs w:val="24"/>
        </w:rPr>
        <w:t>-</w:t>
      </w:r>
      <w:r w:rsidR="00EF435A" w:rsidRPr="00762B56">
        <w:rPr>
          <w:rFonts w:ascii="Times New Roman" w:hAnsi="Times New Roman" w:cs="Times New Roman"/>
          <w:color w:val="000000"/>
          <w:sz w:val="24"/>
          <w:szCs w:val="24"/>
        </w:rPr>
        <w:t>run relation of variables</w:t>
      </w:r>
      <w:r w:rsidR="005B33BF" w:rsidRPr="00762B56">
        <w:rPr>
          <w:rFonts w:ascii="Times New Roman" w:hAnsi="Times New Roman" w:cs="Times New Roman"/>
          <w:color w:val="000000"/>
          <w:sz w:val="24"/>
          <w:szCs w:val="24"/>
        </w:rPr>
        <w:t xml:space="preserve">. In the unit root </w:t>
      </w:r>
      <w:r w:rsidR="0080537C" w:rsidRPr="00762B56">
        <w:rPr>
          <w:rFonts w:ascii="Times New Roman" w:hAnsi="Times New Roman" w:cs="Times New Roman"/>
          <w:color w:val="000000"/>
          <w:sz w:val="24"/>
          <w:szCs w:val="24"/>
        </w:rPr>
        <w:t>test,</w:t>
      </w:r>
      <w:r w:rsidR="005B33BF" w:rsidRPr="00762B56">
        <w:rPr>
          <w:rFonts w:ascii="Times New Roman" w:hAnsi="Times New Roman" w:cs="Times New Roman"/>
          <w:color w:val="000000"/>
          <w:sz w:val="24"/>
          <w:szCs w:val="24"/>
        </w:rPr>
        <w:t xml:space="preserve"> we get</w:t>
      </w:r>
      <w:r w:rsidR="00EF435A" w:rsidRPr="00762B56">
        <w:rPr>
          <w:rFonts w:ascii="Times New Roman" w:hAnsi="Times New Roman" w:cs="Times New Roman"/>
          <w:color w:val="000000"/>
          <w:sz w:val="24"/>
          <w:szCs w:val="24"/>
        </w:rPr>
        <w:t xml:space="preserve"> data </w:t>
      </w:r>
      <w:r w:rsidR="00C216B2" w:rsidRPr="00762B56">
        <w:rPr>
          <w:rFonts w:ascii="Times New Roman" w:hAnsi="Times New Roman" w:cs="Times New Roman"/>
          <w:color w:val="000000"/>
          <w:sz w:val="24"/>
          <w:szCs w:val="24"/>
        </w:rPr>
        <w:t xml:space="preserve">that </w:t>
      </w:r>
      <w:r w:rsidR="00EF435A" w:rsidRPr="00762B56">
        <w:rPr>
          <w:rFonts w:ascii="Times New Roman" w:hAnsi="Times New Roman" w:cs="Times New Roman"/>
          <w:color w:val="000000"/>
          <w:sz w:val="24"/>
          <w:szCs w:val="24"/>
        </w:rPr>
        <w:t>are stationary at the 1</w:t>
      </w:r>
      <w:r w:rsidR="00EF435A" w:rsidRPr="00762B56">
        <w:rPr>
          <w:rFonts w:ascii="Times New Roman" w:hAnsi="Times New Roman" w:cs="Times New Roman"/>
          <w:color w:val="000000"/>
          <w:sz w:val="24"/>
          <w:szCs w:val="24"/>
          <w:vertAlign w:val="superscript"/>
        </w:rPr>
        <w:t>st</w:t>
      </w:r>
      <w:r w:rsidR="00EF435A" w:rsidRPr="00762B56">
        <w:rPr>
          <w:rFonts w:ascii="Times New Roman" w:hAnsi="Times New Roman" w:cs="Times New Roman"/>
          <w:color w:val="000000"/>
          <w:sz w:val="24"/>
          <w:szCs w:val="24"/>
        </w:rPr>
        <w:t xml:space="preserve"> difference with the trend and intercept. The popular </w:t>
      </w:r>
      <w:r w:rsidRPr="00762B56">
        <w:rPr>
          <w:rFonts w:ascii="Times New Roman" w:hAnsi="Times New Roman" w:cs="Times New Roman"/>
          <w:color w:val="000000"/>
          <w:sz w:val="24"/>
          <w:szCs w:val="24"/>
        </w:rPr>
        <w:t>“</w:t>
      </w:r>
      <w:r w:rsidR="00EF435A" w:rsidRPr="00762B56">
        <w:rPr>
          <w:rFonts w:ascii="Times New Roman" w:hAnsi="Times New Roman" w:cs="Times New Roman"/>
          <w:color w:val="000000"/>
          <w:sz w:val="24"/>
          <w:szCs w:val="24"/>
        </w:rPr>
        <w:t>Augmented Di</w:t>
      </w:r>
      <w:r w:rsidR="00E77959" w:rsidRPr="00762B56">
        <w:rPr>
          <w:rFonts w:ascii="Times New Roman" w:hAnsi="Times New Roman" w:cs="Times New Roman"/>
          <w:color w:val="000000"/>
          <w:sz w:val="24"/>
          <w:szCs w:val="24"/>
        </w:rPr>
        <w:t>ckey-Fuller</w:t>
      </w:r>
      <w:r w:rsidRPr="00762B56">
        <w:rPr>
          <w:rFonts w:ascii="Times New Roman" w:hAnsi="Times New Roman" w:cs="Times New Roman"/>
          <w:color w:val="000000"/>
          <w:sz w:val="24"/>
          <w:szCs w:val="24"/>
        </w:rPr>
        <w:t>”</w:t>
      </w:r>
      <w:r w:rsidR="00EF435A" w:rsidRPr="00762B56">
        <w:rPr>
          <w:rFonts w:ascii="Times New Roman" w:hAnsi="Times New Roman" w:cs="Times New Roman"/>
          <w:color w:val="000000"/>
          <w:sz w:val="24"/>
          <w:szCs w:val="24"/>
        </w:rPr>
        <w:t xml:space="preserve"> test is </w:t>
      </w:r>
      <w:r w:rsidR="002E0396" w:rsidRPr="00762B56">
        <w:rPr>
          <w:rFonts w:ascii="Times New Roman" w:hAnsi="Times New Roman" w:cs="Times New Roman"/>
          <w:color w:val="000000"/>
          <w:sz w:val="24"/>
          <w:szCs w:val="24"/>
        </w:rPr>
        <w:t>u</w:t>
      </w:r>
      <w:r w:rsidR="00E462CF" w:rsidRPr="00762B56">
        <w:rPr>
          <w:rFonts w:ascii="Times New Roman" w:hAnsi="Times New Roman" w:cs="Times New Roman"/>
          <w:color w:val="000000"/>
          <w:sz w:val="24"/>
          <w:szCs w:val="24"/>
        </w:rPr>
        <w:t xml:space="preserve">sed </w:t>
      </w:r>
      <w:r w:rsidR="00EF435A" w:rsidRPr="00762B56">
        <w:rPr>
          <w:rFonts w:ascii="Times New Roman" w:hAnsi="Times New Roman" w:cs="Times New Roman"/>
          <w:color w:val="000000"/>
          <w:sz w:val="24"/>
          <w:szCs w:val="24"/>
        </w:rPr>
        <w:t>to investigate the stationary</w:t>
      </w:r>
      <w:r w:rsidR="00E462CF" w:rsidRPr="00762B56">
        <w:rPr>
          <w:rFonts w:ascii="Times New Roman" w:hAnsi="Times New Roman" w:cs="Times New Roman"/>
          <w:color w:val="000000"/>
          <w:sz w:val="24"/>
          <w:szCs w:val="24"/>
        </w:rPr>
        <w:t xml:space="preserve"> or non</w:t>
      </w:r>
      <w:r w:rsidR="00802CDF" w:rsidRPr="00762B56">
        <w:rPr>
          <w:rFonts w:ascii="Times New Roman" w:hAnsi="Times New Roman" w:cs="Times New Roman"/>
          <w:color w:val="000000"/>
          <w:sz w:val="24"/>
          <w:szCs w:val="24"/>
        </w:rPr>
        <w:t>-</w:t>
      </w:r>
      <w:r w:rsidR="00E462CF" w:rsidRPr="00762B56">
        <w:rPr>
          <w:rFonts w:ascii="Times New Roman" w:hAnsi="Times New Roman" w:cs="Times New Roman"/>
          <w:color w:val="000000"/>
          <w:sz w:val="24"/>
          <w:szCs w:val="24"/>
        </w:rPr>
        <w:t>stationary</w:t>
      </w:r>
      <w:r w:rsidR="00EF435A" w:rsidRPr="00762B56">
        <w:rPr>
          <w:rFonts w:ascii="Times New Roman" w:hAnsi="Times New Roman" w:cs="Times New Roman"/>
          <w:color w:val="000000"/>
          <w:sz w:val="24"/>
          <w:szCs w:val="24"/>
        </w:rPr>
        <w:t>.</w:t>
      </w:r>
      <w:r w:rsidR="00D60824" w:rsidRPr="00762B56">
        <w:rPr>
          <w:rFonts w:ascii="Times New Roman" w:hAnsi="Times New Roman" w:cs="Times New Roman"/>
          <w:color w:val="000000"/>
          <w:sz w:val="24"/>
          <w:szCs w:val="24"/>
        </w:rPr>
        <w:t xml:space="preserve"> Johanse</w:t>
      </w:r>
      <w:r w:rsidR="00E77959" w:rsidRPr="00762B56">
        <w:rPr>
          <w:rFonts w:ascii="Times New Roman" w:hAnsi="Times New Roman" w:cs="Times New Roman"/>
          <w:color w:val="000000"/>
          <w:sz w:val="24"/>
          <w:szCs w:val="24"/>
        </w:rPr>
        <w:t xml:space="preserve">n </w:t>
      </w:r>
      <w:r w:rsidR="0080537C" w:rsidRPr="00762B56">
        <w:rPr>
          <w:rFonts w:ascii="Times New Roman" w:hAnsi="Times New Roman" w:cs="Times New Roman"/>
          <w:color w:val="000000"/>
          <w:sz w:val="24"/>
          <w:szCs w:val="24"/>
        </w:rPr>
        <w:t>cointegration</w:t>
      </w:r>
      <w:r w:rsidR="00802CDF" w:rsidRPr="00762B56">
        <w:rPr>
          <w:rFonts w:ascii="Times New Roman" w:hAnsi="Times New Roman" w:cs="Times New Roman"/>
          <w:color w:val="000000"/>
          <w:sz w:val="24"/>
          <w:szCs w:val="24"/>
        </w:rPr>
        <w:t xml:space="preserve"> test suggest</w:t>
      </w:r>
      <w:r w:rsidR="009A70C6" w:rsidRPr="00762B56">
        <w:rPr>
          <w:rFonts w:ascii="Times New Roman" w:hAnsi="Times New Roman" w:cs="Times New Roman"/>
          <w:color w:val="000000"/>
          <w:sz w:val="24"/>
          <w:szCs w:val="24"/>
        </w:rPr>
        <w:t>ed</w:t>
      </w:r>
      <w:r w:rsidR="00802CDF" w:rsidRPr="00762B56">
        <w:rPr>
          <w:rFonts w:ascii="Times New Roman" w:hAnsi="Times New Roman" w:cs="Times New Roman"/>
          <w:color w:val="000000"/>
          <w:sz w:val="24"/>
          <w:szCs w:val="24"/>
        </w:rPr>
        <w:t xml:space="preserve"> that</w:t>
      </w:r>
      <w:r w:rsidR="00E77959" w:rsidRPr="00762B56">
        <w:rPr>
          <w:rFonts w:ascii="Times New Roman" w:hAnsi="Times New Roman" w:cs="Times New Roman"/>
          <w:color w:val="000000"/>
          <w:sz w:val="24"/>
          <w:szCs w:val="24"/>
        </w:rPr>
        <w:t xml:space="preserve"> the variables are cointegrated or have a long-run relation, </w:t>
      </w:r>
      <w:r w:rsidR="006713F6" w:rsidRPr="00762B56">
        <w:rPr>
          <w:rFonts w:ascii="Times New Roman" w:hAnsi="Times New Roman" w:cs="Times New Roman"/>
          <w:color w:val="000000"/>
          <w:sz w:val="24"/>
          <w:szCs w:val="24"/>
        </w:rPr>
        <w:t xml:space="preserve">trace statistic suggests us the </w:t>
      </w:r>
      <w:r w:rsidR="00A16CE5" w:rsidRPr="00762B56">
        <w:rPr>
          <w:rFonts w:ascii="Times New Roman" w:hAnsi="Times New Roman" w:cs="Times New Roman"/>
          <w:color w:val="000000"/>
          <w:sz w:val="24"/>
          <w:szCs w:val="24"/>
        </w:rPr>
        <w:t>result, though</w:t>
      </w:r>
      <w:r w:rsidR="00E77959" w:rsidRPr="00762B56">
        <w:rPr>
          <w:rFonts w:ascii="Times New Roman" w:hAnsi="Times New Roman" w:cs="Times New Roman"/>
          <w:color w:val="000000"/>
          <w:sz w:val="24"/>
          <w:szCs w:val="24"/>
        </w:rPr>
        <w:t xml:space="preserve"> </w:t>
      </w:r>
      <w:r w:rsidR="00A16CE5" w:rsidRPr="00762B56">
        <w:rPr>
          <w:rFonts w:ascii="Times New Roman" w:hAnsi="Times New Roman" w:cs="Times New Roman"/>
          <w:color w:val="000000"/>
          <w:sz w:val="24"/>
          <w:szCs w:val="24"/>
        </w:rPr>
        <w:t>long</w:t>
      </w:r>
      <w:r w:rsidR="00E462CF" w:rsidRPr="00762B56">
        <w:rPr>
          <w:rFonts w:ascii="Times New Roman" w:hAnsi="Times New Roman" w:cs="Times New Roman"/>
          <w:color w:val="000000"/>
          <w:sz w:val="24"/>
          <w:szCs w:val="24"/>
        </w:rPr>
        <w:t>-run relation is not f</w:t>
      </w:r>
      <w:r w:rsidR="002952DE" w:rsidRPr="00762B56">
        <w:rPr>
          <w:rFonts w:ascii="Times New Roman" w:hAnsi="Times New Roman" w:cs="Times New Roman"/>
          <w:color w:val="000000"/>
          <w:sz w:val="24"/>
          <w:szCs w:val="24"/>
        </w:rPr>
        <w:t>ou</w:t>
      </w:r>
      <w:r w:rsidR="00E462CF" w:rsidRPr="00762B56">
        <w:rPr>
          <w:rFonts w:ascii="Times New Roman" w:hAnsi="Times New Roman" w:cs="Times New Roman"/>
          <w:color w:val="000000"/>
          <w:sz w:val="24"/>
          <w:szCs w:val="24"/>
        </w:rPr>
        <w:t xml:space="preserve">nd by </w:t>
      </w:r>
      <w:r w:rsidR="00E77959" w:rsidRPr="00762B56">
        <w:rPr>
          <w:rFonts w:ascii="Times New Roman" w:hAnsi="Times New Roman" w:cs="Times New Roman"/>
          <w:color w:val="000000"/>
          <w:sz w:val="24"/>
          <w:szCs w:val="24"/>
        </w:rPr>
        <w:t xml:space="preserve">the maximum Eigen statistic at 5% significant level. </w:t>
      </w:r>
      <w:r w:rsidR="002952DE" w:rsidRPr="00762B56">
        <w:rPr>
          <w:rFonts w:ascii="Times New Roman" w:hAnsi="Times New Roman" w:cs="Times New Roman"/>
          <w:color w:val="000000"/>
          <w:sz w:val="24"/>
          <w:szCs w:val="24"/>
        </w:rPr>
        <w:t xml:space="preserve">This result is consistent with the study on Bangladesh </w:t>
      </w:r>
      <w:r w:rsidR="002952DE" w:rsidRPr="00762B56">
        <w:rPr>
          <w:rFonts w:ascii="Times New Roman" w:hAnsi="Times New Roman" w:cs="Times New Roman"/>
          <w:color w:val="000000"/>
          <w:sz w:val="24"/>
          <w:szCs w:val="24"/>
        </w:rPr>
        <w:fldChar w:fldCharType="begin"/>
      </w:r>
      <w:r w:rsidR="003B0F19" w:rsidRPr="00762B56">
        <w:rPr>
          <w:rFonts w:ascii="Times New Roman" w:hAnsi="Times New Roman" w:cs="Times New Roman"/>
          <w:color w:val="000000"/>
          <w:sz w:val="24"/>
          <w:szCs w:val="24"/>
        </w:rPr>
        <w:instrText xml:space="preserve"> ADDIN EN.CITE &lt;EndNote&gt;&lt;Cite&gt;&lt;Author&gt;Adhikary&lt;/Author&gt;&lt;Year&gt;2010&lt;/Year&gt;&lt;RecNum&gt;107&lt;/RecNum&gt;&lt;DisplayText&gt;(Adhikary, 2010)&lt;/DisplayText&gt;&lt;record&gt;&lt;rec-number&gt;107&lt;/rec-number&gt;&lt;foreign-keys&gt;&lt;key app="EN" db-id="900t0p0z9fp0f7e9008ptd99zew5fx9rsved" timestamp="1538904363"&gt;107&lt;/key&gt;&lt;/foreign-keys&gt;&lt;ref-type name="Journal Article"&gt;17&lt;/ref-type&gt;&lt;contributors&gt;&lt;authors&gt;&lt;author&gt;Adhikary, Bishnu Kumar&lt;/author&gt;&lt;/authors&gt;&lt;/contributors&gt;&lt;titles&gt;&lt;title&gt;FDI, trade openness, capital formation, and economic growth in Bangladesh: a linkage analysis&lt;/title&gt;&lt;secondary-title&gt;International Journal of Business and Management&lt;/secondary-title&gt;&lt;/titles&gt;&lt;periodical&gt;&lt;full-title&gt;International Journal of Business and Management&lt;/full-title&gt;&lt;/periodical&gt;&lt;pages&gt;16&lt;/pages&gt;&lt;volume&gt;6&lt;/volume&gt;&lt;number&gt;1&lt;/number&gt;&lt;dates&gt;&lt;year&gt;2010&lt;/year&gt;&lt;/dates&gt;&lt;isbn&gt;1833-8119&lt;/isbn&gt;&lt;urls&gt;&lt;/urls&gt;&lt;/record&gt;&lt;/Cite&gt;&lt;/EndNote&gt;</w:instrText>
      </w:r>
      <w:r w:rsidR="002952DE" w:rsidRPr="00762B56">
        <w:rPr>
          <w:rFonts w:ascii="Times New Roman" w:hAnsi="Times New Roman" w:cs="Times New Roman"/>
          <w:color w:val="000000"/>
          <w:sz w:val="24"/>
          <w:szCs w:val="24"/>
        </w:rPr>
        <w:fldChar w:fldCharType="separate"/>
      </w:r>
      <w:r w:rsidR="006B40AC" w:rsidRPr="00762B56">
        <w:rPr>
          <w:rFonts w:ascii="Times New Roman" w:hAnsi="Times New Roman" w:cs="Times New Roman"/>
          <w:noProof/>
          <w:color w:val="000000"/>
          <w:sz w:val="24"/>
          <w:szCs w:val="24"/>
        </w:rPr>
        <w:t>(</w:t>
      </w:r>
      <w:hyperlink w:anchor="_ENREF_2" w:tooltip="Adhikary, 2010 #107" w:history="1">
        <w:r w:rsidR="005F0A54" w:rsidRPr="00762B56">
          <w:rPr>
            <w:rFonts w:ascii="Times New Roman" w:hAnsi="Times New Roman" w:cs="Times New Roman"/>
            <w:noProof/>
            <w:color w:val="000000"/>
            <w:sz w:val="24"/>
            <w:szCs w:val="24"/>
          </w:rPr>
          <w:t>Adhikary, 2010</w:t>
        </w:r>
      </w:hyperlink>
      <w:r w:rsidR="006B40AC" w:rsidRPr="00762B56">
        <w:rPr>
          <w:rFonts w:ascii="Times New Roman" w:hAnsi="Times New Roman" w:cs="Times New Roman"/>
          <w:noProof/>
          <w:color w:val="000000"/>
          <w:sz w:val="24"/>
          <w:szCs w:val="24"/>
        </w:rPr>
        <w:t>)</w:t>
      </w:r>
      <w:r w:rsidR="002952DE" w:rsidRPr="00762B56">
        <w:rPr>
          <w:rFonts w:ascii="Times New Roman" w:hAnsi="Times New Roman" w:cs="Times New Roman"/>
          <w:color w:val="000000"/>
          <w:sz w:val="24"/>
          <w:szCs w:val="24"/>
        </w:rPr>
        <w:fldChar w:fldCharType="end"/>
      </w:r>
      <w:r w:rsidR="002952DE" w:rsidRPr="00762B56">
        <w:rPr>
          <w:rFonts w:ascii="Times New Roman" w:hAnsi="Times New Roman" w:cs="Times New Roman"/>
          <w:color w:val="000000"/>
          <w:sz w:val="24"/>
          <w:szCs w:val="24"/>
        </w:rPr>
        <w:t xml:space="preserve">. </w:t>
      </w:r>
      <w:r w:rsidR="00E77959" w:rsidRPr="00762B56">
        <w:rPr>
          <w:rFonts w:ascii="Times New Roman" w:hAnsi="Times New Roman" w:cs="Times New Roman"/>
          <w:color w:val="000000"/>
          <w:sz w:val="24"/>
          <w:szCs w:val="24"/>
        </w:rPr>
        <w:t xml:space="preserve"> </w:t>
      </w:r>
      <w:r w:rsidR="00E462CF" w:rsidRPr="00762B56">
        <w:rPr>
          <w:rFonts w:ascii="Times New Roman" w:hAnsi="Times New Roman" w:cs="Times New Roman"/>
          <w:color w:val="000000"/>
          <w:sz w:val="24"/>
          <w:szCs w:val="24"/>
        </w:rPr>
        <w:t>Long</w:t>
      </w:r>
      <w:r w:rsidR="00E77959" w:rsidRPr="00762B56">
        <w:rPr>
          <w:rFonts w:ascii="Times New Roman" w:hAnsi="Times New Roman" w:cs="Times New Roman"/>
          <w:color w:val="000000"/>
          <w:sz w:val="24"/>
          <w:szCs w:val="24"/>
        </w:rPr>
        <w:t xml:space="preserve"> run </w:t>
      </w:r>
      <w:r w:rsidR="00E462CF" w:rsidRPr="00762B56">
        <w:rPr>
          <w:rFonts w:ascii="Times New Roman" w:hAnsi="Times New Roman" w:cs="Times New Roman"/>
          <w:color w:val="000000"/>
          <w:sz w:val="24"/>
          <w:szCs w:val="24"/>
        </w:rPr>
        <w:t>relation between the variables permits</w:t>
      </w:r>
      <w:r w:rsidR="005B33BF" w:rsidRPr="00762B56">
        <w:rPr>
          <w:rFonts w:ascii="Times New Roman" w:hAnsi="Times New Roman" w:cs="Times New Roman"/>
          <w:color w:val="000000"/>
          <w:sz w:val="24"/>
          <w:szCs w:val="24"/>
        </w:rPr>
        <w:t xml:space="preserve"> </w:t>
      </w:r>
      <w:r w:rsidR="00E77959" w:rsidRPr="00762B56">
        <w:rPr>
          <w:rFonts w:ascii="Times New Roman" w:hAnsi="Times New Roman" w:cs="Times New Roman"/>
          <w:color w:val="000000"/>
          <w:sz w:val="24"/>
          <w:szCs w:val="24"/>
        </w:rPr>
        <w:t xml:space="preserve">us to go VECM. </w:t>
      </w:r>
      <w:r w:rsidR="009A70C6" w:rsidRPr="00762B56">
        <w:rPr>
          <w:rFonts w:ascii="Times New Roman" w:hAnsi="Times New Roman" w:cs="Times New Roman"/>
          <w:color w:val="000000"/>
          <w:sz w:val="24"/>
          <w:szCs w:val="24"/>
        </w:rPr>
        <w:t>This</w:t>
      </w:r>
      <w:r w:rsidR="00E77959" w:rsidRPr="00762B56">
        <w:rPr>
          <w:rFonts w:ascii="Times New Roman" w:hAnsi="Times New Roman" w:cs="Times New Roman"/>
          <w:color w:val="000000"/>
          <w:sz w:val="24"/>
          <w:szCs w:val="24"/>
        </w:rPr>
        <w:t xml:space="preserve"> study </w:t>
      </w:r>
      <w:r w:rsidR="009A70C6" w:rsidRPr="00762B56">
        <w:rPr>
          <w:rFonts w:ascii="Times New Roman" w:hAnsi="Times New Roman" w:cs="Times New Roman"/>
          <w:color w:val="000000"/>
          <w:sz w:val="24"/>
          <w:szCs w:val="24"/>
        </w:rPr>
        <w:t>found</w:t>
      </w:r>
      <w:r w:rsidR="005B33BF" w:rsidRPr="00762B56">
        <w:rPr>
          <w:rFonts w:ascii="Times New Roman" w:hAnsi="Times New Roman" w:cs="Times New Roman"/>
          <w:color w:val="000000"/>
          <w:sz w:val="24"/>
          <w:szCs w:val="24"/>
        </w:rPr>
        <w:t xml:space="preserve"> that </w:t>
      </w:r>
      <w:r w:rsidR="00DA79F2" w:rsidRPr="00762B56">
        <w:rPr>
          <w:rFonts w:ascii="Times New Roman" w:hAnsi="Times New Roman" w:cs="Times New Roman"/>
          <w:color w:val="000000"/>
          <w:sz w:val="24"/>
          <w:szCs w:val="24"/>
        </w:rPr>
        <w:t>IT</w:t>
      </w:r>
      <w:r w:rsidR="005B33BF" w:rsidRPr="00762B56">
        <w:rPr>
          <w:rFonts w:ascii="Times New Roman" w:hAnsi="Times New Roman" w:cs="Times New Roman"/>
          <w:color w:val="000000"/>
          <w:sz w:val="24"/>
          <w:szCs w:val="24"/>
        </w:rPr>
        <w:t>,</w:t>
      </w:r>
      <w:r w:rsidR="00E77959" w:rsidRPr="00762B56">
        <w:rPr>
          <w:rFonts w:ascii="Times New Roman" w:hAnsi="Times New Roman" w:cs="Times New Roman"/>
          <w:color w:val="000000"/>
          <w:sz w:val="24"/>
          <w:szCs w:val="24"/>
        </w:rPr>
        <w:t xml:space="preserve"> </w:t>
      </w:r>
      <w:r w:rsidR="00DA79F2" w:rsidRPr="00762B56">
        <w:rPr>
          <w:rFonts w:ascii="Times New Roman" w:hAnsi="Times New Roman" w:cs="Times New Roman"/>
          <w:color w:val="000000"/>
          <w:sz w:val="24"/>
          <w:szCs w:val="24"/>
        </w:rPr>
        <w:t>FD</w:t>
      </w:r>
      <w:r w:rsidR="005B33BF" w:rsidRPr="00762B56">
        <w:rPr>
          <w:rFonts w:ascii="Times New Roman" w:hAnsi="Times New Roman" w:cs="Times New Roman"/>
          <w:color w:val="000000"/>
          <w:sz w:val="24"/>
          <w:szCs w:val="24"/>
        </w:rPr>
        <w:t xml:space="preserve"> and economic growth have </w:t>
      </w:r>
      <w:r w:rsidR="00C216B2" w:rsidRPr="00762B56">
        <w:rPr>
          <w:rFonts w:ascii="Times New Roman" w:hAnsi="Times New Roman" w:cs="Times New Roman"/>
          <w:color w:val="000000"/>
          <w:sz w:val="24"/>
          <w:szCs w:val="24"/>
        </w:rPr>
        <w:t xml:space="preserve">a </w:t>
      </w:r>
      <w:r w:rsidR="005B33BF" w:rsidRPr="00762B56">
        <w:rPr>
          <w:rFonts w:ascii="Times New Roman" w:hAnsi="Times New Roman" w:cs="Times New Roman"/>
          <w:color w:val="000000"/>
          <w:sz w:val="24"/>
          <w:szCs w:val="24"/>
        </w:rPr>
        <w:t>long-run equilibrium relationship</w:t>
      </w:r>
      <w:r w:rsidR="002952DE" w:rsidRPr="00762B56">
        <w:rPr>
          <w:rFonts w:ascii="Times New Roman" w:hAnsi="Times New Roman" w:cs="Times New Roman"/>
          <w:color w:val="000000"/>
          <w:sz w:val="24"/>
          <w:szCs w:val="24"/>
        </w:rPr>
        <w:t xml:space="preserve"> which is differe</w:t>
      </w:r>
      <w:r w:rsidR="007B78F9" w:rsidRPr="00762B56">
        <w:rPr>
          <w:rFonts w:ascii="Times New Roman" w:hAnsi="Times New Roman" w:cs="Times New Roman"/>
          <w:color w:val="000000"/>
          <w:sz w:val="24"/>
          <w:szCs w:val="24"/>
        </w:rPr>
        <w:t xml:space="preserve">nt from </w:t>
      </w:r>
      <w:r w:rsidR="002952DE" w:rsidRPr="00762B56">
        <w:rPr>
          <w:rFonts w:ascii="Times New Roman" w:hAnsi="Times New Roman" w:cs="Times New Roman"/>
          <w:color w:val="000000"/>
          <w:sz w:val="24"/>
          <w:szCs w:val="24"/>
        </w:rPr>
        <w:t>previous studies</w:t>
      </w:r>
      <w:r w:rsidR="007B78F9" w:rsidRPr="00762B56">
        <w:rPr>
          <w:rFonts w:ascii="Times New Roman" w:hAnsi="Times New Roman" w:cs="Times New Roman"/>
          <w:color w:val="000000"/>
          <w:sz w:val="24"/>
          <w:szCs w:val="24"/>
        </w:rPr>
        <w:t xml:space="preserve"> (</w:t>
      </w:r>
      <w:proofErr w:type="spellStart"/>
      <w:r w:rsidR="006554F4" w:rsidRPr="00762B56">
        <w:rPr>
          <w:rFonts w:ascii="Times New Roman" w:hAnsi="Times New Roman" w:cs="Times New Roman"/>
          <w:sz w:val="24"/>
          <w:szCs w:val="24"/>
        </w:rPr>
        <w:fldChar w:fldCharType="begin"/>
      </w:r>
      <w:r w:rsidR="006554F4" w:rsidRPr="00762B56">
        <w:rPr>
          <w:rFonts w:ascii="Times New Roman" w:hAnsi="Times New Roman" w:cs="Times New Roman"/>
          <w:sz w:val="24"/>
          <w:szCs w:val="24"/>
        </w:rPr>
        <w:instrText xml:space="preserve"> HYPERLINK \l "_ENREF_33" \o "Menyah, 2014 #8" </w:instrText>
      </w:r>
      <w:r w:rsidR="006554F4" w:rsidRPr="00762B56">
        <w:rPr>
          <w:rFonts w:ascii="Times New Roman" w:hAnsi="Times New Roman" w:cs="Times New Roman"/>
          <w:sz w:val="24"/>
          <w:szCs w:val="24"/>
        </w:rPr>
        <w:fldChar w:fldCharType="separate"/>
      </w:r>
      <w:r w:rsidR="007B78F9" w:rsidRPr="00762B56">
        <w:rPr>
          <w:rFonts w:ascii="Times New Roman" w:hAnsi="Times New Roman" w:cs="Times New Roman"/>
          <w:noProof/>
          <w:color w:val="000000"/>
          <w:sz w:val="24"/>
          <w:szCs w:val="24"/>
        </w:rPr>
        <w:t>Menyah</w:t>
      </w:r>
      <w:proofErr w:type="spellEnd"/>
      <w:r w:rsidR="007B78F9" w:rsidRPr="00762B56">
        <w:rPr>
          <w:rFonts w:ascii="Times New Roman" w:hAnsi="Times New Roman" w:cs="Times New Roman"/>
          <w:noProof/>
          <w:color w:val="000000"/>
          <w:sz w:val="24"/>
          <w:szCs w:val="24"/>
        </w:rPr>
        <w:t>, Nazlioglu et al. 2014</w:t>
      </w:r>
      <w:r w:rsidR="006554F4" w:rsidRPr="00762B56">
        <w:rPr>
          <w:rFonts w:ascii="Times New Roman" w:hAnsi="Times New Roman" w:cs="Times New Roman"/>
          <w:noProof/>
          <w:color w:val="000000"/>
          <w:sz w:val="24"/>
          <w:szCs w:val="24"/>
        </w:rPr>
        <w:fldChar w:fldCharType="end"/>
      </w:r>
      <w:r w:rsidR="007B78F9" w:rsidRPr="00762B56">
        <w:rPr>
          <w:rFonts w:ascii="Times New Roman" w:hAnsi="Times New Roman" w:cs="Times New Roman"/>
          <w:noProof/>
          <w:color w:val="000000"/>
          <w:sz w:val="24"/>
          <w:szCs w:val="24"/>
        </w:rPr>
        <w:t>)</w:t>
      </w:r>
      <w:r w:rsidR="005B33BF" w:rsidRPr="00762B56">
        <w:rPr>
          <w:rFonts w:ascii="Times New Roman" w:hAnsi="Times New Roman" w:cs="Times New Roman"/>
          <w:color w:val="000000"/>
          <w:sz w:val="24"/>
          <w:szCs w:val="24"/>
        </w:rPr>
        <w:t>. In the causality checking</w:t>
      </w:r>
      <w:r w:rsidR="009A70C6" w:rsidRPr="00762B56">
        <w:rPr>
          <w:rFonts w:ascii="Times New Roman" w:hAnsi="Times New Roman" w:cs="Times New Roman"/>
          <w:color w:val="000000"/>
          <w:sz w:val="24"/>
          <w:szCs w:val="24"/>
        </w:rPr>
        <w:t>,</w:t>
      </w:r>
      <w:r w:rsidR="005B33BF" w:rsidRPr="00762B56">
        <w:rPr>
          <w:rFonts w:ascii="Times New Roman" w:hAnsi="Times New Roman" w:cs="Times New Roman"/>
          <w:color w:val="000000"/>
          <w:sz w:val="24"/>
          <w:szCs w:val="24"/>
        </w:rPr>
        <w:t xml:space="preserve"> </w:t>
      </w:r>
      <w:r w:rsidR="002E0396" w:rsidRPr="00762B56">
        <w:rPr>
          <w:rFonts w:ascii="Times New Roman" w:hAnsi="Times New Roman" w:cs="Times New Roman"/>
          <w:color w:val="000000"/>
          <w:sz w:val="24"/>
          <w:szCs w:val="24"/>
        </w:rPr>
        <w:t xml:space="preserve">we get trade and </w:t>
      </w:r>
      <w:r w:rsidR="00DA79F2" w:rsidRPr="00762B56">
        <w:rPr>
          <w:rFonts w:ascii="Times New Roman" w:hAnsi="Times New Roman" w:cs="Times New Roman"/>
          <w:color w:val="000000"/>
          <w:sz w:val="24"/>
          <w:szCs w:val="24"/>
        </w:rPr>
        <w:t>FD</w:t>
      </w:r>
      <w:r w:rsidR="002E0396" w:rsidRPr="00762B56">
        <w:rPr>
          <w:rFonts w:ascii="Times New Roman" w:hAnsi="Times New Roman" w:cs="Times New Roman"/>
          <w:color w:val="000000"/>
          <w:sz w:val="24"/>
          <w:szCs w:val="24"/>
        </w:rPr>
        <w:t xml:space="preserve"> have </w:t>
      </w:r>
      <w:r w:rsidR="00C216B2" w:rsidRPr="00762B56">
        <w:rPr>
          <w:rFonts w:ascii="Times New Roman" w:hAnsi="Times New Roman" w:cs="Times New Roman"/>
          <w:color w:val="000000"/>
          <w:sz w:val="24"/>
          <w:szCs w:val="24"/>
        </w:rPr>
        <w:t xml:space="preserve">a </w:t>
      </w:r>
      <w:r w:rsidR="002E0396" w:rsidRPr="00762B56">
        <w:rPr>
          <w:rFonts w:ascii="Times New Roman" w:hAnsi="Times New Roman" w:cs="Times New Roman"/>
          <w:color w:val="000000"/>
          <w:sz w:val="24"/>
          <w:szCs w:val="24"/>
        </w:rPr>
        <w:t>long</w:t>
      </w:r>
      <w:r w:rsidR="00C216B2" w:rsidRPr="00762B56">
        <w:rPr>
          <w:rFonts w:ascii="Times New Roman" w:hAnsi="Times New Roman" w:cs="Times New Roman"/>
          <w:color w:val="000000"/>
          <w:sz w:val="24"/>
          <w:szCs w:val="24"/>
        </w:rPr>
        <w:t>-</w:t>
      </w:r>
      <w:r w:rsidR="002E0396" w:rsidRPr="00762B56">
        <w:rPr>
          <w:rFonts w:ascii="Times New Roman" w:hAnsi="Times New Roman" w:cs="Times New Roman"/>
          <w:color w:val="000000"/>
          <w:sz w:val="24"/>
          <w:szCs w:val="24"/>
        </w:rPr>
        <w:t>run causal relation with economic growth</w:t>
      </w:r>
      <w:r w:rsidR="00BD5FCD" w:rsidRPr="00762B56">
        <w:rPr>
          <w:rFonts w:ascii="Times New Roman" w:hAnsi="Times New Roman" w:cs="Times New Roman"/>
          <w:color w:val="000000"/>
          <w:sz w:val="24"/>
          <w:szCs w:val="24"/>
        </w:rPr>
        <w:t xml:space="preserve"> because</w:t>
      </w:r>
      <w:r w:rsidR="002E0396" w:rsidRPr="00762B56">
        <w:rPr>
          <w:rFonts w:ascii="Times New Roman" w:hAnsi="Times New Roman" w:cs="Times New Roman"/>
          <w:color w:val="000000"/>
          <w:sz w:val="24"/>
          <w:szCs w:val="24"/>
        </w:rPr>
        <w:t xml:space="preserve"> </w:t>
      </w:r>
      <w:r w:rsidR="00C216B2" w:rsidRPr="00762B56">
        <w:rPr>
          <w:rFonts w:ascii="Times New Roman" w:hAnsi="Times New Roman" w:cs="Times New Roman"/>
          <w:color w:val="000000"/>
          <w:sz w:val="24"/>
          <w:szCs w:val="24"/>
        </w:rPr>
        <w:t>the e</w:t>
      </w:r>
      <w:r w:rsidR="00BD5FCD" w:rsidRPr="00762B56">
        <w:rPr>
          <w:rFonts w:ascii="Times New Roman" w:hAnsi="Times New Roman" w:cs="Times New Roman"/>
          <w:color w:val="000000"/>
          <w:sz w:val="24"/>
          <w:szCs w:val="24"/>
        </w:rPr>
        <w:t xml:space="preserve">rror correction term is negative and significant at </w:t>
      </w:r>
      <w:r w:rsidR="00C216B2" w:rsidRPr="00762B56">
        <w:rPr>
          <w:rFonts w:ascii="Times New Roman" w:hAnsi="Times New Roman" w:cs="Times New Roman"/>
          <w:color w:val="000000"/>
          <w:sz w:val="24"/>
          <w:szCs w:val="24"/>
        </w:rPr>
        <w:t xml:space="preserve">the </w:t>
      </w:r>
      <w:r w:rsidR="00BD5FCD" w:rsidRPr="00762B56">
        <w:rPr>
          <w:rFonts w:ascii="Times New Roman" w:hAnsi="Times New Roman" w:cs="Times New Roman"/>
          <w:color w:val="000000"/>
          <w:sz w:val="24"/>
          <w:szCs w:val="24"/>
        </w:rPr>
        <w:t xml:space="preserve">5% level. In </w:t>
      </w:r>
      <w:r w:rsidR="00C216B2" w:rsidRPr="00762B56">
        <w:rPr>
          <w:rFonts w:ascii="Times New Roman" w:hAnsi="Times New Roman" w:cs="Times New Roman"/>
          <w:color w:val="000000"/>
          <w:sz w:val="24"/>
          <w:szCs w:val="24"/>
        </w:rPr>
        <w:t xml:space="preserve">the </w:t>
      </w:r>
      <w:r w:rsidR="00BD5FCD" w:rsidRPr="00762B56">
        <w:rPr>
          <w:rFonts w:ascii="Times New Roman" w:hAnsi="Times New Roman" w:cs="Times New Roman"/>
          <w:color w:val="000000"/>
          <w:sz w:val="24"/>
          <w:szCs w:val="24"/>
        </w:rPr>
        <w:t>short</w:t>
      </w:r>
      <w:r w:rsidR="00C216B2" w:rsidRPr="00762B56">
        <w:rPr>
          <w:rFonts w:ascii="Times New Roman" w:hAnsi="Times New Roman" w:cs="Times New Roman"/>
          <w:color w:val="000000"/>
          <w:sz w:val="24"/>
          <w:szCs w:val="24"/>
        </w:rPr>
        <w:t xml:space="preserve"> </w:t>
      </w:r>
      <w:r w:rsidR="00BD5FCD" w:rsidRPr="00762B56">
        <w:rPr>
          <w:rFonts w:ascii="Times New Roman" w:hAnsi="Times New Roman" w:cs="Times New Roman"/>
          <w:color w:val="000000"/>
          <w:sz w:val="24"/>
          <w:szCs w:val="24"/>
        </w:rPr>
        <w:t>run</w:t>
      </w:r>
      <w:r w:rsidR="00C216B2" w:rsidRPr="00762B56">
        <w:rPr>
          <w:rFonts w:ascii="Times New Roman" w:hAnsi="Times New Roman" w:cs="Times New Roman"/>
          <w:color w:val="000000"/>
          <w:sz w:val="24"/>
          <w:szCs w:val="24"/>
        </w:rPr>
        <w:t>,</w:t>
      </w:r>
      <w:r w:rsidR="00BD5FCD" w:rsidRPr="00762B56">
        <w:rPr>
          <w:rFonts w:ascii="Times New Roman" w:hAnsi="Times New Roman" w:cs="Times New Roman"/>
          <w:color w:val="000000"/>
          <w:sz w:val="24"/>
          <w:szCs w:val="24"/>
        </w:rPr>
        <w:t xml:space="preserve"> there </w:t>
      </w:r>
      <w:r w:rsidR="00EF010D" w:rsidRPr="00762B56">
        <w:rPr>
          <w:rFonts w:ascii="Times New Roman" w:hAnsi="Times New Roman" w:cs="Times New Roman"/>
          <w:color w:val="000000"/>
          <w:sz w:val="24"/>
          <w:szCs w:val="24"/>
        </w:rPr>
        <w:t>is bidirectional</w:t>
      </w:r>
      <w:r w:rsidR="00BD5FCD" w:rsidRPr="00762B56">
        <w:rPr>
          <w:rFonts w:ascii="Times New Roman" w:hAnsi="Times New Roman" w:cs="Times New Roman"/>
          <w:color w:val="000000"/>
          <w:sz w:val="24"/>
          <w:szCs w:val="24"/>
        </w:rPr>
        <w:t xml:space="preserve"> causal </w:t>
      </w:r>
      <w:r w:rsidR="00EF010D" w:rsidRPr="00762B56">
        <w:rPr>
          <w:rFonts w:ascii="Times New Roman" w:hAnsi="Times New Roman" w:cs="Times New Roman"/>
          <w:color w:val="000000"/>
          <w:sz w:val="24"/>
          <w:szCs w:val="24"/>
        </w:rPr>
        <w:t xml:space="preserve">relation is </w:t>
      </w:r>
      <w:r w:rsidR="00BF4829" w:rsidRPr="00762B56">
        <w:rPr>
          <w:rFonts w:ascii="Times New Roman" w:hAnsi="Times New Roman" w:cs="Times New Roman"/>
          <w:color w:val="000000"/>
          <w:sz w:val="24"/>
          <w:szCs w:val="24"/>
        </w:rPr>
        <w:t xml:space="preserve">found </w:t>
      </w:r>
      <w:r w:rsidR="00C216B2" w:rsidRPr="00762B56">
        <w:rPr>
          <w:rFonts w:ascii="Times New Roman" w:hAnsi="Times New Roman" w:cs="Times New Roman"/>
          <w:color w:val="000000"/>
          <w:sz w:val="24"/>
          <w:szCs w:val="24"/>
        </w:rPr>
        <w:t>between</w:t>
      </w:r>
      <w:r w:rsidR="00BF4829" w:rsidRPr="00762B56">
        <w:rPr>
          <w:rFonts w:ascii="Times New Roman" w:hAnsi="Times New Roman" w:cs="Times New Roman"/>
          <w:color w:val="000000"/>
          <w:sz w:val="24"/>
          <w:szCs w:val="24"/>
        </w:rPr>
        <w:t xml:space="preserve"> Trade to GDP and GDP to Trade. </w:t>
      </w:r>
      <w:r w:rsidR="007B78F9" w:rsidRPr="00762B56">
        <w:rPr>
          <w:rFonts w:ascii="Times New Roman" w:hAnsi="Times New Roman" w:cs="Times New Roman"/>
          <w:color w:val="000000"/>
          <w:sz w:val="24"/>
          <w:szCs w:val="24"/>
        </w:rPr>
        <w:t>Th</w:t>
      </w:r>
      <w:r w:rsidR="00C216B2" w:rsidRPr="00762B56">
        <w:rPr>
          <w:rFonts w:ascii="Times New Roman" w:hAnsi="Times New Roman" w:cs="Times New Roman"/>
          <w:color w:val="000000"/>
          <w:sz w:val="24"/>
          <w:szCs w:val="24"/>
        </w:rPr>
        <w:t>ese</w:t>
      </w:r>
      <w:r w:rsidR="007B78F9" w:rsidRPr="00762B56">
        <w:rPr>
          <w:rFonts w:ascii="Times New Roman" w:hAnsi="Times New Roman" w:cs="Times New Roman"/>
          <w:color w:val="000000"/>
          <w:sz w:val="24"/>
          <w:szCs w:val="24"/>
        </w:rPr>
        <w:t xml:space="preserve"> findings follow other previous studies </w:t>
      </w:r>
      <w:r w:rsidR="007B78F9" w:rsidRPr="00762B56">
        <w:rPr>
          <w:rFonts w:ascii="Times New Roman" w:hAnsi="Times New Roman" w:cs="Times New Roman"/>
          <w:color w:val="000000"/>
          <w:sz w:val="24"/>
          <w:szCs w:val="24"/>
        </w:rPr>
        <w:fldChar w:fldCharType="begin"/>
      </w:r>
      <w:r w:rsidR="003B0F19" w:rsidRPr="00762B56">
        <w:rPr>
          <w:rFonts w:ascii="Times New Roman" w:hAnsi="Times New Roman" w:cs="Times New Roman"/>
          <w:color w:val="000000"/>
          <w:sz w:val="24"/>
          <w:szCs w:val="24"/>
        </w:rPr>
        <w:instrText xml:space="preserve"> ADDIN EN.CITE &lt;EndNote&gt;&lt;Cite&gt;&lt;Author&gt;Yucel&lt;/Author&gt;&lt;Year&gt;2009&lt;/Year&gt;&lt;RecNum&gt;106&lt;/RecNum&gt;&lt;DisplayText&gt;(Yucel, 2009)&lt;/DisplayText&gt;&lt;record&gt;&lt;rec-number&gt;106&lt;/rec-number&gt;&lt;foreign-keys&gt;&lt;key app="EN" db-id="900t0p0z9fp0f7e9008ptd99zew5fx9rsved" timestamp="1538902800"&gt;106&lt;/key&gt;&lt;/foreign-keys&gt;&lt;ref-type name="Journal Article"&gt;17&lt;/ref-type&gt;&lt;contributors&gt;&lt;authors&gt;&lt;author&gt;Yucel, Fatih&lt;/author&gt;&lt;/authors&gt;&lt;/contributors&gt;&lt;titles&gt;&lt;title&gt;Causal relationships between financial development, trade openness and economic growth: the case of Turkey&lt;/title&gt;&lt;secondary-title&gt;Journal of Social sciences&lt;/secondary-title&gt;&lt;/titles&gt;&lt;pages&gt;33-42&lt;/pages&gt;&lt;volume&gt;5&lt;/volume&gt;&lt;number&gt;1&lt;/number&gt;&lt;dates&gt;&lt;year&gt;2009&lt;/year&gt;&lt;/dates&gt;&lt;isbn&gt;1549-3652&lt;/isbn&gt;&lt;urls&gt;&lt;/urls&gt;&lt;/record&gt;&lt;/Cite&gt;&lt;/EndNote&gt;</w:instrText>
      </w:r>
      <w:r w:rsidR="007B78F9" w:rsidRPr="00762B56">
        <w:rPr>
          <w:rFonts w:ascii="Times New Roman" w:hAnsi="Times New Roman" w:cs="Times New Roman"/>
          <w:color w:val="000000"/>
          <w:sz w:val="24"/>
          <w:szCs w:val="24"/>
        </w:rPr>
        <w:fldChar w:fldCharType="separate"/>
      </w:r>
      <w:r w:rsidR="006713F6" w:rsidRPr="00762B56">
        <w:rPr>
          <w:rFonts w:ascii="Times New Roman" w:hAnsi="Times New Roman" w:cs="Times New Roman"/>
          <w:noProof/>
          <w:color w:val="000000"/>
          <w:sz w:val="24"/>
          <w:szCs w:val="24"/>
        </w:rPr>
        <w:t>(</w:t>
      </w:r>
      <w:hyperlink w:anchor="_ENREF_42" w:tooltip="Yucel, 2009 #106" w:history="1">
        <w:r w:rsidR="005F0A54" w:rsidRPr="00762B56">
          <w:rPr>
            <w:rFonts w:ascii="Times New Roman" w:hAnsi="Times New Roman" w:cs="Times New Roman"/>
            <w:noProof/>
            <w:color w:val="000000"/>
            <w:sz w:val="24"/>
            <w:szCs w:val="24"/>
          </w:rPr>
          <w:t>Yucel, 2009</w:t>
        </w:r>
      </w:hyperlink>
      <w:r w:rsidR="006713F6" w:rsidRPr="00762B56">
        <w:rPr>
          <w:rFonts w:ascii="Times New Roman" w:hAnsi="Times New Roman" w:cs="Times New Roman"/>
          <w:noProof/>
          <w:color w:val="000000"/>
          <w:sz w:val="24"/>
          <w:szCs w:val="24"/>
        </w:rPr>
        <w:t>)</w:t>
      </w:r>
      <w:r w:rsidR="007B78F9" w:rsidRPr="00762B56">
        <w:rPr>
          <w:rFonts w:ascii="Times New Roman" w:hAnsi="Times New Roman" w:cs="Times New Roman"/>
          <w:color w:val="000000"/>
          <w:sz w:val="24"/>
          <w:szCs w:val="24"/>
        </w:rPr>
        <w:fldChar w:fldCharType="end"/>
      </w:r>
      <w:r w:rsidR="007B78F9" w:rsidRPr="00762B56">
        <w:rPr>
          <w:rFonts w:ascii="Times New Roman" w:hAnsi="Times New Roman" w:cs="Times New Roman"/>
          <w:b/>
          <w:color w:val="000000"/>
          <w:sz w:val="24"/>
          <w:szCs w:val="24"/>
        </w:rPr>
        <w:t>.</w:t>
      </w:r>
      <w:r w:rsidR="00EF010D" w:rsidRPr="00762B56">
        <w:rPr>
          <w:rFonts w:ascii="Times New Roman" w:hAnsi="Times New Roman" w:cs="Times New Roman"/>
          <w:color w:val="000000"/>
          <w:sz w:val="24"/>
          <w:szCs w:val="24"/>
        </w:rPr>
        <w:t xml:space="preserve"> </w:t>
      </w:r>
      <w:r w:rsidR="00BF4829" w:rsidRPr="00762B56">
        <w:rPr>
          <w:rFonts w:ascii="Times New Roman" w:hAnsi="Times New Roman" w:cs="Times New Roman"/>
          <w:color w:val="000000"/>
          <w:sz w:val="24"/>
          <w:szCs w:val="24"/>
        </w:rPr>
        <w:t>Causal relation from trade to GDP is at 5% significant level and GDP to Trade at 10% significant level.</w:t>
      </w:r>
    </w:p>
    <w:p w14:paraId="20D2E8C3" w14:textId="77777777" w:rsidR="00806CE2" w:rsidRPr="00762B56" w:rsidRDefault="00806CE2" w:rsidP="00762B56">
      <w:pPr>
        <w:spacing w:after="0" w:line="240" w:lineRule="auto"/>
        <w:jc w:val="both"/>
        <w:rPr>
          <w:rFonts w:ascii="Times New Roman" w:hAnsi="Times New Roman" w:cs="Times New Roman"/>
          <w:b/>
          <w:color w:val="000000"/>
          <w:sz w:val="24"/>
          <w:szCs w:val="24"/>
        </w:rPr>
      </w:pPr>
    </w:p>
    <w:p w14:paraId="17209C1F" w14:textId="52DA6EA1" w:rsidR="001D56AB" w:rsidRPr="00762B56" w:rsidRDefault="005F047E" w:rsidP="00762B56">
      <w:pPr>
        <w:spacing w:after="0" w:line="240" w:lineRule="auto"/>
        <w:jc w:val="both"/>
        <w:rPr>
          <w:rFonts w:ascii="Times New Roman" w:hAnsi="Times New Roman" w:cs="Times New Roman"/>
          <w:color w:val="000000"/>
          <w:sz w:val="24"/>
          <w:szCs w:val="24"/>
        </w:rPr>
      </w:pPr>
      <w:r w:rsidRPr="00762B56">
        <w:rPr>
          <w:rFonts w:ascii="Times New Roman" w:hAnsi="Times New Roman" w:cs="Times New Roman"/>
          <w:b/>
          <w:color w:val="000000"/>
          <w:sz w:val="24"/>
          <w:szCs w:val="24"/>
        </w:rPr>
        <w:t xml:space="preserve">5. </w:t>
      </w:r>
      <w:r w:rsidR="00BA6078" w:rsidRPr="00762B56">
        <w:rPr>
          <w:rFonts w:ascii="Times New Roman" w:hAnsi="Times New Roman" w:cs="Times New Roman"/>
          <w:b/>
          <w:color w:val="000000"/>
          <w:sz w:val="24"/>
          <w:szCs w:val="24"/>
        </w:rPr>
        <w:t>Conclusion and recommendation</w:t>
      </w:r>
    </w:p>
    <w:p w14:paraId="59120B54" w14:textId="36A35587" w:rsidR="001D56AB" w:rsidRPr="00762B56" w:rsidRDefault="001D56AB" w:rsidP="00762B56">
      <w:pPr>
        <w:spacing w:after="0" w:line="240" w:lineRule="auto"/>
        <w:jc w:val="both"/>
        <w:rPr>
          <w:rFonts w:ascii="Times New Roman" w:hAnsi="Times New Roman" w:cs="Times New Roman"/>
          <w:color w:val="000000"/>
          <w:sz w:val="24"/>
          <w:szCs w:val="24"/>
        </w:rPr>
      </w:pPr>
      <w:r w:rsidRPr="00762B56">
        <w:rPr>
          <w:rFonts w:ascii="Times New Roman" w:hAnsi="Times New Roman" w:cs="Times New Roman"/>
          <w:color w:val="000000"/>
          <w:sz w:val="24"/>
          <w:szCs w:val="24"/>
        </w:rPr>
        <w:t>This study work</w:t>
      </w:r>
      <w:r w:rsidR="000E0326" w:rsidRPr="00762B56">
        <w:rPr>
          <w:rFonts w:ascii="Times New Roman" w:hAnsi="Times New Roman" w:cs="Times New Roman"/>
          <w:color w:val="000000"/>
          <w:sz w:val="24"/>
          <w:szCs w:val="24"/>
        </w:rPr>
        <w:t>s</w:t>
      </w:r>
      <w:r w:rsidRPr="00762B56">
        <w:rPr>
          <w:rFonts w:ascii="Times New Roman" w:hAnsi="Times New Roman" w:cs="Times New Roman"/>
          <w:color w:val="000000"/>
          <w:sz w:val="24"/>
          <w:szCs w:val="24"/>
        </w:rPr>
        <w:t xml:space="preserve"> to </w:t>
      </w:r>
      <w:r w:rsidR="00527DB9" w:rsidRPr="00762B56">
        <w:rPr>
          <w:rFonts w:ascii="Times New Roman" w:hAnsi="Times New Roman" w:cs="Times New Roman"/>
          <w:color w:val="000000"/>
          <w:sz w:val="24"/>
          <w:szCs w:val="24"/>
        </w:rPr>
        <w:t>investigate the</w:t>
      </w:r>
      <w:r w:rsidRPr="00762B56">
        <w:rPr>
          <w:rFonts w:ascii="Times New Roman" w:hAnsi="Times New Roman" w:cs="Times New Roman"/>
          <w:color w:val="000000"/>
          <w:sz w:val="24"/>
          <w:szCs w:val="24"/>
        </w:rPr>
        <w:t xml:space="preserve"> long</w:t>
      </w:r>
      <w:r w:rsidR="00C216B2" w:rsidRPr="00762B56">
        <w:rPr>
          <w:rFonts w:ascii="Times New Roman" w:hAnsi="Times New Roman" w:cs="Times New Roman"/>
          <w:color w:val="000000"/>
          <w:sz w:val="24"/>
          <w:szCs w:val="24"/>
        </w:rPr>
        <w:t>-</w:t>
      </w:r>
      <w:r w:rsidRPr="00762B56">
        <w:rPr>
          <w:rFonts w:ascii="Times New Roman" w:hAnsi="Times New Roman" w:cs="Times New Roman"/>
          <w:color w:val="000000"/>
          <w:sz w:val="24"/>
          <w:szCs w:val="24"/>
        </w:rPr>
        <w:t>run effects and the causal relation</w:t>
      </w:r>
      <w:r w:rsidR="00C216B2" w:rsidRPr="00762B56">
        <w:rPr>
          <w:rFonts w:ascii="Times New Roman" w:hAnsi="Times New Roman" w:cs="Times New Roman"/>
          <w:color w:val="000000"/>
          <w:sz w:val="24"/>
          <w:szCs w:val="24"/>
        </w:rPr>
        <w:t>ship</w:t>
      </w:r>
      <w:r w:rsidRPr="00762B56">
        <w:rPr>
          <w:rFonts w:ascii="Times New Roman" w:hAnsi="Times New Roman" w:cs="Times New Roman"/>
          <w:color w:val="000000"/>
          <w:sz w:val="24"/>
          <w:szCs w:val="24"/>
        </w:rPr>
        <w:t xml:space="preserve"> between the variables</w:t>
      </w:r>
      <w:r w:rsidR="00527DB9" w:rsidRPr="00762B56">
        <w:rPr>
          <w:rFonts w:ascii="Times New Roman" w:hAnsi="Times New Roman" w:cs="Times New Roman"/>
          <w:color w:val="000000"/>
          <w:sz w:val="24"/>
          <w:szCs w:val="24"/>
        </w:rPr>
        <w:t xml:space="preserve">; </w:t>
      </w:r>
      <w:r w:rsidR="00DA79F2" w:rsidRPr="00762B56">
        <w:rPr>
          <w:rFonts w:ascii="Times New Roman" w:hAnsi="Times New Roman" w:cs="Times New Roman"/>
          <w:color w:val="000000"/>
          <w:sz w:val="24"/>
          <w:szCs w:val="24"/>
        </w:rPr>
        <w:t>IT</w:t>
      </w:r>
      <w:r w:rsidRPr="00762B56">
        <w:rPr>
          <w:rFonts w:ascii="Times New Roman" w:hAnsi="Times New Roman" w:cs="Times New Roman"/>
          <w:color w:val="000000"/>
          <w:sz w:val="24"/>
          <w:szCs w:val="24"/>
        </w:rPr>
        <w:t xml:space="preserve">, </w:t>
      </w:r>
      <w:r w:rsidR="00DA79F2" w:rsidRPr="00762B56">
        <w:rPr>
          <w:rFonts w:ascii="Times New Roman" w:hAnsi="Times New Roman" w:cs="Times New Roman"/>
          <w:color w:val="000000"/>
          <w:sz w:val="24"/>
          <w:szCs w:val="24"/>
        </w:rPr>
        <w:t>FD</w:t>
      </w:r>
      <w:r w:rsidRPr="00762B56">
        <w:rPr>
          <w:rFonts w:ascii="Times New Roman" w:hAnsi="Times New Roman" w:cs="Times New Roman"/>
          <w:color w:val="000000"/>
          <w:sz w:val="24"/>
          <w:szCs w:val="24"/>
        </w:rPr>
        <w:t xml:space="preserve"> and economic growth with data from Banglad</w:t>
      </w:r>
      <w:r w:rsidR="000E0326" w:rsidRPr="00762B56">
        <w:rPr>
          <w:rFonts w:ascii="Times New Roman" w:hAnsi="Times New Roman" w:cs="Times New Roman"/>
          <w:color w:val="000000"/>
          <w:sz w:val="24"/>
          <w:szCs w:val="24"/>
        </w:rPr>
        <w:t xml:space="preserve">esh since 1971-2016. </w:t>
      </w:r>
      <w:r w:rsidR="0073719F" w:rsidRPr="00762B56">
        <w:rPr>
          <w:rFonts w:ascii="Times New Roman" w:hAnsi="Times New Roman" w:cs="Times New Roman"/>
          <w:color w:val="000000"/>
          <w:sz w:val="24"/>
          <w:szCs w:val="24"/>
        </w:rPr>
        <w:t>So,</w:t>
      </w:r>
      <w:r w:rsidR="00690E37" w:rsidRPr="00762B56">
        <w:rPr>
          <w:rFonts w:ascii="Times New Roman" w:hAnsi="Times New Roman" w:cs="Times New Roman"/>
          <w:color w:val="000000"/>
          <w:sz w:val="24"/>
          <w:szCs w:val="24"/>
        </w:rPr>
        <w:t xml:space="preserve"> the empirical result properly </w:t>
      </w:r>
      <w:r w:rsidR="0073719F" w:rsidRPr="00762B56">
        <w:rPr>
          <w:rFonts w:ascii="Times New Roman" w:hAnsi="Times New Roman" w:cs="Times New Roman"/>
          <w:color w:val="000000"/>
          <w:sz w:val="24"/>
          <w:szCs w:val="24"/>
        </w:rPr>
        <w:t>measures</w:t>
      </w:r>
      <w:r w:rsidR="00690E37" w:rsidRPr="00762B56">
        <w:rPr>
          <w:rFonts w:ascii="Times New Roman" w:hAnsi="Times New Roman" w:cs="Times New Roman"/>
          <w:color w:val="000000"/>
          <w:sz w:val="24"/>
          <w:szCs w:val="24"/>
        </w:rPr>
        <w:t xml:space="preserve"> the effects which acu</w:t>
      </w:r>
      <w:r w:rsidR="007B78F9" w:rsidRPr="00762B56">
        <w:rPr>
          <w:rFonts w:ascii="Times New Roman" w:hAnsi="Times New Roman" w:cs="Times New Roman"/>
          <w:color w:val="000000"/>
          <w:sz w:val="24"/>
          <w:szCs w:val="24"/>
        </w:rPr>
        <w:t xml:space="preserve">tely happened after and before </w:t>
      </w:r>
      <w:r w:rsidR="0073719F" w:rsidRPr="00762B56">
        <w:rPr>
          <w:rFonts w:ascii="Times New Roman" w:hAnsi="Times New Roman" w:cs="Times New Roman"/>
          <w:color w:val="000000"/>
          <w:sz w:val="24"/>
          <w:szCs w:val="24"/>
        </w:rPr>
        <w:t>imposing</w:t>
      </w:r>
      <w:r w:rsidR="00690E37" w:rsidRPr="00762B56">
        <w:rPr>
          <w:rFonts w:ascii="Times New Roman" w:hAnsi="Times New Roman" w:cs="Times New Roman"/>
          <w:color w:val="000000"/>
          <w:sz w:val="24"/>
          <w:szCs w:val="24"/>
        </w:rPr>
        <w:t xml:space="preserve"> the </w:t>
      </w:r>
      <w:r w:rsidR="0073719F" w:rsidRPr="00762B56">
        <w:rPr>
          <w:rFonts w:ascii="Times New Roman" w:hAnsi="Times New Roman" w:cs="Times New Roman"/>
          <w:color w:val="000000"/>
          <w:sz w:val="24"/>
          <w:szCs w:val="24"/>
        </w:rPr>
        <w:t>zero-transaction</w:t>
      </w:r>
      <w:r w:rsidR="00690E37" w:rsidRPr="00762B56">
        <w:rPr>
          <w:rFonts w:ascii="Times New Roman" w:hAnsi="Times New Roman" w:cs="Times New Roman"/>
          <w:color w:val="000000"/>
          <w:sz w:val="24"/>
          <w:szCs w:val="24"/>
        </w:rPr>
        <w:t xml:space="preserve"> cost in the </w:t>
      </w:r>
      <w:r w:rsidR="00DA79F2" w:rsidRPr="00762B56">
        <w:rPr>
          <w:rFonts w:ascii="Times New Roman" w:hAnsi="Times New Roman" w:cs="Times New Roman"/>
          <w:color w:val="000000"/>
          <w:sz w:val="24"/>
          <w:szCs w:val="24"/>
        </w:rPr>
        <w:t>FD</w:t>
      </w:r>
      <w:r w:rsidR="00690E37" w:rsidRPr="00762B56">
        <w:rPr>
          <w:rFonts w:ascii="Times New Roman" w:hAnsi="Times New Roman" w:cs="Times New Roman"/>
          <w:color w:val="000000"/>
          <w:sz w:val="24"/>
          <w:szCs w:val="24"/>
        </w:rPr>
        <w:t xml:space="preserve"> and into the trade of the Bangladesh economy.</w:t>
      </w:r>
      <w:r w:rsidR="00E63EE4" w:rsidRPr="00762B56">
        <w:rPr>
          <w:rFonts w:ascii="Times New Roman" w:hAnsi="Times New Roman" w:cs="Times New Roman"/>
          <w:color w:val="000000"/>
          <w:sz w:val="24"/>
          <w:szCs w:val="24"/>
        </w:rPr>
        <w:t xml:space="preserve"> The study found long-run relation</w:t>
      </w:r>
      <w:r w:rsidR="004112E5" w:rsidRPr="00762B56">
        <w:rPr>
          <w:rFonts w:ascii="Times New Roman" w:hAnsi="Times New Roman" w:cs="Times New Roman"/>
          <w:color w:val="000000"/>
          <w:sz w:val="24"/>
          <w:szCs w:val="24"/>
        </w:rPr>
        <w:t xml:space="preserve"> and long-run </w:t>
      </w:r>
      <w:r w:rsidR="002E42B0" w:rsidRPr="00762B56">
        <w:rPr>
          <w:rFonts w:ascii="Times New Roman" w:hAnsi="Times New Roman" w:cs="Times New Roman"/>
          <w:color w:val="000000"/>
          <w:sz w:val="24"/>
          <w:szCs w:val="24"/>
        </w:rPr>
        <w:t>equilibrium</w:t>
      </w:r>
      <w:r w:rsidR="004112E5" w:rsidRPr="00762B56">
        <w:rPr>
          <w:rFonts w:ascii="Times New Roman" w:hAnsi="Times New Roman" w:cs="Times New Roman"/>
          <w:color w:val="000000"/>
          <w:sz w:val="24"/>
          <w:szCs w:val="24"/>
        </w:rPr>
        <w:t xml:space="preserve"> </w:t>
      </w:r>
      <w:r w:rsidR="0080537C" w:rsidRPr="00762B56">
        <w:rPr>
          <w:rFonts w:ascii="Times New Roman" w:hAnsi="Times New Roman" w:cs="Times New Roman"/>
          <w:color w:val="000000"/>
          <w:sz w:val="24"/>
          <w:szCs w:val="24"/>
        </w:rPr>
        <w:t>relation between</w:t>
      </w:r>
      <w:r w:rsidR="001B07B5" w:rsidRPr="00762B56">
        <w:rPr>
          <w:rFonts w:ascii="Times New Roman" w:hAnsi="Times New Roman" w:cs="Times New Roman"/>
          <w:color w:val="000000"/>
          <w:sz w:val="24"/>
          <w:szCs w:val="24"/>
        </w:rPr>
        <w:t xml:space="preserve"> the variables by J</w:t>
      </w:r>
      <w:r w:rsidR="00E63EE4" w:rsidRPr="00762B56">
        <w:rPr>
          <w:rFonts w:ascii="Times New Roman" w:hAnsi="Times New Roman" w:cs="Times New Roman"/>
          <w:color w:val="000000"/>
          <w:sz w:val="24"/>
          <w:szCs w:val="24"/>
        </w:rPr>
        <w:t>ohans</w:t>
      </w:r>
      <w:r w:rsidR="002E42B0" w:rsidRPr="00762B56">
        <w:rPr>
          <w:rFonts w:ascii="Times New Roman" w:hAnsi="Times New Roman" w:cs="Times New Roman"/>
          <w:color w:val="000000"/>
          <w:sz w:val="24"/>
          <w:szCs w:val="24"/>
        </w:rPr>
        <w:t>e</w:t>
      </w:r>
      <w:r w:rsidR="00E63EE4" w:rsidRPr="00762B56">
        <w:rPr>
          <w:rFonts w:ascii="Times New Roman" w:hAnsi="Times New Roman" w:cs="Times New Roman"/>
          <w:color w:val="000000"/>
          <w:sz w:val="24"/>
          <w:szCs w:val="24"/>
        </w:rPr>
        <w:t>n co</w:t>
      </w:r>
      <w:r w:rsidR="001B07B5" w:rsidRPr="00762B56">
        <w:rPr>
          <w:rFonts w:ascii="Times New Roman" w:hAnsi="Times New Roman" w:cs="Times New Roman"/>
          <w:color w:val="000000"/>
          <w:sz w:val="24"/>
          <w:szCs w:val="24"/>
        </w:rPr>
        <w:t>-</w:t>
      </w:r>
      <w:r w:rsidR="00E63EE4" w:rsidRPr="00762B56">
        <w:rPr>
          <w:rFonts w:ascii="Times New Roman" w:hAnsi="Times New Roman" w:cs="Times New Roman"/>
          <w:color w:val="000000"/>
          <w:sz w:val="24"/>
          <w:szCs w:val="24"/>
        </w:rPr>
        <w:t>integrati</w:t>
      </w:r>
      <w:r w:rsidR="001B07B5" w:rsidRPr="00762B56">
        <w:rPr>
          <w:rFonts w:ascii="Times New Roman" w:hAnsi="Times New Roman" w:cs="Times New Roman"/>
          <w:color w:val="000000"/>
          <w:sz w:val="24"/>
          <w:szCs w:val="24"/>
        </w:rPr>
        <w:t>o</w:t>
      </w:r>
      <w:r w:rsidR="00E63EE4" w:rsidRPr="00762B56">
        <w:rPr>
          <w:rFonts w:ascii="Times New Roman" w:hAnsi="Times New Roman" w:cs="Times New Roman"/>
          <w:color w:val="000000"/>
          <w:sz w:val="24"/>
          <w:szCs w:val="24"/>
        </w:rPr>
        <w:t>n test</w:t>
      </w:r>
      <w:r w:rsidR="004112E5" w:rsidRPr="00762B56">
        <w:rPr>
          <w:rFonts w:ascii="Times New Roman" w:hAnsi="Times New Roman" w:cs="Times New Roman"/>
          <w:color w:val="000000"/>
          <w:sz w:val="24"/>
          <w:szCs w:val="24"/>
        </w:rPr>
        <w:t xml:space="preserve"> </w:t>
      </w:r>
      <w:r w:rsidR="00153710" w:rsidRPr="00762B56">
        <w:rPr>
          <w:rFonts w:ascii="Times New Roman" w:hAnsi="Times New Roman" w:cs="Times New Roman"/>
          <w:color w:val="000000"/>
          <w:sz w:val="24"/>
          <w:szCs w:val="24"/>
        </w:rPr>
        <w:t xml:space="preserve">and </w:t>
      </w:r>
      <w:r w:rsidR="004112E5" w:rsidRPr="00762B56">
        <w:rPr>
          <w:rFonts w:ascii="Times New Roman" w:hAnsi="Times New Roman" w:cs="Times New Roman"/>
          <w:color w:val="000000"/>
          <w:sz w:val="24"/>
          <w:szCs w:val="24"/>
        </w:rPr>
        <w:t>VECM</w:t>
      </w:r>
      <w:r w:rsidR="000E0326" w:rsidRPr="00762B56">
        <w:rPr>
          <w:rFonts w:ascii="Times New Roman" w:hAnsi="Times New Roman" w:cs="Times New Roman"/>
          <w:color w:val="000000"/>
          <w:sz w:val="24"/>
          <w:szCs w:val="24"/>
        </w:rPr>
        <w:t xml:space="preserve">. </w:t>
      </w:r>
      <w:proofErr w:type="gramStart"/>
      <w:r w:rsidR="000E0326" w:rsidRPr="00762B56">
        <w:rPr>
          <w:rFonts w:ascii="Times New Roman" w:hAnsi="Times New Roman" w:cs="Times New Roman"/>
          <w:color w:val="000000"/>
          <w:sz w:val="24"/>
          <w:szCs w:val="24"/>
        </w:rPr>
        <w:t>S</w:t>
      </w:r>
      <w:r w:rsidR="00E63EE4" w:rsidRPr="00762B56">
        <w:rPr>
          <w:rFonts w:ascii="Times New Roman" w:hAnsi="Times New Roman" w:cs="Times New Roman"/>
          <w:color w:val="000000"/>
          <w:sz w:val="24"/>
          <w:szCs w:val="24"/>
        </w:rPr>
        <w:t>o</w:t>
      </w:r>
      <w:proofErr w:type="gramEnd"/>
      <w:r w:rsidR="00E63EE4" w:rsidRPr="00762B56">
        <w:rPr>
          <w:rFonts w:ascii="Times New Roman" w:hAnsi="Times New Roman" w:cs="Times New Roman"/>
          <w:color w:val="000000"/>
          <w:sz w:val="24"/>
          <w:szCs w:val="24"/>
        </w:rPr>
        <w:t xml:space="preserve"> </w:t>
      </w:r>
      <w:r w:rsidR="00DA79F2" w:rsidRPr="00762B56">
        <w:rPr>
          <w:rFonts w:ascii="Times New Roman" w:hAnsi="Times New Roman" w:cs="Times New Roman"/>
          <w:color w:val="000000"/>
          <w:sz w:val="24"/>
          <w:szCs w:val="24"/>
        </w:rPr>
        <w:t>IT</w:t>
      </w:r>
      <w:r w:rsidR="00E63EE4" w:rsidRPr="00762B56">
        <w:rPr>
          <w:rFonts w:ascii="Times New Roman" w:hAnsi="Times New Roman" w:cs="Times New Roman"/>
          <w:color w:val="000000"/>
          <w:sz w:val="24"/>
          <w:szCs w:val="24"/>
        </w:rPr>
        <w:t xml:space="preserve">, </w:t>
      </w:r>
      <w:r w:rsidR="00DA79F2" w:rsidRPr="00762B56">
        <w:rPr>
          <w:rFonts w:ascii="Times New Roman" w:hAnsi="Times New Roman" w:cs="Times New Roman"/>
          <w:color w:val="000000"/>
          <w:sz w:val="24"/>
          <w:szCs w:val="24"/>
        </w:rPr>
        <w:t>FD</w:t>
      </w:r>
      <w:r w:rsidR="00E63EE4" w:rsidRPr="00762B56">
        <w:rPr>
          <w:rFonts w:ascii="Times New Roman" w:hAnsi="Times New Roman" w:cs="Times New Roman"/>
          <w:color w:val="000000"/>
          <w:sz w:val="24"/>
          <w:szCs w:val="24"/>
        </w:rPr>
        <w:t xml:space="preserve"> and </w:t>
      </w:r>
      <w:r w:rsidR="00C216B2" w:rsidRPr="00762B56">
        <w:rPr>
          <w:rFonts w:ascii="Times New Roman" w:hAnsi="Times New Roman" w:cs="Times New Roman"/>
          <w:color w:val="000000"/>
          <w:sz w:val="24"/>
          <w:szCs w:val="24"/>
        </w:rPr>
        <w:t xml:space="preserve">the </w:t>
      </w:r>
      <w:r w:rsidR="00E63EE4" w:rsidRPr="00762B56">
        <w:rPr>
          <w:rFonts w:ascii="Times New Roman" w:hAnsi="Times New Roman" w:cs="Times New Roman"/>
          <w:color w:val="000000"/>
          <w:sz w:val="24"/>
          <w:szCs w:val="24"/>
        </w:rPr>
        <w:t xml:space="preserve">economic growth of Bangladesh have </w:t>
      </w:r>
      <w:r w:rsidR="00C216B2" w:rsidRPr="00762B56">
        <w:rPr>
          <w:rFonts w:ascii="Times New Roman" w:hAnsi="Times New Roman" w:cs="Times New Roman"/>
          <w:color w:val="000000"/>
          <w:sz w:val="24"/>
          <w:szCs w:val="24"/>
        </w:rPr>
        <w:t xml:space="preserve">a </w:t>
      </w:r>
      <w:r w:rsidR="00E63EE4" w:rsidRPr="00762B56">
        <w:rPr>
          <w:rFonts w:ascii="Times New Roman" w:hAnsi="Times New Roman" w:cs="Times New Roman"/>
          <w:color w:val="000000"/>
          <w:sz w:val="24"/>
          <w:szCs w:val="24"/>
        </w:rPr>
        <w:t>long-ru</w:t>
      </w:r>
      <w:r w:rsidR="000221ED" w:rsidRPr="00762B56">
        <w:rPr>
          <w:rFonts w:ascii="Times New Roman" w:hAnsi="Times New Roman" w:cs="Times New Roman"/>
          <w:color w:val="000000"/>
          <w:sz w:val="24"/>
          <w:szCs w:val="24"/>
        </w:rPr>
        <w:t xml:space="preserve">n equilibrium relationship. The study also </w:t>
      </w:r>
      <w:r w:rsidR="0073719F" w:rsidRPr="00762B56">
        <w:rPr>
          <w:rFonts w:ascii="Times New Roman" w:hAnsi="Times New Roman" w:cs="Times New Roman"/>
          <w:color w:val="000000"/>
          <w:sz w:val="24"/>
          <w:szCs w:val="24"/>
        </w:rPr>
        <w:t>finds</w:t>
      </w:r>
      <w:r w:rsidR="000221ED" w:rsidRPr="00762B56">
        <w:rPr>
          <w:rFonts w:ascii="Times New Roman" w:hAnsi="Times New Roman" w:cs="Times New Roman"/>
          <w:color w:val="000000"/>
          <w:sz w:val="24"/>
          <w:szCs w:val="24"/>
        </w:rPr>
        <w:t xml:space="preserve"> out that</w:t>
      </w:r>
      <w:r w:rsidR="00E63EE4" w:rsidRPr="00762B56">
        <w:rPr>
          <w:rFonts w:ascii="Times New Roman" w:hAnsi="Times New Roman" w:cs="Times New Roman"/>
          <w:color w:val="000000"/>
          <w:sz w:val="24"/>
          <w:szCs w:val="24"/>
        </w:rPr>
        <w:t xml:space="preserve"> long</w:t>
      </w:r>
      <w:r w:rsidR="00C216B2" w:rsidRPr="00762B56">
        <w:rPr>
          <w:rFonts w:ascii="Times New Roman" w:hAnsi="Times New Roman" w:cs="Times New Roman"/>
          <w:color w:val="000000"/>
          <w:sz w:val="24"/>
          <w:szCs w:val="24"/>
        </w:rPr>
        <w:t>-</w:t>
      </w:r>
      <w:r w:rsidR="00E63EE4" w:rsidRPr="00762B56">
        <w:rPr>
          <w:rFonts w:ascii="Times New Roman" w:hAnsi="Times New Roman" w:cs="Times New Roman"/>
          <w:color w:val="000000"/>
          <w:sz w:val="24"/>
          <w:szCs w:val="24"/>
        </w:rPr>
        <w:t>run causal</w:t>
      </w:r>
      <w:r w:rsidR="000221ED" w:rsidRPr="00762B56">
        <w:rPr>
          <w:rFonts w:ascii="Times New Roman" w:hAnsi="Times New Roman" w:cs="Times New Roman"/>
          <w:color w:val="000000"/>
          <w:sz w:val="24"/>
          <w:szCs w:val="24"/>
        </w:rPr>
        <w:t>ity running</w:t>
      </w:r>
      <w:r w:rsidR="00E63EE4" w:rsidRPr="00762B56">
        <w:rPr>
          <w:rFonts w:ascii="Times New Roman" w:hAnsi="Times New Roman" w:cs="Times New Roman"/>
          <w:color w:val="000000"/>
          <w:sz w:val="24"/>
          <w:szCs w:val="24"/>
        </w:rPr>
        <w:t xml:space="preserve"> from </w:t>
      </w:r>
      <w:r w:rsidR="00DA79F2" w:rsidRPr="00762B56">
        <w:rPr>
          <w:rFonts w:ascii="Times New Roman" w:hAnsi="Times New Roman" w:cs="Times New Roman"/>
          <w:color w:val="000000"/>
          <w:sz w:val="24"/>
          <w:szCs w:val="24"/>
        </w:rPr>
        <w:t>IT</w:t>
      </w:r>
      <w:r w:rsidR="00E63EE4" w:rsidRPr="00762B56">
        <w:rPr>
          <w:rFonts w:ascii="Times New Roman" w:hAnsi="Times New Roman" w:cs="Times New Roman"/>
          <w:color w:val="000000"/>
          <w:sz w:val="24"/>
          <w:szCs w:val="24"/>
        </w:rPr>
        <w:t xml:space="preserve"> and </w:t>
      </w:r>
      <w:r w:rsidR="00DA79F2" w:rsidRPr="00762B56">
        <w:rPr>
          <w:rFonts w:ascii="Times New Roman" w:hAnsi="Times New Roman" w:cs="Times New Roman"/>
          <w:color w:val="000000"/>
          <w:sz w:val="24"/>
          <w:szCs w:val="24"/>
        </w:rPr>
        <w:t>FD</w:t>
      </w:r>
      <w:r w:rsidR="00E63EE4" w:rsidRPr="00762B56">
        <w:rPr>
          <w:rFonts w:ascii="Times New Roman" w:hAnsi="Times New Roman" w:cs="Times New Roman"/>
          <w:color w:val="000000"/>
          <w:sz w:val="24"/>
          <w:szCs w:val="24"/>
        </w:rPr>
        <w:t xml:space="preserve"> to GDP. Which mean that</w:t>
      </w:r>
      <w:r w:rsidR="00153710" w:rsidRPr="00762B56">
        <w:rPr>
          <w:rFonts w:ascii="Times New Roman" w:hAnsi="Times New Roman" w:cs="Times New Roman"/>
          <w:color w:val="000000"/>
          <w:sz w:val="24"/>
          <w:szCs w:val="24"/>
        </w:rPr>
        <w:t xml:space="preserve"> the increase and decrease of </w:t>
      </w:r>
      <w:r w:rsidR="00E63EE4" w:rsidRPr="00762B56">
        <w:rPr>
          <w:rFonts w:ascii="Times New Roman" w:hAnsi="Times New Roman" w:cs="Times New Roman"/>
          <w:color w:val="000000"/>
          <w:sz w:val="24"/>
          <w:szCs w:val="24"/>
        </w:rPr>
        <w:t xml:space="preserve">trade and </w:t>
      </w:r>
      <w:r w:rsidR="00DA79F2" w:rsidRPr="00762B56">
        <w:rPr>
          <w:rFonts w:ascii="Times New Roman" w:hAnsi="Times New Roman" w:cs="Times New Roman"/>
          <w:color w:val="000000"/>
          <w:sz w:val="24"/>
          <w:szCs w:val="24"/>
        </w:rPr>
        <w:t>FD</w:t>
      </w:r>
      <w:r w:rsidR="00E63EE4" w:rsidRPr="00762B56">
        <w:rPr>
          <w:rFonts w:ascii="Times New Roman" w:hAnsi="Times New Roman" w:cs="Times New Roman"/>
          <w:color w:val="000000"/>
          <w:sz w:val="24"/>
          <w:szCs w:val="24"/>
        </w:rPr>
        <w:t xml:space="preserve"> cause the increase or decrease of GDP of Bangladesh</w:t>
      </w:r>
      <w:r w:rsidR="000221ED" w:rsidRPr="00762B56">
        <w:rPr>
          <w:rFonts w:ascii="Times New Roman" w:hAnsi="Times New Roman" w:cs="Times New Roman"/>
          <w:color w:val="000000"/>
          <w:sz w:val="24"/>
          <w:szCs w:val="24"/>
        </w:rPr>
        <w:t xml:space="preserve"> in the long</w:t>
      </w:r>
      <w:r w:rsidR="00C216B2" w:rsidRPr="00762B56">
        <w:rPr>
          <w:rFonts w:ascii="Times New Roman" w:hAnsi="Times New Roman" w:cs="Times New Roman"/>
          <w:color w:val="000000"/>
          <w:sz w:val="24"/>
          <w:szCs w:val="24"/>
        </w:rPr>
        <w:t xml:space="preserve"> </w:t>
      </w:r>
      <w:r w:rsidR="000221ED" w:rsidRPr="00762B56">
        <w:rPr>
          <w:rFonts w:ascii="Times New Roman" w:hAnsi="Times New Roman" w:cs="Times New Roman"/>
          <w:color w:val="000000"/>
          <w:sz w:val="24"/>
          <w:szCs w:val="24"/>
        </w:rPr>
        <w:t>run.  This study also finds a bidirectional</w:t>
      </w:r>
      <w:r w:rsidR="00B61DB6" w:rsidRPr="00762B56">
        <w:rPr>
          <w:rFonts w:ascii="Times New Roman" w:hAnsi="Times New Roman" w:cs="Times New Roman"/>
          <w:color w:val="000000"/>
          <w:sz w:val="24"/>
          <w:szCs w:val="24"/>
        </w:rPr>
        <w:t xml:space="preserve"> short-run causality</w:t>
      </w:r>
      <w:r w:rsidR="000221ED" w:rsidRPr="00762B56">
        <w:rPr>
          <w:rFonts w:ascii="Times New Roman" w:hAnsi="Times New Roman" w:cs="Times New Roman"/>
          <w:color w:val="000000"/>
          <w:sz w:val="24"/>
          <w:szCs w:val="24"/>
        </w:rPr>
        <w:t xml:space="preserve"> running from</w:t>
      </w:r>
      <w:r w:rsidR="00B61DB6" w:rsidRPr="00762B56">
        <w:rPr>
          <w:rFonts w:ascii="Times New Roman" w:hAnsi="Times New Roman" w:cs="Times New Roman"/>
          <w:color w:val="000000"/>
          <w:sz w:val="24"/>
          <w:szCs w:val="24"/>
        </w:rPr>
        <w:t xml:space="preserve"> </w:t>
      </w:r>
      <w:r w:rsidR="00DA79F2" w:rsidRPr="00762B56">
        <w:rPr>
          <w:rFonts w:ascii="Times New Roman" w:hAnsi="Times New Roman" w:cs="Times New Roman"/>
          <w:color w:val="000000"/>
          <w:sz w:val="24"/>
          <w:szCs w:val="24"/>
        </w:rPr>
        <w:t>IT</w:t>
      </w:r>
      <w:r w:rsidR="00E63EE4" w:rsidRPr="00762B56">
        <w:rPr>
          <w:rFonts w:ascii="Times New Roman" w:hAnsi="Times New Roman" w:cs="Times New Roman"/>
          <w:color w:val="000000"/>
          <w:sz w:val="24"/>
          <w:szCs w:val="24"/>
        </w:rPr>
        <w:t xml:space="preserve"> to GDP and GDP to </w:t>
      </w:r>
      <w:r w:rsidR="00DA79F2" w:rsidRPr="00762B56">
        <w:rPr>
          <w:rFonts w:ascii="Times New Roman" w:hAnsi="Times New Roman" w:cs="Times New Roman"/>
          <w:color w:val="000000"/>
          <w:sz w:val="24"/>
          <w:szCs w:val="24"/>
        </w:rPr>
        <w:t>IT</w:t>
      </w:r>
      <w:r w:rsidR="00E63EE4" w:rsidRPr="00762B56">
        <w:rPr>
          <w:rFonts w:ascii="Times New Roman" w:hAnsi="Times New Roman" w:cs="Times New Roman"/>
          <w:color w:val="000000"/>
          <w:sz w:val="24"/>
          <w:szCs w:val="24"/>
        </w:rPr>
        <w:t xml:space="preserve"> in Bangladesh</w:t>
      </w:r>
      <w:r w:rsidR="00312C74" w:rsidRPr="00762B56">
        <w:rPr>
          <w:rFonts w:ascii="Times New Roman" w:hAnsi="Times New Roman" w:cs="Times New Roman"/>
          <w:color w:val="000000"/>
          <w:sz w:val="24"/>
          <w:szCs w:val="24"/>
        </w:rPr>
        <w:t xml:space="preserve">. The study </w:t>
      </w:r>
      <w:r w:rsidR="000221ED" w:rsidRPr="00762B56">
        <w:rPr>
          <w:rFonts w:ascii="Times New Roman" w:hAnsi="Times New Roman" w:cs="Times New Roman"/>
          <w:color w:val="000000"/>
          <w:sz w:val="24"/>
          <w:szCs w:val="24"/>
        </w:rPr>
        <w:t xml:space="preserve">is </w:t>
      </w:r>
      <w:r w:rsidR="00312C74" w:rsidRPr="00762B56">
        <w:rPr>
          <w:rFonts w:ascii="Times New Roman" w:hAnsi="Times New Roman" w:cs="Times New Roman"/>
          <w:color w:val="000000"/>
          <w:sz w:val="24"/>
          <w:szCs w:val="24"/>
        </w:rPr>
        <w:t xml:space="preserve">showing the result that </w:t>
      </w:r>
      <w:r w:rsidR="00DA79F2" w:rsidRPr="00762B56">
        <w:rPr>
          <w:rFonts w:ascii="Times New Roman" w:hAnsi="Times New Roman" w:cs="Times New Roman"/>
          <w:color w:val="000000"/>
          <w:sz w:val="24"/>
          <w:szCs w:val="24"/>
        </w:rPr>
        <w:t>IT</w:t>
      </w:r>
      <w:r w:rsidR="00312C74" w:rsidRPr="00762B56">
        <w:rPr>
          <w:rFonts w:ascii="Times New Roman" w:hAnsi="Times New Roman" w:cs="Times New Roman"/>
          <w:color w:val="000000"/>
          <w:sz w:val="24"/>
          <w:szCs w:val="24"/>
        </w:rPr>
        <w:t xml:space="preserve"> is a very important variable for the GDP</w:t>
      </w:r>
      <w:r w:rsidR="00252E29" w:rsidRPr="00762B56">
        <w:rPr>
          <w:rFonts w:ascii="Times New Roman" w:hAnsi="Times New Roman" w:cs="Times New Roman"/>
          <w:color w:val="000000"/>
          <w:sz w:val="24"/>
          <w:szCs w:val="24"/>
        </w:rPr>
        <w:t xml:space="preserve"> </w:t>
      </w:r>
      <w:r w:rsidR="00312C74" w:rsidRPr="00762B56">
        <w:rPr>
          <w:rFonts w:ascii="Times New Roman" w:hAnsi="Times New Roman" w:cs="Times New Roman"/>
          <w:color w:val="000000"/>
          <w:sz w:val="24"/>
          <w:szCs w:val="24"/>
        </w:rPr>
        <w:t xml:space="preserve">growth of Bangladesh. Government should take more initiative for promoting the </w:t>
      </w:r>
      <w:r w:rsidR="00DA79F2" w:rsidRPr="00762B56">
        <w:rPr>
          <w:rFonts w:ascii="Times New Roman" w:hAnsi="Times New Roman" w:cs="Times New Roman"/>
          <w:color w:val="000000"/>
          <w:sz w:val="24"/>
          <w:szCs w:val="24"/>
        </w:rPr>
        <w:t>IT</w:t>
      </w:r>
      <w:r w:rsidR="00312C74" w:rsidRPr="00762B56">
        <w:rPr>
          <w:rFonts w:ascii="Times New Roman" w:hAnsi="Times New Roman" w:cs="Times New Roman"/>
          <w:color w:val="000000"/>
          <w:sz w:val="24"/>
          <w:szCs w:val="24"/>
        </w:rPr>
        <w:t xml:space="preserve"> like </w:t>
      </w:r>
      <w:r w:rsidR="00153710" w:rsidRPr="00762B56">
        <w:rPr>
          <w:rFonts w:ascii="Times New Roman" w:hAnsi="Times New Roman" w:cs="Times New Roman"/>
          <w:color w:val="000000"/>
          <w:sz w:val="24"/>
          <w:szCs w:val="24"/>
        </w:rPr>
        <w:t xml:space="preserve">ensuring energy </w:t>
      </w:r>
      <w:r w:rsidR="0080537C" w:rsidRPr="00762B56">
        <w:rPr>
          <w:rFonts w:ascii="Times New Roman" w:hAnsi="Times New Roman" w:cs="Times New Roman"/>
          <w:color w:val="000000"/>
          <w:sz w:val="24"/>
          <w:szCs w:val="24"/>
        </w:rPr>
        <w:t>availability, better</w:t>
      </w:r>
      <w:r w:rsidR="00153710" w:rsidRPr="00762B56">
        <w:rPr>
          <w:rFonts w:ascii="Times New Roman" w:hAnsi="Times New Roman" w:cs="Times New Roman"/>
          <w:color w:val="000000"/>
          <w:sz w:val="24"/>
          <w:szCs w:val="24"/>
        </w:rPr>
        <w:t xml:space="preserve"> working environment regulation and implementation, providing interest</w:t>
      </w:r>
      <w:r w:rsidR="00C216B2" w:rsidRPr="00762B56">
        <w:rPr>
          <w:rFonts w:ascii="Times New Roman" w:hAnsi="Times New Roman" w:cs="Times New Roman"/>
          <w:color w:val="000000"/>
          <w:sz w:val="24"/>
          <w:szCs w:val="24"/>
        </w:rPr>
        <w:t>-</w:t>
      </w:r>
      <w:r w:rsidR="00153710" w:rsidRPr="00762B56">
        <w:rPr>
          <w:rFonts w:ascii="Times New Roman" w:hAnsi="Times New Roman" w:cs="Times New Roman"/>
          <w:color w:val="000000"/>
          <w:sz w:val="24"/>
          <w:szCs w:val="24"/>
        </w:rPr>
        <w:t>free loan low</w:t>
      </w:r>
      <w:r w:rsidR="00C216B2" w:rsidRPr="00762B56">
        <w:rPr>
          <w:rFonts w:ascii="Times New Roman" w:hAnsi="Times New Roman" w:cs="Times New Roman"/>
          <w:color w:val="000000"/>
          <w:sz w:val="24"/>
          <w:szCs w:val="24"/>
        </w:rPr>
        <w:t>-</w:t>
      </w:r>
      <w:r w:rsidR="00153710" w:rsidRPr="00762B56">
        <w:rPr>
          <w:rFonts w:ascii="Times New Roman" w:hAnsi="Times New Roman" w:cs="Times New Roman"/>
          <w:color w:val="000000"/>
          <w:sz w:val="24"/>
          <w:szCs w:val="24"/>
        </w:rPr>
        <w:t>interest rate credit facilit</w:t>
      </w:r>
      <w:r w:rsidR="00C216B2" w:rsidRPr="00762B56">
        <w:rPr>
          <w:rFonts w:ascii="Times New Roman" w:hAnsi="Times New Roman" w:cs="Times New Roman"/>
          <w:color w:val="000000"/>
          <w:sz w:val="24"/>
          <w:szCs w:val="24"/>
        </w:rPr>
        <w:t>ies</w:t>
      </w:r>
      <w:r w:rsidR="00F92D5B" w:rsidRPr="00762B56">
        <w:rPr>
          <w:rFonts w:ascii="Times New Roman" w:hAnsi="Times New Roman" w:cs="Times New Roman"/>
          <w:color w:val="000000"/>
          <w:sz w:val="24"/>
          <w:szCs w:val="24"/>
        </w:rPr>
        <w:t xml:space="preserve"> to</w:t>
      </w:r>
      <w:r w:rsidR="00153710" w:rsidRPr="00762B56">
        <w:rPr>
          <w:rFonts w:ascii="Times New Roman" w:hAnsi="Times New Roman" w:cs="Times New Roman"/>
          <w:color w:val="000000"/>
          <w:sz w:val="24"/>
          <w:szCs w:val="24"/>
        </w:rPr>
        <w:t xml:space="preserve"> </w:t>
      </w:r>
      <w:r w:rsidR="0080537C" w:rsidRPr="00762B56">
        <w:rPr>
          <w:rFonts w:ascii="Times New Roman" w:hAnsi="Times New Roman" w:cs="Times New Roman"/>
          <w:color w:val="000000"/>
          <w:sz w:val="24"/>
          <w:szCs w:val="24"/>
        </w:rPr>
        <w:t>readymade</w:t>
      </w:r>
      <w:r w:rsidR="00312C74" w:rsidRPr="00762B56">
        <w:rPr>
          <w:rFonts w:ascii="Times New Roman" w:hAnsi="Times New Roman" w:cs="Times New Roman"/>
          <w:color w:val="000000"/>
          <w:sz w:val="24"/>
          <w:szCs w:val="24"/>
        </w:rPr>
        <w:t xml:space="preserve"> garments sector, tannery </w:t>
      </w:r>
      <w:r w:rsidR="00B61DB6" w:rsidRPr="00762B56">
        <w:rPr>
          <w:rFonts w:ascii="Times New Roman" w:hAnsi="Times New Roman" w:cs="Times New Roman"/>
          <w:color w:val="000000"/>
          <w:sz w:val="24"/>
          <w:szCs w:val="24"/>
        </w:rPr>
        <w:t xml:space="preserve">textile etc. And </w:t>
      </w:r>
      <w:r w:rsidR="00C216B2" w:rsidRPr="00762B56">
        <w:rPr>
          <w:rFonts w:ascii="Times New Roman" w:hAnsi="Times New Roman" w:cs="Times New Roman"/>
          <w:color w:val="000000"/>
          <w:sz w:val="24"/>
          <w:szCs w:val="24"/>
        </w:rPr>
        <w:t xml:space="preserve">the </w:t>
      </w:r>
      <w:r w:rsidR="00B61DB6" w:rsidRPr="00762B56">
        <w:rPr>
          <w:rFonts w:ascii="Times New Roman" w:hAnsi="Times New Roman" w:cs="Times New Roman"/>
          <w:color w:val="000000"/>
          <w:sz w:val="24"/>
          <w:szCs w:val="24"/>
        </w:rPr>
        <w:t>government</w:t>
      </w:r>
      <w:r w:rsidR="004112E5" w:rsidRPr="00762B56">
        <w:rPr>
          <w:rFonts w:ascii="Times New Roman" w:hAnsi="Times New Roman" w:cs="Times New Roman"/>
          <w:color w:val="000000"/>
          <w:sz w:val="24"/>
          <w:szCs w:val="24"/>
        </w:rPr>
        <w:t xml:space="preserve"> of Bangladesh should </w:t>
      </w:r>
      <w:r w:rsidR="00C216B2" w:rsidRPr="00762B56">
        <w:rPr>
          <w:rFonts w:ascii="Times New Roman" w:hAnsi="Times New Roman" w:cs="Times New Roman"/>
          <w:color w:val="000000"/>
          <w:sz w:val="24"/>
          <w:szCs w:val="24"/>
        </w:rPr>
        <w:t xml:space="preserve">be </w:t>
      </w:r>
      <w:r w:rsidR="004112E5" w:rsidRPr="00762B56">
        <w:rPr>
          <w:rFonts w:ascii="Times New Roman" w:hAnsi="Times New Roman" w:cs="Times New Roman"/>
          <w:color w:val="000000"/>
          <w:sz w:val="24"/>
          <w:szCs w:val="24"/>
        </w:rPr>
        <w:t xml:space="preserve">more open </w:t>
      </w:r>
      <w:r w:rsidR="00C216B2" w:rsidRPr="00762B56">
        <w:rPr>
          <w:rFonts w:ascii="Times New Roman" w:hAnsi="Times New Roman" w:cs="Times New Roman"/>
          <w:color w:val="000000"/>
          <w:sz w:val="24"/>
          <w:szCs w:val="24"/>
        </w:rPr>
        <w:t xml:space="preserve">to </w:t>
      </w:r>
      <w:r w:rsidR="004112E5" w:rsidRPr="00762B56">
        <w:rPr>
          <w:rFonts w:ascii="Times New Roman" w:hAnsi="Times New Roman" w:cs="Times New Roman"/>
          <w:color w:val="000000"/>
          <w:sz w:val="24"/>
          <w:szCs w:val="24"/>
        </w:rPr>
        <w:t xml:space="preserve">the restriction of </w:t>
      </w:r>
      <w:r w:rsidR="00DA79F2" w:rsidRPr="00762B56">
        <w:rPr>
          <w:rFonts w:ascii="Times New Roman" w:hAnsi="Times New Roman" w:cs="Times New Roman"/>
          <w:color w:val="000000"/>
          <w:sz w:val="24"/>
          <w:szCs w:val="24"/>
        </w:rPr>
        <w:t>IT</w:t>
      </w:r>
      <w:r w:rsidR="00F92D5B" w:rsidRPr="00762B56">
        <w:rPr>
          <w:rFonts w:ascii="Times New Roman" w:hAnsi="Times New Roman" w:cs="Times New Roman"/>
          <w:color w:val="000000"/>
          <w:sz w:val="24"/>
          <w:szCs w:val="24"/>
        </w:rPr>
        <w:t xml:space="preserve"> also </w:t>
      </w:r>
      <w:r w:rsidR="00B61DB6" w:rsidRPr="00762B56">
        <w:rPr>
          <w:rFonts w:ascii="Times New Roman" w:hAnsi="Times New Roman" w:cs="Times New Roman"/>
          <w:color w:val="000000"/>
          <w:sz w:val="24"/>
          <w:szCs w:val="24"/>
        </w:rPr>
        <w:t>should take fiscal</w:t>
      </w:r>
      <w:r w:rsidR="00F92D5B" w:rsidRPr="00762B56">
        <w:rPr>
          <w:rFonts w:ascii="Times New Roman" w:hAnsi="Times New Roman" w:cs="Times New Roman"/>
          <w:color w:val="000000"/>
          <w:sz w:val="24"/>
          <w:szCs w:val="24"/>
        </w:rPr>
        <w:t xml:space="preserve"> </w:t>
      </w:r>
      <w:r w:rsidR="00B61DB6" w:rsidRPr="00762B56">
        <w:rPr>
          <w:rFonts w:ascii="Times New Roman" w:hAnsi="Times New Roman" w:cs="Times New Roman"/>
          <w:color w:val="000000"/>
          <w:sz w:val="24"/>
          <w:szCs w:val="24"/>
        </w:rPr>
        <w:t xml:space="preserve">and monetary </w:t>
      </w:r>
      <w:r w:rsidR="00F92D5B" w:rsidRPr="00762B56">
        <w:rPr>
          <w:rFonts w:ascii="Times New Roman" w:hAnsi="Times New Roman" w:cs="Times New Roman"/>
          <w:color w:val="000000"/>
          <w:sz w:val="24"/>
          <w:szCs w:val="24"/>
        </w:rPr>
        <w:t xml:space="preserve">policy </w:t>
      </w:r>
      <w:r w:rsidR="00C216B2" w:rsidRPr="00762B56">
        <w:rPr>
          <w:rFonts w:ascii="Times New Roman" w:hAnsi="Times New Roman" w:cs="Times New Roman"/>
          <w:color w:val="000000"/>
          <w:sz w:val="24"/>
          <w:szCs w:val="24"/>
        </w:rPr>
        <w:t xml:space="preserve">to </w:t>
      </w:r>
      <w:r w:rsidR="00F92D5B" w:rsidRPr="00762B56">
        <w:rPr>
          <w:rFonts w:ascii="Times New Roman" w:hAnsi="Times New Roman" w:cs="Times New Roman"/>
          <w:color w:val="000000"/>
          <w:sz w:val="24"/>
          <w:szCs w:val="24"/>
        </w:rPr>
        <w:t xml:space="preserve">emphasize </w:t>
      </w:r>
      <w:r w:rsidR="00B61DB6" w:rsidRPr="00762B56">
        <w:rPr>
          <w:rFonts w:ascii="Times New Roman" w:hAnsi="Times New Roman" w:cs="Times New Roman"/>
          <w:color w:val="000000"/>
          <w:sz w:val="24"/>
          <w:szCs w:val="24"/>
        </w:rPr>
        <w:t>on export</w:t>
      </w:r>
      <w:r w:rsidR="00F92D5B" w:rsidRPr="00762B56">
        <w:rPr>
          <w:rFonts w:ascii="Times New Roman" w:hAnsi="Times New Roman" w:cs="Times New Roman"/>
          <w:color w:val="000000"/>
          <w:sz w:val="24"/>
          <w:szCs w:val="24"/>
        </w:rPr>
        <w:t xml:space="preserve">-led </w:t>
      </w:r>
      <w:r w:rsidR="0080537C" w:rsidRPr="00762B56">
        <w:rPr>
          <w:rFonts w:ascii="Times New Roman" w:hAnsi="Times New Roman" w:cs="Times New Roman"/>
          <w:color w:val="000000"/>
          <w:sz w:val="24"/>
          <w:szCs w:val="24"/>
        </w:rPr>
        <w:t>growth hypotheses</w:t>
      </w:r>
      <w:r w:rsidR="00F92D5B" w:rsidRPr="00762B56">
        <w:rPr>
          <w:rFonts w:ascii="Times New Roman" w:hAnsi="Times New Roman" w:cs="Times New Roman"/>
          <w:color w:val="000000"/>
          <w:sz w:val="24"/>
          <w:szCs w:val="24"/>
        </w:rPr>
        <w:t xml:space="preserve"> to promote </w:t>
      </w:r>
      <w:r w:rsidR="00DA79F2" w:rsidRPr="00762B56">
        <w:rPr>
          <w:rFonts w:ascii="Times New Roman" w:hAnsi="Times New Roman" w:cs="Times New Roman"/>
          <w:color w:val="000000"/>
          <w:sz w:val="24"/>
          <w:szCs w:val="24"/>
        </w:rPr>
        <w:t>IT</w:t>
      </w:r>
      <w:r w:rsidR="00F92D5B" w:rsidRPr="00762B56">
        <w:rPr>
          <w:rFonts w:ascii="Times New Roman" w:hAnsi="Times New Roman" w:cs="Times New Roman"/>
          <w:color w:val="000000"/>
          <w:sz w:val="24"/>
          <w:szCs w:val="24"/>
        </w:rPr>
        <w:t xml:space="preserve"> as</w:t>
      </w:r>
      <w:r w:rsidR="000221ED" w:rsidRPr="00762B56">
        <w:rPr>
          <w:rFonts w:ascii="Times New Roman" w:hAnsi="Times New Roman" w:cs="Times New Roman"/>
          <w:color w:val="000000"/>
          <w:sz w:val="24"/>
          <w:szCs w:val="24"/>
        </w:rPr>
        <w:t xml:space="preserve"> well as economic growth. </w:t>
      </w:r>
      <w:r w:rsidR="0073719F" w:rsidRPr="00762B56">
        <w:rPr>
          <w:rFonts w:ascii="Times New Roman" w:hAnsi="Times New Roman" w:cs="Times New Roman"/>
          <w:color w:val="000000"/>
          <w:sz w:val="24"/>
          <w:szCs w:val="24"/>
        </w:rPr>
        <w:t>Also,</w:t>
      </w:r>
      <w:r w:rsidR="000221ED" w:rsidRPr="00762B56">
        <w:rPr>
          <w:rFonts w:ascii="Times New Roman" w:hAnsi="Times New Roman" w:cs="Times New Roman"/>
          <w:color w:val="000000"/>
          <w:sz w:val="24"/>
          <w:szCs w:val="24"/>
        </w:rPr>
        <w:t xml:space="preserve"> should take proper measures for promoting the </w:t>
      </w:r>
      <w:r w:rsidR="00DA79F2" w:rsidRPr="00762B56">
        <w:rPr>
          <w:rFonts w:ascii="Times New Roman" w:hAnsi="Times New Roman" w:cs="Times New Roman"/>
          <w:color w:val="000000"/>
          <w:sz w:val="24"/>
          <w:szCs w:val="24"/>
        </w:rPr>
        <w:t>FD</w:t>
      </w:r>
      <w:r w:rsidR="000221ED" w:rsidRPr="00762B56">
        <w:rPr>
          <w:rFonts w:ascii="Times New Roman" w:hAnsi="Times New Roman" w:cs="Times New Roman"/>
          <w:color w:val="000000"/>
          <w:sz w:val="24"/>
          <w:szCs w:val="24"/>
        </w:rPr>
        <w:t xml:space="preserve"> in the country</w:t>
      </w:r>
      <w:r w:rsidR="000E2FC7" w:rsidRPr="00762B56">
        <w:rPr>
          <w:rFonts w:ascii="Times New Roman" w:hAnsi="Times New Roman" w:cs="Times New Roman"/>
          <w:color w:val="000000"/>
          <w:sz w:val="24"/>
          <w:szCs w:val="24"/>
        </w:rPr>
        <w:t>.</w:t>
      </w:r>
      <w:r w:rsidR="000221ED" w:rsidRPr="00762B56">
        <w:rPr>
          <w:rFonts w:ascii="Times New Roman" w:hAnsi="Times New Roman" w:cs="Times New Roman"/>
          <w:color w:val="000000"/>
          <w:sz w:val="24"/>
          <w:szCs w:val="24"/>
        </w:rPr>
        <w:t xml:space="preserve"> </w:t>
      </w:r>
    </w:p>
    <w:p w14:paraId="24498CF4" w14:textId="56384540" w:rsidR="006F78B1" w:rsidRPr="00762B56" w:rsidRDefault="006F78B1" w:rsidP="00762B56">
      <w:pPr>
        <w:spacing w:line="240" w:lineRule="auto"/>
        <w:rPr>
          <w:rFonts w:ascii="Times New Roman" w:hAnsi="Times New Roman" w:cs="Times New Roman"/>
          <w:b/>
          <w:color w:val="000000"/>
          <w:sz w:val="24"/>
          <w:szCs w:val="24"/>
        </w:rPr>
      </w:pPr>
    </w:p>
    <w:p w14:paraId="7E949E2C" w14:textId="77777777" w:rsidR="00FD5EBA" w:rsidRPr="00762B56" w:rsidRDefault="00FD5EBA" w:rsidP="00762B56">
      <w:pPr>
        <w:spacing w:line="240" w:lineRule="auto"/>
        <w:rPr>
          <w:rFonts w:ascii="Times New Roman" w:hAnsi="Times New Roman" w:cs="Times New Roman"/>
          <w:b/>
          <w:color w:val="000000"/>
          <w:sz w:val="24"/>
          <w:szCs w:val="24"/>
        </w:rPr>
      </w:pPr>
    </w:p>
    <w:p w14:paraId="34B134A6" w14:textId="77777777" w:rsidR="00E53B22" w:rsidRPr="00762B56" w:rsidRDefault="00470E21" w:rsidP="00762B56">
      <w:pPr>
        <w:spacing w:line="240" w:lineRule="auto"/>
        <w:rPr>
          <w:rFonts w:ascii="Times New Roman" w:hAnsi="Times New Roman" w:cs="Times New Roman"/>
          <w:color w:val="000000"/>
          <w:sz w:val="24"/>
          <w:szCs w:val="24"/>
        </w:rPr>
      </w:pPr>
      <w:r w:rsidRPr="00762B56">
        <w:rPr>
          <w:rFonts w:ascii="Times New Roman" w:hAnsi="Times New Roman" w:cs="Times New Roman"/>
          <w:b/>
          <w:color w:val="000000"/>
          <w:sz w:val="24"/>
          <w:szCs w:val="24"/>
        </w:rPr>
        <w:lastRenderedPageBreak/>
        <w:t>Reference</w:t>
      </w:r>
      <w:r w:rsidR="006D2B45" w:rsidRPr="00762B56">
        <w:rPr>
          <w:rFonts w:ascii="Times New Roman" w:hAnsi="Times New Roman" w:cs="Times New Roman"/>
          <w:b/>
          <w:color w:val="000000"/>
          <w:sz w:val="24"/>
          <w:szCs w:val="24"/>
        </w:rPr>
        <w:t>:</w:t>
      </w:r>
      <w:r w:rsidRPr="00762B56">
        <w:rPr>
          <w:rFonts w:ascii="Times New Roman" w:hAnsi="Times New Roman" w:cs="Times New Roman"/>
          <w:b/>
          <w:color w:val="000000"/>
          <w:sz w:val="24"/>
          <w:szCs w:val="24"/>
        </w:rPr>
        <w:t xml:space="preserve"> </w:t>
      </w:r>
    </w:p>
    <w:p w14:paraId="0D3D8D23" w14:textId="215A91B9" w:rsidR="005F0A54" w:rsidRPr="00762B56" w:rsidRDefault="00780E5F" w:rsidP="00762B56">
      <w:pPr>
        <w:pStyle w:val="EndNoteBibliography"/>
        <w:spacing w:after="0"/>
        <w:ind w:left="720" w:hanging="720"/>
        <w:rPr>
          <w:rFonts w:ascii="Times New Roman" w:hAnsi="Times New Roman" w:cs="Times New Roman"/>
          <w:sz w:val="24"/>
          <w:szCs w:val="24"/>
        </w:rPr>
      </w:pPr>
      <w:r w:rsidRPr="00762B56">
        <w:rPr>
          <w:rFonts w:ascii="Times New Roman" w:hAnsi="Times New Roman" w:cs="Times New Roman"/>
          <w:color w:val="000000"/>
          <w:sz w:val="24"/>
          <w:szCs w:val="24"/>
        </w:rPr>
        <w:fldChar w:fldCharType="begin"/>
      </w:r>
      <w:r w:rsidR="00E53B22" w:rsidRPr="00762B56">
        <w:rPr>
          <w:rFonts w:ascii="Times New Roman" w:hAnsi="Times New Roman" w:cs="Times New Roman"/>
          <w:color w:val="000000"/>
          <w:sz w:val="24"/>
          <w:szCs w:val="24"/>
        </w:rPr>
        <w:instrText xml:space="preserve"> ADDIN EN.REFLIST </w:instrText>
      </w:r>
      <w:r w:rsidRPr="00762B56">
        <w:rPr>
          <w:rFonts w:ascii="Times New Roman" w:hAnsi="Times New Roman" w:cs="Times New Roman"/>
          <w:color w:val="000000"/>
          <w:sz w:val="24"/>
          <w:szCs w:val="24"/>
        </w:rPr>
        <w:fldChar w:fldCharType="separate"/>
      </w:r>
      <w:bookmarkStart w:id="1" w:name="_ENREF_1"/>
      <w:r w:rsidR="005F0A54" w:rsidRPr="00762B56">
        <w:rPr>
          <w:rFonts w:ascii="Times New Roman" w:hAnsi="Times New Roman" w:cs="Times New Roman"/>
          <w:sz w:val="24"/>
          <w:szCs w:val="24"/>
        </w:rPr>
        <w:t xml:space="preserve">Abidin, I. S. Z., Haseeb, M., Azam, M., &amp; Islam, R. (2015). Foreign direct investment, </w:t>
      </w:r>
      <w:r w:rsidR="00DA79F2" w:rsidRPr="00762B56">
        <w:rPr>
          <w:rFonts w:ascii="Times New Roman" w:hAnsi="Times New Roman" w:cs="Times New Roman"/>
          <w:sz w:val="24"/>
          <w:szCs w:val="24"/>
        </w:rPr>
        <w:t>FD</w:t>
      </w:r>
      <w:r w:rsidR="005F0A54" w:rsidRPr="00762B56">
        <w:rPr>
          <w:rFonts w:ascii="Times New Roman" w:hAnsi="Times New Roman" w:cs="Times New Roman"/>
          <w:sz w:val="24"/>
          <w:szCs w:val="24"/>
        </w:rPr>
        <w:t xml:space="preserve">, </w:t>
      </w:r>
      <w:r w:rsidR="00DA79F2" w:rsidRPr="00762B56">
        <w:rPr>
          <w:rFonts w:ascii="Times New Roman" w:hAnsi="Times New Roman" w:cs="Times New Roman"/>
          <w:sz w:val="24"/>
          <w:szCs w:val="24"/>
        </w:rPr>
        <w:t>IT</w:t>
      </w:r>
      <w:r w:rsidR="005F0A54" w:rsidRPr="00762B56">
        <w:rPr>
          <w:rFonts w:ascii="Times New Roman" w:hAnsi="Times New Roman" w:cs="Times New Roman"/>
          <w:sz w:val="24"/>
          <w:szCs w:val="24"/>
        </w:rPr>
        <w:t xml:space="preserve"> and energy consumption: Panel data evidence from selected ASEAN Countries. </w:t>
      </w:r>
      <w:r w:rsidR="005F0A54" w:rsidRPr="00762B56">
        <w:rPr>
          <w:rFonts w:ascii="Times New Roman" w:hAnsi="Times New Roman" w:cs="Times New Roman"/>
          <w:i/>
          <w:sz w:val="24"/>
          <w:szCs w:val="24"/>
        </w:rPr>
        <w:t>International Journal of Energy Economics and Policy, 5</w:t>
      </w:r>
      <w:r w:rsidR="005F0A54" w:rsidRPr="00762B56">
        <w:rPr>
          <w:rFonts w:ascii="Times New Roman" w:hAnsi="Times New Roman" w:cs="Times New Roman"/>
          <w:sz w:val="24"/>
          <w:szCs w:val="24"/>
        </w:rPr>
        <w:t xml:space="preserve">(3), 841-850. </w:t>
      </w:r>
      <w:bookmarkEnd w:id="1"/>
    </w:p>
    <w:p w14:paraId="0D5C4079" w14:textId="77777777" w:rsidR="005F0A54" w:rsidRPr="00762B56" w:rsidRDefault="005F0A54" w:rsidP="00762B56">
      <w:pPr>
        <w:pStyle w:val="EndNoteBibliography"/>
        <w:spacing w:after="0"/>
        <w:ind w:left="720" w:hanging="720"/>
        <w:rPr>
          <w:rFonts w:ascii="Times New Roman" w:hAnsi="Times New Roman" w:cs="Times New Roman"/>
          <w:sz w:val="24"/>
          <w:szCs w:val="24"/>
        </w:rPr>
      </w:pPr>
      <w:bookmarkStart w:id="2" w:name="_ENREF_2"/>
      <w:r w:rsidRPr="00762B56">
        <w:rPr>
          <w:rFonts w:ascii="Times New Roman" w:hAnsi="Times New Roman" w:cs="Times New Roman"/>
          <w:sz w:val="24"/>
          <w:szCs w:val="24"/>
        </w:rPr>
        <w:t xml:space="preserve">Adhikary, B. K. (2010). FDI, trade openness, capital formation, and economic growth in Bangladesh: a linkage analysis. </w:t>
      </w:r>
      <w:r w:rsidRPr="00762B56">
        <w:rPr>
          <w:rFonts w:ascii="Times New Roman" w:hAnsi="Times New Roman" w:cs="Times New Roman"/>
          <w:i/>
          <w:sz w:val="24"/>
          <w:szCs w:val="24"/>
        </w:rPr>
        <w:t>International Journal of Business and Management, 6</w:t>
      </w:r>
      <w:r w:rsidRPr="00762B56">
        <w:rPr>
          <w:rFonts w:ascii="Times New Roman" w:hAnsi="Times New Roman" w:cs="Times New Roman"/>
          <w:sz w:val="24"/>
          <w:szCs w:val="24"/>
        </w:rPr>
        <w:t xml:space="preserve">(1), 16. </w:t>
      </w:r>
      <w:bookmarkEnd w:id="2"/>
    </w:p>
    <w:p w14:paraId="272223BF" w14:textId="382BFC09" w:rsidR="005F0A54" w:rsidRPr="00762B56" w:rsidRDefault="005F0A54" w:rsidP="00762B56">
      <w:pPr>
        <w:pStyle w:val="EndNoteBibliography"/>
        <w:spacing w:after="0"/>
        <w:ind w:left="720" w:hanging="720"/>
        <w:rPr>
          <w:rFonts w:ascii="Times New Roman" w:hAnsi="Times New Roman" w:cs="Times New Roman"/>
          <w:sz w:val="24"/>
          <w:szCs w:val="24"/>
        </w:rPr>
      </w:pPr>
      <w:bookmarkStart w:id="3" w:name="_ENREF_3"/>
      <w:r w:rsidRPr="00762B56">
        <w:rPr>
          <w:rFonts w:ascii="Times New Roman" w:hAnsi="Times New Roman" w:cs="Times New Roman"/>
          <w:sz w:val="24"/>
          <w:szCs w:val="24"/>
        </w:rPr>
        <w:t xml:space="preserve">Aghion, P., Howitt, P., &amp; Mayer-Foulkes, D. (2005). The effect of </w:t>
      </w:r>
      <w:r w:rsidR="00DA79F2" w:rsidRPr="00762B56">
        <w:rPr>
          <w:rFonts w:ascii="Times New Roman" w:hAnsi="Times New Roman" w:cs="Times New Roman"/>
          <w:sz w:val="24"/>
          <w:szCs w:val="24"/>
        </w:rPr>
        <w:t>FD</w:t>
      </w:r>
      <w:r w:rsidRPr="00762B56">
        <w:rPr>
          <w:rFonts w:ascii="Times New Roman" w:hAnsi="Times New Roman" w:cs="Times New Roman"/>
          <w:sz w:val="24"/>
          <w:szCs w:val="24"/>
        </w:rPr>
        <w:t xml:space="preserve"> on convergence: Theory and evidence. </w:t>
      </w:r>
      <w:r w:rsidRPr="00762B56">
        <w:rPr>
          <w:rFonts w:ascii="Times New Roman" w:hAnsi="Times New Roman" w:cs="Times New Roman"/>
          <w:i/>
          <w:sz w:val="24"/>
          <w:szCs w:val="24"/>
        </w:rPr>
        <w:t>The Quarterly Journal of Economics, 120</w:t>
      </w:r>
      <w:r w:rsidRPr="00762B56">
        <w:rPr>
          <w:rFonts w:ascii="Times New Roman" w:hAnsi="Times New Roman" w:cs="Times New Roman"/>
          <w:sz w:val="24"/>
          <w:szCs w:val="24"/>
        </w:rPr>
        <w:t xml:space="preserve">(1), 173-222. </w:t>
      </w:r>
      <w:bookmarkEnd w:id="3"/>
    </w:p>
    <w:p w14:paraId="63C21C4B" w14:textId="77777777" w:rsidR="005F0A54" w:rsidRPr="00762B56" w:rsidRDefault="005F0A54" w:rsidP="00762B56">
      <w:pPr>
        <w:pStyle w:val="EndNoteBibliography"/>
        <w:spacing w:after="0"/>
        <w:ind w:left="720" w:hanging="720"/>
        <w:rPr>
          <w:rFonts w:ascii="Times New Roman" w:hAnsi="Times New Roman" w:cs="Times New Roman"/>
          <w:sz w:val="24"/>
          <w:szCs w:val="24"/>
        </w:rPr>
      </w:pPr>
      <w:bookmarkStart w:id="4" w:name="_ENREF_4"/>
      <w:r w:rsidRPr="00762B56">
        <w:rPr>
          <w:rFonts w:ascii="Times New Roman" w:hAnsi="Times New Roman" w:cs="Times New Roman"/>
          <w:sz w:val="24"/>
          <w:szCs w:val="24"/>
        </w:rPr>
        <w:t xml:space="preserve">Ahmed, A. D., &amp; Wahid, A. N. (2011). Financial structure and economic growth link in African countries: a panel cointegration analysis. </w:t>
      </w:r>
      <w:r w:rsidRPr="00762B56">
        <w:rPr>
          <w:rFonts w:ascii="Times New Roman" w:hAnsi="Times New Roman" w:cs="Times New Roman"/>
          <w:i/>
          <w:sz w:val="24"/>
          <w:szCs w:val="24"/>
        </w:rPr>
        <w:t>Journal of Economic Studies, 38</w:t>
      </w:r>
      <w:r w:rsidRPr="00762B56">
        <w:rPr>
          <w:rFonts w:ascii="Times New Roman" w:hAnsi="Times New Roman" w:cs="Times New Roman"/>
          <w:sz w:val="24"/>
          <w:szCs w:val="24"/>
        </w:rPr>
        <w:t xml:space="preserve">(3), 331-357. </w:t>
      </w:r>
      <w:bookmarkEnd w:id="4"/>
    </w:p>
    <w:p w14:paraId="28C45525" w14:textId="77777777" w:rsidR="005F0A54" w:rsidRPr="00762B56" w:rsidRDefault="005F0A54" w:rsidP="00762B56">
      <w:pPr>
        <w:pStyle w:val="EndNoteBibliography"/>
        <w:spacing w:after="0"/>
        <w:ind w:left="720" w:hanging="720"/>
        <w:rPr>
          <w:rFonts w:ascii="Times New Roman" w:hAnsi="Times New Roman" w:cs="Times New Roman"/>
          <w:sz w:val="24"/>
          <w:szCs w:val="24"/>
        </w:rPr>
      </w:pPr>
      <w:bookmarkStart w:id="5" w:name="_ENREF_5"/>
      <w:r w:rsidRPr="00762B56">
        <w:rPr>
          <w:rFonts w:ascii="Times New Roman" w:hAnsi="Times New Roman" w:cs="Times New Roman"/>
          <w:sz w:val="24"/>
          <w:szCs w:val="24"/>
        </w:rPr>
        <w:t xml:space="preserve">Al Mamun, K. A., &amp; Nath*, H. K. (2005). Export-led growth in Bangladesh: a time series analysis. </w:t>
      </w:r>
      <w:r w:rsidRPr="00762B56">
        <w:rPr>
          <w:rFonts w:ascii="Times New Roman" w:hAnsi="Times New Roman" w:cs="Times New Roman"/>
          <w:i/>
          <w:sz w:val="24"/>
          <w:szCs w:val="24"/>
        </w:rPr>
        <w:t>Applied Economics Letters, 12</w:t>
      </w:r>
      <w:r w:rsidRPr="00762B56">
        <w:rPr>
          <w:rFonts w:ascii="Times New Roman" w:hAnsi="Times New Roman" w:cs="Times New Roman"/>
          <w:sz w:val="24"/>
          <w:szCs w:val="24"/>
        </w:rPr>
        <w:t xml:space="preserve">(6), 361-364. </w:t>
      </w:r>
      <w:bookmarkEnd w:id="5"/>
    </w:p>
    <w:p w14:paraId="0F033580" w14:textId="21DC2CCB" w:rsidR="005F0A54" w:rsidRPr="00762B56" w:rsidRDefault="005F0A54" w:rsidP="00762B56">
      <w:pPr>
        <w:pStyle w:val="EndNoteBibliography"/>
        <w:spacing w:after="0"/>
        <w:ind w:left="720" w:hanging="720"/>
        <w:rPr>
          <w:rFonts w:ascii="Times New Roman" w:hAnsi="Times New Roman" w:cs="Times New Roman"/>
          <w:sz w:val="24"/>
          <w:szCs w:val="24"/>
        </w:rPr>
      </w:pPr>
      <w:bookmarkStart w:id="6" w:name="_ENREF_6"/>
      <w:r w:rsidRPr="00762B56">
        <w:rPr>
          <w:rFonts w:ascii="Times New Roman" w:hAnsi="Times New Roman" w:cs="Times New Roman"/>
          <w:sz w:val="24"/>
          <w:szCs w:val="24"/>
        </w:rPr>
        <w:t xml:space="preserve">Atif, R. M., Jadoon, A., Zaman, K., Ismail, A., &amp; Seemab, R. (2010). Trade liberalization, </w:t>
      </w:r>
      <w:r w:rsidR="00DA79F2" w:rsidRPr="00762B56">
        <w:rPr>
          <w:rFonts w:ascii="Times New Roman" w:hAnsi="Times New Roman" w:cs="Times New Roman"/>
          <w:sz w:val="24"/>
          <w:szCs w:val="24"/>
        </w:rPr>
        <w:t>FD</w:t>
      </w:r>
      <w:r w:rsidRPr="00762B56">
        <w:rPr>
          <w:rFonts w:ascii="Times New Roman" w:hAnsi="Times New Roman" w:cs="Times New Roman"/>
          <w:sz w:val="24"/>
          <w:szCs w:val="24"/>
        </w:rPr>
        <w:t xml:space="preserve"> and economic growth: Evidence from Pakistan (1980-2009). </w:t>
      </w:r>
      <w:r w:rsidRPr="00762B56">
        <w:rPr>
          <w:rFonts w:ascii="Times New Roman" w:hAnsi="Times New Roman" w:cs="Times New Roman"/>
          <w:i/>
          <w:sz w:val="24"/>
          <w:szCs w:val="24"/>
        </w:rPr>
        <w:t>Journal of International Academic Research, 10</w:t>
      </w:r>
      <w:r w:rsidRPr="00762B56">
        <w:rPr>
          <w:rFonts w:ascii="Times New Roman" w:hAnsi="Times New Roman" w:cs="Times New Roman"/>
          <w:sz w:val="24"/>
          <w:szCs w:val="24"/>
        </w:rPr>
        <w:t xml:space="preserve">(2), 30-37. </w:t>
      </w:r>
      <w:bookmarkEnd w:id="6"/>
    </w:p>
    <w:p w14:paraId="092826CD" w14:textId="469CAB9A" w:rsidR="005F0A54" w:rsidRPr="00762B56" w:rsidRDefault="005F0A54" w:rsidP="00762B56">
      <w:pPr>
        <w:pStyle w:val="EndNoteBibliography"/>
        <w:spacing w:after="0"/>
        <w:ind w:left="720" w:hanging="720"/>
        <w:rPr>
          <w:rFonts w:ascii="Times New Roman" w:hAnsi="Times New Roman" w:cs="Times New Roman"/>
          <w:sz w:val="24"/>
          <w:szCs w:val="24"/>
        </w:rPr>
      </w:pPr>
      <w:bookmarkStart w:id="7" w:name="_ENREF_7"/>
      <w:r w:rsidRPr="00762B56">
        <w:rPr>
          <w:rFonts w:ascii="Times New Roman" w:hAnsi="Times New Roman" w:cs="Times New Roman"/>
          <w:sz w:val="24"/>
          <w:szCs w:val="24"/>
        </w:rPr>
        <w:t xml:space="preserve">Beck, T. (2002a). </w:t>
      </w:r>
      <w:r w:rsidR="00DA79F2" w:rsidRPr="00762B56">
        <w:rPr>
          <w:rFonts w:ascii="Times New Roman" w:hAnsi="Times New Roman" w:cs="Times New Roman"/>
          <w:sz w:val="24"/>
          <w:szCs w:val="24"/>
        </w:rPr>
        <w:t>FD</w:t>
      </w:r>
      <w:r w:rsidRPr="00762B56">
        <w:rPr>
          <w:rFonts w:ascii="Times New Roman" w:hAnsi="Times New Roman" w:cs="Times New Roman"/>
          <w:sz w:val="24"/>
          <w:szCs w:val="24"/>
        </w:rPr>
        <w:t xml:space="preserve"> and </w:t>
      </w:r>
      <w:r w:rsidR="00DA79F2" w:rsidRPr="00762B56">
        <w:rPr>
          <w:rFonts w:ascii="Times New Roman" w:hAnsi="Times New Roman" w:cs="Times New Roman"/>
          <w:sz w:val="24"/>
          <w:szCs w:val="24"/>
        </w:rPr>
        <w:t>IT</w:t>
      </w:r>
      <w:r w:rsidRPr="00762B56">
        <w:rPr>
          <w:rFonts w:ascii="Times New Roman" w:hAnsi="Times New Roman" w:cs="Times New Roman"/>
          <w:sz w:val="24"/>
          <w:szCs w:val="24"/>
        </w:rPr>
        <w:t xml:space="preserve">: Is there a link? </w:t>
      </w:r>
      <w:r w:rsidRPr="00762B56">
        <w:rPr>
          <w:rFonts w:ascii="Times New Roman" w:hAnsi="Times New Roman" w:cs="Times New Roman"/>
          <w:i/>
          <w:sz w:val="24"/>
          <w:szCs w:val="24"/>
        </w:rPr>
        <w:t xml:space="preserve">Journal of </w:t>
      </w:r>
      <w:r w:rsidR="00C216B2" w:rsidRPr="00762B56">
        <w:rPr>
          <w:rFonts w:ascii="Times New Roman" w:hAnsi="Times New Roman" w:cs="Times New Roman"/>
          <w:i/>
          <w:sz w:val="24"/>
          <w:szCs w:val="24"/>
        </w:rPr>
        <w:t>I</w:t>
      </w:r>
      <w:r w:rsidRPr="00762B56">
        <w:rPr>
          <w:rFonts w:ascii="Times New Roman" w:hAnsi="Times New Roman" w:cs="Times New Roman"/>
          <w:i/>
          <w:sz w:val="24"/>
          <w:szCs w:val="24"/>
        </w:rPr>
        <w:t>nternational Economics, 57</w:t>
      </w:r>
      <w:r w:rsidRPr="00762B56">
        <w:rPr>
          <w:rFonts w:ascii="Times New Roman" w:hAnsi="Times New Roman" w:cs="Times New Roman"/>
          <w:sz w:val="24"/>
          <w:szCs w:val="24"/>
        </w:rPr>
        <w:t xml:space="preserve">(1), 107-131. </w:t>
      </w:r>
      <w:bookmarkEnd w:id="7"/>
    </w:p>
    <w:p w14:paraId="64653BE5" w14:textId="037000F3" w:rsidR="005F0A54" w:rsidRPr="00762B56" w:rsidRDefault="005F0A54" w:rsidP="00762B56">
      <w:pPr>
        <w:pStyle w:val="EndNoteBibliography"/>
        <w:spacing w:after="0"/>
        <w:ind w:left="720" w:hanging="720"/>
        <w:rPr>
          <w:rFonts w:ascii="Times New Roman" w:hAnsi="Times New Roman" w:cs="Times New Roman"/>
          <w:sz w:val="24"/>
          <w:szCs w:val="24"/>
        </w:rPr>
      </w:pPr>
      <w:bookmarkStart w:id="8" w:name="_ENREF_8"/>
      <w:r w:rsidRPr="00762B56">
        <w:rPr>
          <w:rFonts w:ascii="Times New Roman" w:hAnsi="Times New Roman" w:cs="Times New Roman"/>
          <w:sz w:val="24"/>
          <w:szCs w:val="24"/>
        </w:rPr>
        <w:t>Beck, T. (2002b). l</w:t>
      </w:r>
      <w:r w:rsidR="00DA79F2" w:rsidRPr="00762B56">
        <w:rPr>
          <w:rFonts w:ascii="Times New Roman" w:hAnsi="Times New Roman" w:cs="Times New Roman"/>
          <w:sz w:val="24"/>
          <w:szCs w:val="24"/>
        </w:rPr>
        <w:t>FD</w:t>
      </w:r>
      <w:r w:rsidRPr="00762B56">
        <w:rPr>
          <w:rFonts w:ascii="Times New Roman" w:hAnsi="Times New Roman" w:cs="Times New Roman"/>
          <w:sz w:val="24"/>
          <w:szCs w:val="24"/>
        </w:rPr>
        <w:t xml:space="preserve"> and </w:t>
      </w:r>
      <w:r w:rsidR="00DA79F2" w:rsidRPr="00762B56">
        <w:rPr>
          <w:rFonts w:ascii="Times New Roman" w:hAnsi="Times New Roman" w:cs="Times New Roman"/>
          <w:sz w:val="24"/>
          <w:szCs w:val="24"/>
        </w:rPr>
        <w:t>IT</w:t>
      </w:r>
      <w:r w:rsidRPr="00762B56">
        <w:rPr>
          <w:rFonts w:ascii="Times New Roman" w:hAnsi="Times New Roman" w:cs="Times New Roman"/>
          <w:sz w:val="24"/>
          <w:szCs w:val="24"/>
        </w:rPr>
        <w:t xml:space="preserve">: Is There a Link?, Journal of International Economics. </w:t>
      </w:r>
      <w:bookmarkEnd w:id="8"/>
    </w:p>
    <w:p w14:paraId="1AB7AD97" w14:textId="77777777" w:rsidR="005F0A54" w:rsidRPr="00762B56" w:rsidRDefault="005F0A54" w:rsidP="00762B56">
      <w:pPr>
        <w:pStyle w:val="EndNoteBibliography"/>
        <w:spacing w:after="0"/>
        <w:ind w:left="720" w:hanging="720"/>
        <w:rPr>
          <w:rFonts w:ascii="Times New Roman" w:hAnsi="Times New Roman" w:cs="Times New Roman"/>
          <w:sz w:val="24"/>
          <w:szCs w:val="24"/>
        </w:rPr>
      </w:pPr>
      <w:bookmarkStart w:id="9" w:name="_ENREF_9"/>
      <w:r w:rsidRPr="00762B56">
        <w:rPr>
          <w:rFonts w:ascii="Times New Roman" w:hAnsi="Times New Roman" w:cs="Times New Roman"/>
          <w:sz w:val="24"/>
          <w:szCs w:val="24"/>
        </w:rPr>
        <w:t xml:space="preserve">Bencivenga, V. R., &amp; Smith, B. D. (1991). Financial intermediation and endogenous growth. </w:t>
      </w:r>
      <w:r w:rsidRPr="00762B56">
        <w:rPr>
          <w:rFonts w:ascii="Times New Roman" w:hAnsi="Times New Roman" w:cs="Times New Roman"/>
          <w:i/>
          <w:sz w:val="24"/>
          <w:szCs w:val="24"/>
        </w:rPr>
        <w:t>The Review of Economic Studies, 58</w:t>
      </w:r>
      <w:r w:rsidRPr="00762B56">
        <w:rPr>
          <w:rFonts w:ascii="Times New Roman" w:hAnsi="Times New Roman" w:cs="Times New Roman"/>
          <w:sz w:val="24"/>
          <w:szCs w:val="24"/>
        </w:rPr>
        <w:t xml:space="preserve">(2), 195-209. </w:t>
      </w:r>
      <w:bookmarkEnd w:id="9"/>
    </w:p>
    <w:p w14:paraId="138B34D4" w14:textId="0D586C3E" w:rsidR="005F0A54" w:rsidRPr="00762B56" w:rsidRDefault="005F0A54" w:rsidP="00762B56">
      <w:pPr>
        <w:pStyle w:val="EndNoteBibliography"/>
        <w:spacing w:after="0"/>
        <w:ind w:left="720" w:hanging="720"/>
        <w:rPr>
          <w:rFonts w:ascii="Times New Roman" w:hAnsi="Times New Roman" w:cs="Times New Roman"/>
          <w:sz w:val="24"/>
          <w:szCs w:val="24"/>
        </w:rPr>
      </w:pPr>
      <w:bookmarkStart w:id="10" w:name="_ENREF_10"/>
      <w:r w:rsidRPr="00762B56">
        <w:rPr>
          <w:rFonts w:ascii="Times New Roman" w:hAnsi="Times New Roman" w:cs="Times New Roman"/>
          <w:sz w:val="24"/>
          <w:szCs w:val="24"/>
        </w:rPr>
        <w:t xml:space="preserve">Blackburn, K., Bose, N., &amp; Capasso, S. (2005). </w:t>
      </w:r>
      <w:r w:rsidR="00DA79F2" w:rsidRPr="00762B56">
        <w:rPr>
          <w:rFonts w:ascii="Times New Roman" w:hAnsi="Times New Roman" w:cs="Times New Roman"/>
          <w:sz w:val="24"/>
          <w:szCs w:val="24"/>
        </w:rPr>
        <w:t>FD</w:t>
      </w:r>
      <w:r w:rsidRPr="00762B56">
        <w:rPr>
          <w:rFonts w:ascii="Times New Roman" w:hAnsi="Times New Roman" w:cs="Times New Roman"/>
          <w:sz w:val="24"/>
          <w:szCs w:val="24"/>
        </w:rPr>
        <w:t xml:space="preserve">, financing choice and economic growth. </w:t>
      </w:r>
      <w:r w:rsidRPr="00762B56">
        <w:rPr>
          <w:rFonts w:ascii="Times New Roman" w:hAnsi="Times New Roman" w:cs="Times New Roman"/>
          <w:i/>
          <w:sz w:val="24"/>
          <w:szCs w:val="24"/>
        </w:rPr>
        <w:t>Review of Development Economics, 9</w:t>
      </w:r>
      <w:r w:rsidRPr="00762B56">
        <w:rPr>
          <w:rFonts w:ascii="Times New Roman" w:hAnsi="Times New Roman" w:cs="Times New Roman"/>
          <w:sz w:val="24"/>
          <w:szCs w:val="24"/>
        </w:rPr>
        <w:t xml:space="preserve">(2), 135-149. </w:t>
      </w:r>
      <w:bookmarkEnd w:id="10"/>
    </w:p>
    <w:p w14:paraId="5E765A9E" w14:textId="0E59877B" w:rsidR="005F0A54" w:rsidRPr="00762B56" w:rsidRDefault="005F0A54" w:rsidP="00762B56">
      <w:pPr>
        <w:pStyle w:val="EndNoteBibliography"/>
        <w:spacing w:after="0"/>
        <w:ind w:left="720" w:hanging="720"/>
        <w:rPr>
          <w:rFonts w:ascii="Times New Roman" w:hAnsi="Times New Roman" w:cs="Times New Roman"/>
          <w:sz w:val="24"/>
          <w:szCs w:val="24"/>
        </w:rPr>
      </w:pPr>
      <w:bookmarkStart w:id="11" w:name="_ENREF_11"/>
      <w:r w:rsidRPr="00762B56">
        <w:rPr>
          <w:rFonts w:ascii="Times New Roman" w:hAnsi="Times New Roman" w:cs="Times New Roman"/>
          <w:sz w:val="24"/>
          <w:szCs w:val="24"/>
        </w:rPr>
        <w:t xml:space="preserve">Blackburn, K., &amp; Hung, V. T. (1998). A theory of growth, </w:t>
      </w:r>
      <w:r w:rsidR="00DA79F2" w:rsidRPr="00762B56">
        <w:rPr>
          <w:rFonts w:ascii="Times New Roman" w:hAnsi="Times New Roman" w:cs="Times New Roman"/>
          <w:sz w:val="24"/>
          <w:szCs w:val="24"/>
        </w:rPr>
        <w:t>FD</w:t>
      </w:r>
      <w:r w:rsidRPr="00762B56">
        <w:rPr>
          <w:rFonts w:ascii="Times New Roman" w:hAnsi="Times New Roman" w:cs="Times New Roman"/>
          <w:sz w:val="24"/>
          <w:szCs w:val="24"/>
        </w:rPr>
        <w:t xml:space="preserve"> and trade. </w:t>
      </w:r>
      <w:r w:rsidRPr="00762B56">
        <w:rPr>
          <w:rFonts w:ascii="Times New Roman" w:hAnsi="Times New Roman" w:cs="Times New Roman"/>
          <w:i/>
          <w:sz w:val="24"/>
          <w:szCs w:val="24"/>
        </w:rPr>
        <w:t>Economica, 65</w:t>
      </w:r>
      <w:r w:rsidRPr="00762B56">
        <w:rPr>
          <w:rFonts w:ascii="Times New Roman" w:hAnsi="Times New Roman" w:cs="Times New Roman"/>
          <w:sz w:val="24"/>
          <w:szCs w:val="24"/>
        </w:rPr>
        <w:t xml:space="preserve">(257), 107-124. </w:t>
      </w:r>
      <w:bookmarkEnd w:id="11"/>
    </w:p>
    <w:p w14:paraId="7D7F42AD" w14:textId="2DABA9CE" w:rsidR="005F0A54" w:rsidRPr="00762B56" w:rsidRDefault="005F0A54" w:rsidP="00762B56">
      <w:pPr>
        <w:pStyle w:val="EndNoteBibliography"/>
        <w:spacing w:after="0"/>
        <w:ind w:left="720" w:hanging="720"/>
        <w:rPr>
          <w:rFonts w:ascii="Times New Roman" w:hAnsi="Times New Roman" w:cs="Times New Roman"/>
          <w:sz w:val="24"/>
          <w:szCs w:val="24"/>
        </w:rPr>
      </w:pPr>
      <w:bookmarkStart w:id="12" w:name="_ENREF_12"/>
      <w:r w:rsidRPr="00762B56">
        <w:rPr>
          <w:rFonts w:ascii="Times New Roman" w:hAnsi="Times New Roman" w:cs="Times New Roman"/>
          <w:sz w:val="24"/>
          <w:szCs w:val="24"/>
        </w:rPr>
        <w:t xml:space="preserve">Bojanic, A. N. (2012a). The impact of </w:t>
      </w:r>
      <w:r w:rsidR="00DA79F2" w:rsidRPr="00762B56">
        <w:rPr>
          <w:rFonts w:ascii="Times New Roman" w:hAnsi="Times New Roman" w:cs="Times New Roman"/>
          <w:sz w:val="24"/>
          <w:szCs w:val="24"/>
        </w:rPr>
        <w:t>FD</w:t>
      </w:r>
      <w:r w:rsidRPr="00762B56">
        <w:rPr>
          <w:rFonts w:ascii="Times New Roman" w:hAnsi="Times New Roman" w:cs="Times New Roman"/>
          <w:sz w:val="24"/>
          <w:szCs w:val="24"/>
        </w:rPr>
        <w:t xml:space="preserve"> and trade on the economic growth of Bolivia. </w:t>
      </w:r>
      <w:r w:rsidRPr="00762B56">
        <w:rPr>
          <w:rFonts w:ascii="Times New Roman" w:hAnsi="Times New Roman" w:cs="Times New Roman"/>
          <w:i/>
          <w:sz w:val="24"/>
          <w:szCs w:val="24"/>
        </w:rPr>
        <w:t>Journal of Applied Economics, 15</w:t>
      </w:r>
      <w:r w:rsidRPr="00762B56">
        <w:rPr>
          <w:rFonts w:ascii="Times New Roman" w:hAnsi="Times New Roman" w:cs="Times New Roman"/>
          <w:sz w:val="24"/>
          <w:szCs w:val="24"/>
        </w:rPr>
        <w:t xml:space="preserve">(1). </w:t>
      </w:r>
      <w:bookmarkEnd w:id="12"/>
    </w:p>
    <w:p w14:paraId="162DDA8A" w14:textId="23B7A09C" w:rsidR="005F0A54" w:rsidRPr="00762B56" w:rsidRDefault="005F0A54" w:rsidP="00762B56">
      <w:pPr>
        <w:pStyle w:val="EndNoteBibliography"/>
        <w:spacing w:after="0"/>
        <w:ind w:left="720" w:hanging="720"/>
        <w:rPr>
          <w:rFonts w:ascii="Times New Roman" w:hAnsi="Times New Roman" w:cs="Times New Roman"/>
          <w:sz w:val="24"/>
          <w:szCs w:val="24"/>
        </w:rPr>
      </w:pPr>
      <w:bookmarkStart w:id="13" w:name="_ENREF_13"/>
      <w:r w:rsidRPr="00762B56">
        <w:rPr>
          <w:rFonts w:ascii="Times New Roman" w:hAnsi="Times New Roman" w:cs="Times New Roman"/>
          <w:sz w:val="24"/>
          <w:szCs w:val="24"/>
        </w:rPr>
        <w:t xml:space="preserve">Bojanic, A. N. (2012b). The impact of </w:t>
      </w:r>
      <w:r w:rsidR="00DA79F2" w:rsidRPr="00762B56">
        <w:rPr>
          <w:rFonts w:ascii="Times New Roman" w:hAnsi="Times New Roman" w:cs="Times New Roman"/>
          <w:sz w:val="24"/>
          <w:szCs w:val="24"/>
        </w:rPr>
        <w:t>FD</w:t>
      </w:r>
      <w:r w:rsidRPr="00762B56">
        <w:rPr>
          <w:rFonts w:ascii="Times New Roman" w:hAnsi="Times New Roman" w:cs="Times New Roman"/>
          <w:sz w:val="24"/>
          <w:szCs w:val="24"/>
        </w:rPr>
        <w:t xml:space="preserve"> and trade on the economic growth of Bolivia. </w:t>
      </w:r>
      <w:r w:rsidRPr="00762B56">
        <w:rPr>
          <w:rFonts w:ascii="Times New Roman" w:hAnsi="Times New Roman" w:cs="Times New Roman"/>
          <w:i/>
          <w:sz w:val="24"/>
          <w:szCs w:val="24"/>
        </w:rPr>
        <w:t>Journal of Applied Economics, 15</w:t>
      </w:r>
      <w:r w:rsidRPr="00762B56">
        <w:rPr>
          <w:rFonts w:ascii="Times New Roman" w:hAnsi="Times New Roman" w:cs="Times New Roman"/>
          <w:sz w:val="24"/>
          <w:szCs w:val="24"/>
        </w:rPr>
        <w:t xml:space="preserve">(1), 51-70. </w:t>
      </w:r>
      <w:bookmarkEnd w:id="13"/>
    </w:p>
    <w:p w14:paraId="7825A4FD" w14:textId="77777777" w:rsidR="005F0A54" w:rsidRPr="00762B56" w:rsidRDefault="005F0A54" w:rsidP="00762B56">
      <w:pPr>
        <w:pStyle w:val="EndNoteBibliography"/>
        <w:spacing w:after="0"/>
        <w:ind w:left="720" w:hanging="720"/>
        <w:rPr>
          <w:rFonts w:ascii="Times New Roman" w:hAnsi="Times New Roman" w:cs="Times New Roman"/>
          <w:sz w:val="24"/>
          <w:szCs w:val="24"/>
        </w:rPr>
      </w:pPr>
      <w:bookmarkStart w:id="14" w:name="_ENREF_14"/>
      <w:r w:rsidRPr="00762B56">
        <w:rPr>
          <w:rFonts w:ascii="Times New Roman" w:hAnsi="Times New Roman" w:cs="Times New Roman"/>
          <w:sz w:val="24"/>
          <w:szCs w:val="24"/>
        </w:rPr>
        <w:t xml:space="preserve">Dickey, D. A., &amp; Fuller, W. A. (1979). Distribution of the estimators for autoregressive time series with a unit root. </w:t>
      </w:r>
      <w:r w:rsidRPr="00762B56">
        <w:rPr>
          <w:rFonts w:ascii="Times New Roman" w:hAnsi="Times New Roman" w:cs="Times New Roman"/>
          <w:i/>
          <w:sz w:val="24"/>
          <w:szCs w:val="24"/>
        </w:rPr>
        <w:t>Journal of the American statistical association, 74</w:t>
      </w:r>
      <w:r w:rsidRPr="00762B56">
        <w:rPr>
          <w:rFonts w:ascii="Times New Roman" w:hAnsi="Times New Roman" w:cs="Times New Roman"/>
          <w:sz w:val="24"/>
          <w:szCs w:val="24"/>
        </w:rPr>
        <w:t xml:space="preserve">(366a), 427-431. </w:t>
      </w:r>
      <w:bookmarkEnd w:id="14"/>
    </w:p>
    <w:p w14:paraId="57377B57" w14:textId="533530A4" w:rsidR="005F0A54" w:rsidRPr="00762B56" w:rsidRDefault="005F0A54" w:rsidP="00762B56">
      <w:pPr>
        <w:pStyle w:val="EndNoteBibliography"/>
        <w:spacing w:after="0"/>
        <w:ind w:left="720" w:hanging="720"/>
        <w:rPr>
          <w:rFonts w:ascii="Times New Roman" w:hAnsi="Times New Roman" w:cs="Times New Roman"/>
          <w:sz w:val="24"/>
          <w:szCs w:val="24"/>
        </w:rPr>
      </w:pPr>
      <w:bookmarkStart w:id="15" w:name="_ENREF_15"/>
      <w:r w:rsidRPr="00762B56">
        <w:rPr>
          <w:rFonts w:ascii="Times New Roman" w:hAnsi="Times New Roman" w:cs="Times New Roman"/>
          <w:sz w:val="24"/>
          <w:szCs w:val="24"/>
        </w:rPr>
        <w:t xml:space="preserve">Dogan, E., &amp; Turkekul, B. (2016). CO2 emissions, real output, energy consumption, trade, urbanization and </w:t>
      </w:r>
      <w:r w:rsidR="00DA79F2" w:rsidRPr="00762B56">
        <w:rPr>
          <w:rFonts w:ascii="Times New Roman" w:hAnsi="Times New Roman" w:cs="Times New Roman"/>
          <w:sz w:val="24"/>
          <w:szCs w:val="24"/>
        </w:rPr>
        <w:t>FD</w:t>
      </w:r>
      <w:r w:rsidRPr="00762B56">
        <w:rPr>
          <w:rFonts w:ascii="Times New Roman" w:hAnsi="Times New Roman" w:cs="Times New Roman"/>
          <w:sz w:val="24"/>
          <w:szCs w:val="24"/>
        </w:rPr>
        <w:t xml:space="preserve">: testing the EKC hypothesis for the USA. </w:t>
      </w:r>
      <w:r w:rsidRPr="00762B56">
        <w:rPr>
          <w:rFonts w:ascii="Times New Roman" w:hAnsi="Times New Roman" w:cs="Times New Roman"/>
          <w:i/>
          <w:sz w:val="24"/>
          <w:szCs w:val="24"/>
        </w:rPr>
        <w:t>Environmental Science and Pollution Research, 23</w:t>
      </w:r>
      <w:r w:rsidRPr="00762B56">
        <w:rPr>
          <w:rFonts w:ascii="Times New Roman" w:hAnsi="Times New Roman" w:cs="Times New Roman"/>
          <w:sz w:val="24"/>
          <w:szCs w:val="24"/>
        </w:rPr>
        <w:t xml:space="preserve">(2), 1203-1213. </w:t>
      </w:r>
      <w:bookmarkEnd w:id="15"/>
    </w:p>
    <w:p w14:paraId="06839525" w14:textId="77777777" w:rsidR="005F0A54" w:rsidRPr="00762B56" w:rsidRDefault="005F0A54" w:rsidP="00762B56">
      <w:pPr>
        <w:pStyle w:val="EndNoteBibliography"/>
        <w:spacing w:after="0"/>
        <w:ind w:left="720" w:hanging="720"/>
        <w:rPr>
          <w:rFonts w:ascii="Times New Roman" w:hAnsi="Times New Roman" w:cs="Times New Roman"/>
          <w:sz w:val="24"/>
          <w:szCs w:val="24"/>
        </w:rPr>
      </w:pPr>
      <w:bookmarkStart w:id="16" w:name="_ENREF_16"/>
      <w:r w:rsidRPr="00762B56">
        <w:rPr>
          <w:rFonts w:ascii="Times New Roman" w:hAnsi="Times New Roman" w:cs="Times New Roman"/>
          <w:sz w:val="24"/>
          <w:szCs w:val="24"/>
        </w:rPr>
        <w:t xml:space="preserve">Dolado, J. J., &amp; Lütkepohl, H. (1996). Making Wald tests work for cointegrated VAR systems. </w:t>
      </w:r>
      <w:r w:rsidRPr="00762B56">
        <w:rPr>
          <w:rFonts w:ascii="Times New Roman" w:hAnsi="Times New Roman" w:cs="Times New Roman"/>
          <w:i/>
          <w:sz w:val="24"/>
          <w:szCs w:val="24"/>
        </w:rPr>
        <w:t>Econometric Reviews, 15</w:t>
      </w:r>
      <w:r w:rsidRPr="00762B56">
        <w:rPr>
          <w:rFonts w:ascii="Times New Roman" w:hAnsi="Times New Roman" w:cs="Times New Roman"/>
          <w:sz w:val="24"/>
          <w:szCs w:val="24"/>
        </w:rPr>
        <w:t xml:space="preserve">(4), 369-386. </w:t>
      </w:r>
      <w:bookmarkEnd w:id="16"/>
    </w:p>
    <w:p w14:paraId="00FD6C6F" w14:textId="719FC650" w:rsidR="005F0A54" w:rsidRPr="00762B56" w:rsidRDefault="005F0A54" w:rsidP="00762B56">
      <w:pPr>
        <w:pStyle w:val="EndNoteBibliography"/>
        <w:spacing w:after="0"/>
        <w:ind w:left="720" w:hanging="720"/>
        <w:rPr>
          <w:rFonts w:ascii="Times New Roman" w:hAnsi="Times New Roman" w:cs="Times New Roman"/>
          <w:sz w:val="24"/>
          <w:szCs w:val="24"/>
        </w:rPr>
      </w:pPr>
      <w:bookmarkStart w:id="17" w:name="_ENREF_17"/>
      <w:r w:rsidRPr="00762B56">
        <w:rPr>
          <w:rFonts w:ascii="Times New Roman" w:hAnsi="Times New Roman" w:cs="Times New Roman"/>
          <w:sz w:val="24"/>
          <w:szCs w:val="24"/>
        </w:rPr>
        <w:t xml:space="preserve">Duarte, L. d. R. V., Kedong, Y., &amp; Xuemei, L. (2017). The Relationship between FDI, Economic Growth and </w:t>
      </w:r>
      <w:r w:rsidR="00DA79F2" w:rsidRPr="00762B56">
        <w:rPr>
          <w:rFonts w:ascii="Times New Roman" w:hAnsi="Times New Roman" w:cs="Times New Roman"/>
          <w:sz w:val="24"/>
          <w:szCs w:val="24"/>
        </w:rPr>
        <w:t>FD</w:t>
      </w:r>
      <w:r w:rsidRPr="00762B56">
        <w:rPr>
          <w:rFonts w:ascii="Times New Roman" w:hAnsi="Times New Roman" w:cs="Times New Roman"/>
          <w:sz w:val="24"/>
          <w:szCs w:val="24"/>
        </w:rPr>
        <w:t xml:space="preserve"> in Cabo Verde. </w:t>
      </w:r>
      <w:r w:rsidRPr="00762B56">
        <w:rPr>
          <w:rFonts w:ascii="Times New Roman" w:hAnsi="Times New Roman" w:cs="Times New Roman"/>
          <w:i/>
          <w:sz w:val="24"/>
          <w:szCs w:val="24"/>
        </w:rPr>
        <w:t>International Journal of Economics and Finance, 9</w:t>
      </w:r>
      <w:r w:rsidRPr="00762B56">
        <w:rPr>
          <w:rFonts w:ascii="Times New Roman" w:hAnsi="Times New Roman" w:cs="Times New Roman"/>
          <w:sz w:val="24"/>
          <w:szCs w:val="24"/>
        </w:rPr>
        <w:t xml:space="preserve">(5), 132. </w:t>
      </w:r>
      <w:bookmarkEnd w:id="17"/>
    </w:p>
    <w:p w14:paraId="15359673" w14:textId="77777777" w:rsidR="005F0A54" w:rsidRPr="00762B56" w:rsidRDefault="005F0A54" w:rsidP="00762B56">
      <w:pPr>
        <w:pStyle w:val="EndNoteBibliography"/>
        <w:spacing w:after="0"/>
        <w:ind w:left="720" w:hanging="720"/>
        <w:rPr>
          <w:rFonts w:ascii="Times New Roman" w:hAnsi="Times New Roman" w:cs="Times New Roman"/>
          <w:sz w:val="24"/>
          <w:szCs w:val="24"/>
        </w:rPr>
      </w:pPr>
      <w:bookmarkStart w:id="18" w:name="_ENREF_18"/>
      <w:r w:rsidRPr="00762B56">
        <w:rPr>
          <w:rFonts w:ascii="Times New Roman" w:hAnsi="Times New Roman" w:cs="Times New Roman"/>
          <w:sz w:val="24"/>
          <w:szCs w:val="24"/>
        </w:rPr>
        <w:t xml:space="preserve">Edwards, S. (1992). Trade orientation, distortions and growth in developing countries. </w:t>
      </w:r>
      <w:r w:rsidRPr="00762B56">
        <w:rPr>
          <w:rFonts w:ascii="Times New Roman" w:hAnsi="Times New Roman" w:cs="Times New Roman"/>
          <w:i/>
          <w:sz w:val="24"/>
          <w:szCs w:val="24"/>
        </w:rPr>
        <w:t>Journal of development economics, 39</w:t>
      </w:r>
      <w:r w:rsidRPr="00762B56">
        <w:rPr>
          <w:rFonts w:ascii="Times New Roman" w:hAnsi="Times New Roman" w:cs="Times New Roman"/>
          <w:sz w:val="24"/>
          <w:szCs w:val="24"/>
        </w:rPr>
        <w:t xml:space="preserve">(1), 31-57. </w:t>
      </w:r>
      <w:bookmarkEnd w:id="18"/>
    </w:p>
    <w:p w14:paraId="43D96F21" w14:textId="0CAFF498" w:rsidR="005F0A54" w:rsidRPr="00762B56" w:rsidRDefault="005F0A54" w:rsidP="00762B56">
      <w:pPr>
        <w:pStyle w:val="EndNoteBibliography"/>
        <w:spacing w:after="0"/>
        <w:ind w:left="720" w:hanging="720"/>
        <w:rPr>
          <w:rFonts w:ascii="Times New Roman" w:hAnsi="Times New Roman" w:cs="Times New Roman"/>
          <w:sz w:val="24"/>
          <w:szCs w:val="24"/>
        </w:rPr>
      </w:pPr>
      <w:bookmarkStart w:id="19" w:name="_ENREF_19"/>
      <w:r w:rsidRPr="00762B56">
        <w:rPr>
          <w:rFonts w:ascii="Times New Roman" w:hAnsi="Times New Roman" w:cs="Times New Roman"/>
          <w:sz w:val="24"/>
          <w:szCs w:val="24"/>
        </w:rPr>
        <w:t xml:space="preserve">Faisal, F., Muhammad, P. M., &amp; Tursoy, T. (2017). Impact of Economic Growth, Foreign Direct Investment and </w:t>
      </w:r>
      <w:r w:rsidR="00DA79F2" w:rsidRPr="00762B56">
        <w:rPr>
          <w:rFonts w:ascii="Times New Roman" w:hAnsi="Times New Roman" w:cs="Times New Roman"/>
          <w:sz w:val="24"/>
          <w:szCs w:val="24"/>
        </w:rPr>
        <w:t>FD</w:t>
      </w:r>
      <w:r w:rsidRPr="00762B56">
        <w:rPr>
          <w:rFonts w:ascii="Times New Roman" w:hAnsi="Times New Roman" w:cs="Times New Roman"/>
          <w:sz w:val="24"/>
          <w:szCs w:val="24"/>
        </w:rPr>
        <w:t xml:space="preserve"> on Stock Prices in China: Empirical Evidence from Time Series Analysis. </w:t>
      </w:r>
      <w:r w:rsidRPr="00762B56">
        <w:rPr>
          <w:rFonts w:ascii="Times New Roman" w:hAnsi="Times New Roman" w:cs="Times New Roman"/>
          <w:i/>
          <w:sz w:val="24"/>
          <w:szCs w:val="24"/>
        </w:rPr>
        <w:t>International Journal of Economics and Financial Issues, 7</w:t>
      </w:r>
      <w:r w:rsidRPr="00762B56">
        <w:rPr>
          <w:rFonts w:ascii="Times New Roman" w:hAnsi="Times New Roman" w:cs="Times New Roman"/>
          <w:sz w:val="24"/>
          <w:szCs w:val="24"/>
        </w:rPr>
        <w:t xml:space="preserve">(1). </w:t>
      </w:r>
      <w:bookmarkEnd w:id="19"/>
    </w:p>
    <w:p w14:paraId="0789108F" w14:textId="77777777" w:rsidR="005F0A54" w:rsidRPr="00762B56" w:rsidRDefault="005F0A54" w:rsidP="00762B56">
      <w:pPr>
        <w:pStyle w:val="EndNoteBibliography"/>
        <w:spacing w:after="0"/>
        <w:ind w:left="720" w:hanging="720"/>
        <w:rPr>
          <w:rFonts w:ascii="Times New Roman" w:hAnsi="Times New Roman" w:cs="Times New Roman"/>
          <w:sz w:val="24"/>
          <w:szCs w:val="24"/>
        </w:rPr>
      </w:pPr>
      <w:bookmarkStart w:id="20" w:name="_ENREF_20"/>
      <w:r w:rsidRPr="00762B56">
        <w:rPr>
          <w:rFonts w:ascii="Times New Roman" w:hAnsi="Times New Roman" w:cs="Times New Roman"/>
          <w:sz w:val="24"/>
          <w:szCs w:val="24"/>
        </w:rPr>
        <w:lastRenderedPageBreak/>
        <w:t xml:space="preserve">Fowowe, B. (2011). The finance‐growth nexus in Sub‐Saharan Africa: Panel cointegration and causality tests. </w:t>
      </w:r>
      <w:r w:rsidRPr="00762B56">
        <w:rPr>
          <w:rFonts w:ascii="Times New Roman" w:hAnsi="Times New Roman" w:cs="Times New Roman"/>
          <w:i/>
          <w:sz w:val="24"/>
          <w:szCs w:val="24"/>
        </w:rPr>
        <w:t>Journal of International Development, 23</w:t>
      </w:r>
      <w:r w:rsidRPr="00762B56">
        <w:rPr>
          <w:rFonts w:ascii="Times New Roman" w:hAnsi="Times New Roman" w:cs="Times New Roman"/>
          <w:sz w:val="24"/>
          <w:szCs w:val="24"/>
        </w:rPr>
        <w:t xml:space="preserve">(2), 220-239. </w:t>
      </w:r>
      <w:bookmarkEnd w:id="20"/>
    </w:p>
    <w:p w14:paraId="304CE55D" w14:textId="77777777" w:rsidR="005F0A54" w:rsidRPr="00762B56" w:rsidRDefault="005F0A54" w:rsidP="00762B56">
      <w:pPr>
        <w:pStyle w:val="EndNoteBibliography"/>
        <w:spacing w:after="0"/>
        <w:ind w:left="720" w:hanging="720"/>
        <w:rPr>
          <w:rFonts w:ascii="Times New Roman" w:hAnsi="Times New Roman" w:cs="Times New Roman"/>
          <w:sz w:val="24"/>
          <w:szCs w:val="24"/>
        </w:rPr>
      </w:pPr>
      <w:bookmarkStart w:id="21" w:name="_ENREF_21"/>
      <w:r w:rsidRPr="00762B56">
        <w:rPr>
          <w:rFonts w:ascii="Times New Roman" w:hAnsi="Times New Roman" w:cs="Times New Roman"/>
          <w:sz w:val="24"/>
          <w:szCs w:val="24"/>
        </w:rPr>
        <w:t xml:space="preserve">Frankel, J. A., &amp; Romer, D. (1999). Does trade cause growth? </w:t>
      </w:r>
      <w:r w:rsidRPr="00762B56">
        <w:rPr>
          <w:rFonts w:ascii="Times New Roman" w:hAnsi="Times New Roman" w:cs="Times New Roman"/>
          <w:i/>
          <w:sz w:val="24"/>
          <w:szCs w:val="24"/>
        </w:rPr>
        <w:t>American economic review</w:t>
      </w:r>
      <w:r w:rsidRPr="00762B56">
        <w:rPr>
          <w:rFonts w:ascii="Times New Roman" w:hAnsi="Times New Roman" w:cs="Times New Roman"/>
          <w:sz w:val="24"/>
          <w:szCs w:val="24"/>
        </w:rPr>
        <w:t xml:space="preserve">, 379-399. </w:t>
      </w:r>
      <w:bookmarkEnd w:id="21"/>
    </w:p>
    <w:p w14:paraId="1107E918" w14:textId="24D5FFD0" w:rsidR="005F0A54" w:rsidRPr="00762B56" w:rsidRDefault="005F0A54" w:rsidP="00762B56">
      <w:pPr>
        <w:pStyle w:val="EndNoteBibliography"/>
        <w:spacing w:after="0"/>
        <w:ind w:left="720" w:hanging="720"/>
        <w:rPr>
          <w:rFonts w:ascii="Times New Roman" w:hAnsi="Times New Roman" w:cs="Times New Roman"/>
          <w:sz w:val="24"/>
          <w:szCs w:val="24"/>
        </w:rPr>
      </w:pPr>
      <w:bookmarkStart w:id="22" w:name="_ENREF_22"/>
      <w:r w:rsidRPr="00762B56">
        <w:rPr>
          <w:rFonts w:ascii="Times New Roman" w:hAnsi="Times New Roman" w:cs="Times New Roman"/>
          <w:sz w:val="24"/>
          <w:szCs w:val="24"/>
        </w:rPr>
        <w:t xml:space="preserve">Fung, M. K. (2009). </w:t>
      </w:r>
      <w:r w:rsidR="00DA79F2" w:rsidRPr="00762B56">
        <w:rPr>
          <w:rFonts w:ascii="Times New Roman" w:hAnsi="Times New Roman" w:cs="Times New Roman"/>
          <w:sz w:val="24"/>
          <w:szCs w:val="24"/>
        </w:rPr>
        <w:t>FD</w:t>
      </w:r>
      <w:r w:rsidRPr="00762B56">
        <w:rPr>
          <w:rFonts w:ascii="Times New Roman" w:hAnsi="Times New Roman" w:cs="Times New Roman"/>
          <w:sz w:val="24"/>
          <w:szCs w:val="24"/>
        </w:rPr>
        <w:t xml:space="preserve"> and economic growth: convergence or divergence? </w:t>
      </w:r>
      <w:r w:rsidRPr="00762B56">
        <w:rPr>
          <w:rFonts w:ascii="Times New Roman" w:hAnsi="Times New Roman" w:cs="Times New Roman"/>
          <w:i/>
          <w:sz w:val="24"/>
          <w:szCs w:val="24"/>
        </w:rPr>
        <w:t>Journal of International Money and Finance, 28</w:t>
      </w:r>
      <w:r w:rsidRPr="00762B56">
        <w:rPr>
          <w:rFonts w:ascii="Times New Roman" w:hAnsi="Times New Roman" w:cs="Times New Roman"/>
          <w:sz w:val="24"/>
          <w:szCs w:val="24"/>
        </w:rPr>
        <w:t xml:space="preserve">(1), 56-67. </w:t>
      </w:r>
      <w:bookmarkEnd w:id="22"/>
    </w:p>
    <w:p w14:paraId="7785FC0E" w14:textId="28B0DC2D" w:rsidR="005F0A54" w:rsidRPr="00762B56" w:rsidRDefault="005F0A54" w:rsidP="00762B56">
      <w:pPr>
        <w:pStyle w:val="EndNoteBibliography"/>
        <w:spacing w:after="0"/>
        <w:ind w:left="720" w:hanging="720"/>
        <w:rPr>
          <w:rFonts w:ascii="Times New Roman" w:hAnsi="Times New Roman" w:cs="Times New Roman"/>
          <w:sz w:val="24"/>
          <w:szCs w:val="24"/>
        </w:rPr>
      </w:pPr>
      <w:bookmarkStart w:id="23" w:name="_ENREF_23"/>
      <w:r w:rsidRPr="00762B56">
        <w:rPr>
          <w:rFonts w:ascii="Times New Roman" w:hAnsi="Times New Roman" w:cs="Times New Roman"/>
          <w:sz w:val="24"/>
          <w:szCs w:val="24"/>
        </w:rPr>
        <w:t xml:space="preserve">Ghirmay, T. (2004). </w:t>
      </w:r>
      <w:r w:rsidR="00DA79F2" w:rsidRPr="00762B56">
        <w:rPr>
          <w:rFonts w:ascii="Times New Roman" w:hAnsi="Times New Roman" w:cs="Times New Roman"/>
          <w:sz w:val="24"/>
          <w:szCs w:val="24"/>
        </w:rPr>
        <w:t>FD</w:t>
      </w:r>
      <w:r w:rsidRPr="00762B56">
        <w:rPr>
          <w:rFonts w:ascii="Times New Roman" w:hAnsi="Times New Roman" w:cs="Times New Roman"/>
          <w:sz w:val="24"/>
          <w:szCs w:val="24"/>
        </w:rPr>
        <w:t xml:space="preserve"> and Economic Growth in Sub‐Saharan African Countries: Evidence from Time Series Analysis. </w:t>
      </w:r>
      <w:r w:rsidRPr="00762B56">
        <w:rPr>
          <w:rFonts w:ascii="Times New Roman" w:hAnsi="Times New Roman" w:cs="Times New Roman"/>
          <w:i/>
          <w:sz w:val="24"/>
          <w:szCs w:val="24"/>
        </w:rPr>
        <w:t>African Development Review, 16</w:t>
      </w:r>
      <w:r w:rsidRPr="00762B56">
        <w:rPr>
          <w:rFonts w:ascii="Times New Roman" w:hAnsi="Times New Roman" w:cs="Times New Roman"/>
          <w:sz w:val="24"/>
          <w:szCs w:val="24"/>
        </w:rPr>
        <w:t xml:space="preserve">(3), 415-432. </w:t>
      </w:r>
      <w:bookmarkEnd w:id="23"/>
    </w:p>
    <w:p w14:paraId="6A23AA15" w14:textId="7FB53D84" w:rsidR="005F0A54" w:rsidRPr="00762B56" w:rsidRDefault="005F0A54" w:rsidP="00762B56">
      <w:pPr>
        <w:pStyle w:val="EndNoteBibliography"/>
        <w:spacing w:after="0"/>
        <w:ind w:left="720" w:hanging="720"/>
        <w:rPr>
          <w:rFonts w:ascii="Times New Roman" w:hAnsi="Times New Roman" w:cs="Times New Roman"/>
          <w:sz w:val="24"/>
          <w:szCs w:val="24"/>
        </w:rPr>
      </w:pPr>
      <w:bookmarkStart w:id="24" w:name="_ENREF_24"/>
      <w:r w:rsidRPr="00762B56">
        <w:rPr>
          <w:rFonts w:ascii="Times New Roman" w:hAnsi="Times New Roman" w:cs="Times New Roman"/>
          <w:sz w:val="24"/>
          <w:szCs w:val="24"/>
        </w:rPr>
        <w:t xml:space="preserve">Greenwood, J., &amp; Jovanovic, B. (1990). </w:t>
      </w:r>
      <w:r w:rsidR="00DA79F2" w:rsidRPr="00762B56">
        <w:rPr>
          <w:rFonts w:ascii="Times New Roman" w:hAnsi="Times New Roman" w:cs="Times New Roman"/>
          <w:sz w:val="24"/>
          <w:szCs w:val="24"/>
        </w:rPr>
        <w:t>FD</w:t>
      </w:r>
      <w:r w:rsidRPr="00762B56">
        <w:rPr>
          <w:rFonts w:ascii="Times New Roman" w:hAnsi="Times New Roman" w:cs="Times New Roman"/>
          <w:sz w:val="24"/>
          <w:szCs w:val="24"/>
        </w:rPr>
        <w:t xml:space="preserve">, growth, and the distribution of income. </w:t>
      </w:r>
      <w:r w:rsidRPr="00762B56">
        <w:rPr>
          <w:rFonts w:ascii="Times New Roman" w:hAnsi="Times New Roman" w:cs="Times New Roman"/>
          <w:i/>
          <w:sz w:val="24"/>
          <w:szCs w:val="24"/>
        </w:rPr>
        <w:t>Journal of political Economy, 98</w:t>
      </w:r>
      <w:r w:rsidRPr="00762B56">
        <w:rPr>
          <w:rFonts w:ascii="Times New Roman" w:hAnsi="Times New Roman" w:cs="Times New Roman"/>
          <w:sz w:val="24"/>
          <w:szCs w:val="24"/>
        </w:rPr>
        <w:t xml:space="preserve">(5, Part 1), 1076-1107. </w:t>
      </w:r>
      <w:bookmarkEnd w:id="24"/>
    </w:p>
    <w:p w14:paraId="7540D15A" w14:textId="69634450" w:rsidR="005F0A54" w:rsidRPr="00762B56" w:rsidRDefault="005F0A54" w:rsidP="00762B56">
      <w:pPr>
        <w:pStyle w:val="EndNoteBibliography"/>
        <w:spacing w:after="0"/>
        <w:ind w:left="720" w:hanging="720"/>
        <w:rPr>
          <w:rFonts w:ascii="Times New Roman" w:hAnsi="Times New Roman" w:cs="Times New Roman"/>
          <w:sz w:val="24"/>
          <w:szCs w:val="24"/>
        </w:rPr>
      </w:pPr>
      <w:bookmarkStart w:id="25" w:name="_ENREF_25"/>
      <w:r w:rsidRPr="00762B56">
        <w:rPr>
          <w:rFonts w:ascii="Times New Roman" w:hAnsi="Times New Roman" w:cs="Times New Roman"/>
          <w:sz w:val="24"/>
          <w:szCs w:val="24"/>
        </w:rPr>
        <w:t xml:space="preserve">Hassan, A. K., &amp; Islam, M. R. (2007). Temporal causality and dynamics of </w:t>
      </w:r>
      <w:r w:rsidR="00DA79F2" w:rsidRPr="00762B56">
        <w:rPr>
          <w:rFonts w:ascii="Times New Roman" w:hAnsi="Times New Roman" w:cs="Times New Roman"/>
          <w:sz w:val="24"/>
          <w:szCs w:val="24"/>
        </w:rPr>
        <w:t>FD</w:t>
      </w:r>
      <w:r w:rsidRPr="00762B56">
        <w:rPr>
          <w:rFonts w:ascii="Times New Roman" w:hAnsi="Times New Roman" w:cs="Times New Roman"/>
          <w:sz w:val="24"/>
          <w:szCs w:val="24"/>
        </w:rPr>
        <w:t xml:space="preserve">, trade openness, and economic growth in Vector Auto Regression (VAR) for Bangladesh, 1974-2003: Implication for poverty reduction. </w:t>
      </w:r>
      <w:r w:rsidRPr="00762B56">
        <w:rPr>
          <w:rFonts w:ascii="Times New Roman" w:hAnsi="Times New Roman" w:cs="Times New Roman"/>
          <w:i/>
          <w:sz w:val="24"/>
          <w:szCs w:val="24"/>
        </w:rPr>
        <w:t>Journal of Nepalese Business Studies, 2</w:t>
      </w:r>
      <w:r w:rsidRPr="00762B56">
        <w:rPr>
          <w:rFonts w:ascii="Times New Roman" w:hAnsi="Times New Roman" w:cs="Times New Roman"/>
          <w:sz w:val="24"/>
          <w:szCs w:val="24"/>
        </w:rPr>
        <w:t xml:space="preserve">(1), 1-12. </w:t>
      </w:r>
      <w:bookmarkEnd w:id="25"/>
    </w:p>
    <w:p w14:paraId="52AC4ED9" w14:textId="6C44F63A" w:rsidR="005F0A54" w:rsidRPr="00762B56" w:rsidRDefault="005F0A54" w:rsidP="00762B56">
      <w:pPr>
        <w:pStyle w:val="EndNoteBibliography"/>
        <w:spacing w:after="0"/>
        <w:ind w:left="720" w:hanging="720"/>
        <w:rPr>
          <w:rFonts w:ascii="Times New Roman" w:hAnsi="Times New Roman" w:cs="Times New Roman"/>
          <w:sz w:val="24"/>
          <w:szCs w:val="24"/>
        </w:rPr>
      </w:pPr>
      <w:bookmarkStart w:id="26" w:name="_ENREF_26"/>
      <w:r w:rsidRPr="00762B56">
        <w:rPr>
          <w:rFonts w:ascii="Times New Roman" w:hAnsi="Times New Roman" w:cs="Times New Roman"/>
          <w:sz w:val="24"/>
          <w:szCs w:val="24"/>
        </w:rPr>
        <w:t xml:space="preserve">Hassan, M. K., Sanchez, B., &amp; Yu, J.-S. (2011). </w:t>
      </w:r>
      <w:r w:rsidR="00DA79F2" w:rsidRPr="00762B56">
        <w:rPr>
          <w:rFonts w:ascii="Times New Roman" w:hAnsi="Times New Roman" w:cs="Times New Roman"/>
          <w:sz w:val="24"/>
          <w:szCs w:val="24"/>
        </w:rPr>
        <w:t>FD</w:t>
      </w:r>
      <w:r w:rsidRPr="00762B56">
        <w:rPr>
          <w:rFonts w:ascii="Times New Roman" w:hAnsi="Times New Roman" w:cs="Times New Roman"/>
          <w:sz w:val="24"/>
          <w:szCs w:val="24"/>
        </w:rPr>
        <w:t xml:space="preserve"> and economic growth: New evidence from panel data. </w:t>
      </w:r>
      <w:r w:rsidRPr="00762B56">
        <w:rPr>
          <w:rFonts w:ascii="Times New Roman" w:hAnsi="Times New Roman" w:cs="Times New Roman"/>
          <w:i/>
          <w:sz w:val="24"/>
          <w:szCs w:val="24"/>
        </w:rPr>
        <w:t>The Quarterly Review of economics and finance, 51</w:t>
      </w:r>
      <w:r w:rsidRPr="00762B56">
        <w:rPr>
          <w:rFonts w:ascii="Times New Roman" w:hAnsi="Times New Roman" w:cs="Times New Roman"/>
          <w:sz w:val="24"/>
          <w:szCs w:val="24"/>
        </w:rPr>
        <w:t xml:space="preserve">(1), 88-104. </w:t>
      </w:r>
      <w:bookmarkEnd w:id="26"/>
    </w:p>
    <w:p w14:paraId="3759BD10" w14:textId="77777777" w:rsidR="005F0A54" w:rsidRPr="00762B56" w:rsidRDefault="005F0A54" w:rsidP="00762B56">
      <w:pPr>
        <w:pStyle w:val="EndNoteBibliography"/>
        <w:spacing w:after="0"/>
        <w:ind w:left="720" w:hanging="720"/>
        <w:rPr>
          <w:rFonts w:ascii="Times New Roman" w:hAnsi="Times New Roman" w:cs="Times New Roman"/>
          <w:sz w:val="24"/>
          <w:szCs w:val="24"/>
        </w:rPr>
      </w:pPr>
      <w:bookmarkStart w:id="27" w:name="_ENREF_27"/>
      <w:r w:rsidRPr="00762B56">
        <w:rPr>
          <w:rFonts w:ascii="Times New Roman" w:hAnsi="Times New Roman" w:cs="Times New Roman"/>
          <w:sz w:val="24"/>
          <w:szCs w:val="24"/>
        </w:rPr>
        <w:t xml:space="preserve">Hossain, M. S. (2011). Panel estimation for CO 2 emissions, energy consumption, economic growth, trade openness and urbanization of newly industrialized countries. </w:t>
      </w:r>
      <w:r w:rsidRPr="00762B56">
        <w:rPr>
          <w:rFonts w:ascii="Times New Roman" w:hAnsi="Times New Roman" w:cs="Times New Roman"/>
          <w:i/>
          <w:sz w:val="24"/>
          <w:szCs w:val="24"/>
        </w:rPr>
        <w:t>Energy Policy, 39</w:t>
      </w:r>
      <w:r w:rsidRPr="00762B56">
        <w:rPr>
          <w:rFonts w:ascii="Times New Roman" w:hAnsi="Times New Roman" w:cs="Times New Roman"/>
          <w:sz w:val="24"/>
          <w:szCs w:val="24"/>
        </w:rPr>
        <w:t xml:space="preserve">(11), 6991-6999. </w:t>
      </w:r>
      <w:bookmarkEnd w:id="27"/>
    </w:p>
    <w:p w14:paraId="08B6EDAD" w14:textId="77777777" w:rsidR="005F0A54" w:rsidRPr="00762B56" w:rsidRDefault="005F0A54" w:rsidP="00762B56">
      <w:pPr>
        <w:pStyle w:val="EndNoteBibliography"/>
        <w:spacing w:after="0"/>
        <w:ind w:left="720" w:hanging="720"/>
        <w:rPr>
          <w:rFonts w:ascii="Times New Roman" w:hAnsi="Times New Roman" w:cs="Times New Roman"/>
          <w:sz w:val="24"/>
          <w:szCs w:val="24"/>
        </w:rPr>
      </w:pPr>
      <w:bookmarkStart w:id="28" w:name="_ENREF_28"/>
      <w:r w:rsidRPr="00762B56">
        <w:rPr>
          <w:rFonts w:ascii="Times New Roman" w:hAnsi="Times New Roman" w:cs="Times New Roman"/>
          <w:sz w:val="24"/>
          <w:szCs w:val="24"/>
        </w:rPr>
        <w:t xml:space="preserve">Islam, S. (2001). </w:t>
      </w:r>
      <w:r w:rsidRPr="00762B56">
        <w:rPr>
          <w:rFonts w:ascii="Times New Roman" w:hAnsi="Times New Roman" w:cs="Times New Roman"/>
          <w:i/>
          <w:sz w:val="24"/>
          <w:szCs w:val="24"/>
        </w:rPr>
        <w:t>The textile and clothing industry of Bangladesh in a changing world economy</w:t>
      </w:r>
      <w:r w:rsidRPr="00762B56">
        <w:rPr>
          <w:rFonts w:ascii="Times New Roman" w:hAnsi="Times New Roman" w:cs="Times New Roman"/>
          <w:sz w:val="24"/>
          <w:szCs w:val="24"/>
        </w:rPr>
        <w:t>: Egully. com.</w:t>
      </w:r>
      <w:bookmarkEnd w:id="28"/>
    </w:p>
    <w:p w14:paraId="6CC8B7AC" w14:textId="77777777" w:rsidR="005F0A54" w:rsidRPr="00762B56" w:rsidRDefault="005F0A54" w:rsidP="00762B56">
      <w:pPr>
        <w:pStyle w:val="EndNoteBibliography"/>
        <w:spacing w:after="0"/>
        <w:ind w:left="720" w:hanging="720"/>
        <w:rPr>
          <w:rFonts w:ascii="Times New Roman" w:hAnsi="Times New Roman" w:cs="Times New Roman"/>
          <w:sz w:val="24"/>
          <w:szCs w:val="24"/>
        </w:rPr>
      </w:pPr>
      <w:bookmarkStart w:id="29" w:name="_ENREF_29"/>
      <w:r w:rsidRPr="00762B56">
        <w:rPr>
          <w:rFonts w:ascii="Times New Roman" w:hAnsi="Times New Roman" w:cs="Times New Roman"/>
          <w:sz w:val="24"/>
          <w:szCs w:val="24"/>
        </w:rPr>
        <w:t xml:space="preserve">Johansen, S. (1988). Statistical analysis of cointegration vectors. </w:t>
      </w:r>
      <w:r w:rsidRPr="00762B56">
        <w:rPr>
          <w:rFonts w:ascii="Times New Roman" w:hAnsi="Times New Roman" w:cs="Times New Roman"/>
          <w:i/>
          <w:sz w:val="24"/>
          <w:szCs w:val="24"/>
        </w:rPr>
        <w:t>Journal of economic dynamics and control, 12</w:t>
      </w:r>
      <w:r w:rsidRPr="00762B56">
        <w:rPr>
          <w:rFonts w:ascii="Times New Roman" w:hAnsi="Times New Roman" w:cs="Times New Roman"/>
          <w:sz w:val="24"/>
          <w:szCs w:val="24"/>
        </w:rPr>
        <w:t xml:space="preserve">(2-3), 231-254. </w:t>
      </w:r>
      <w:bookmarkEnd w:id="29"/>
    </w:p>
    <w:p w14:paraId="6B3B39AB" w14:textId="77777777" w:rsidR="005F0A54" w:rsidRPr="00762B56" w:rsidRDefault="005F0A54" w:rsidP="00762B56">
      <w:pPr>
        <w:pStyle w:val="EndNoteBibliography"/>
        <w:spacing w:after="0"/>
        <w:ind w:left="720" w:hanging="720"/>
        <w:rPr>
          <w:rFonts w:ascii="Times New Roman" w:hAnsi="Times New Roman" w:cs="Times New Roman"/>
          <w:sz w:val="24"/>
          <w:szCs w:val="24"/>
        </w:rPr>
      </w:pPr>
      <w:bookmarkStart w:id="30" w:name="_ENREF_30"/>
      <w:r w:rsidRPr="00762B56">
        <w:rPr>
          <w:rFonts w:ascii="Times New Roman" w:hAnsi="Times New Roman" w:cs="Times New Roman"/>
          <w:sz w:val="24"/>
          <w:szCs w:val="24"/>
        </w:rPr>
        <w:t xml:space="preserve">Jung, W. S., &amp; Marshall, P. J. (1985). Exports, growth and causality in developing countries. </w:t>
      </w:r>
      <w:r w:rsidRPr="00762B56">
        <w:rPr>
          <w:rFonts w:ascii="Times New Roman" w:hAnsi="Times New Roman" w:cs="Times New Roman"/>
          <w:i/>
          <w:sz w:val="24"/>
          <w:szCs w:val="24"/>
        </w:rPr>
        <w:t>Journal of development economics, 18</w:t>
      </w:r>
      <w:r w:rsidRPr="00762B56">
        <w:rPr>
          <w:rFonts w:ascii="Times New Roman" w:hAnsi="Times New Roman" w:cs="Times New Roman"/>
          <w:sz w:val="24"/>
          <w:szCs w:val="24"/>
        </w:rPr>
        <w:t xml:space="preserve">(1), 1-12. </w:t>
      </w:r>
      <w:bookmarkEnd w:id="30"/>
    </w:p>
    <w:p w14:paraId="5A203C72" w14:textId="1E2D372F" w:rsidR="005F0A54" w:rsidRPr="00762B56" w:rsidRDefault="005F0A54" w:rsidP="00762B56">
      <w:pPr>
        <w:pStyle w:val="EndNoteBibliography"/>
        <w:spacing w:after="0"/>
        <w:ind w:left="720" w:hanging="720"/>
        <w:rPr>
          <w:rFonts w:ascii="Times New Roman" w:hAnsi="Times New Roman" w:cs="Times New Roman"/>
          <w:sz w:val="24"/>
          <w:szCs w:val="24"/>
        </w:rPr>
      </w:pPr>
      <w:bookmarkStart w:id="31" w:name="_ENREF_31"/>
      <w:r w:rsidRPr="00762B56">
        <w:rPr>
          <w:rFonts w:ascii="Times New Roman" w:hAnsi="Times New Roman" w:cs="Times New Roman"/>
          <w:sz w:val="24"/>
          <w:szCs w:val="24"/>
        </w:rPr>
        <w:t xml:space="preserve">Law, S.-H., &amp; Demetriades, P. (2006). Openness, institutions and </w:t>
      </w:r>
      <w:r w:rsidR="00DA79F2" w:rsidRPr="00762B56">
        <w:rPr>
          <w:rFonts w:ascii="Times New Roman" w:hAnsi="Times New Roman" w:cs="Times New Roman"/>
          <w:sz w:val="24"/>
          <w:szCs w:val="24"/>
        </w:rPr>
        <w:t>FD</w:t>
      </w:r>
      <w:r w:rsidRPr="00762B56">
        <w:rPr>
          <w:rFonts w:ascii="Times New Roman" w:hAnsi="Times New Roman" w:cs="Times New Roman"/>
          <w:sz w:val="24"/>
          <w:szCs w:val="24"/>
        </w:rPr>
        <w:t xml:space="preserve">. </w:t>
      </w:r>
      <w:bookmarkEnd w:id="31"/>
    </w:p>
    <w:p w14:paraId="21BBCDD6" w14:textId="77777777" w:rsidR="005F0A54" w:rsidRPr="00762B56" w:rsidRDefault="005F0A54" w:rsidP="00762B56">
      <w:pPr>
        <w:pStyle w:val="EndNoteBibliography"/>
        <w:spacing w:after="0"/>
        <w:ind w:left="720" w:hanging="720"/>
        <w:rPr>
          <w:rFonts w:ascii="Times New Roman" w:hAnsi="Times New Roman" w:cs="Times New Roman"/>
          <w:sz w:val="24"/>
          <w:szCs w:val="24"/>
        </w:rPr>
      </w:pPr>
      <w:bookmarkStart w:id="32" w:name="_ENREF_32"/>
      <w:r w:rsidRPr="00762B56">
        <w:rPr>
          <w:rFonts w:ascii="Times New Roman" w:hAnsi="Times New Roman" w:cs="Times New Roman"/>
          <w:sz w:val="24"/>
          <w:szCs w:val="24"/>
        </w:rPr>
        <w:t xml:space="preserve">Lucas, R. E. (1998). On the mechanics of economic development. </w:t>
      </w:r>
      <w:r w:rsidRPr="00762B56">
        <w:rPr>
          <w:rFonts w:ascii="Times New Roman" w:hAnsi="Times New Roman" w:cs="Times New Roman"/>
          <w:i/>
          <w:sz w:val="24"/>
          <w:szCs w:val="24"/>
        </w:rPr>
        <w:t>Econometric Society Monographs, 29</w:t>
      </w:r>
      <w:r w:rsidRPr="00762B56">
        <w:rPr>
          <w:rFonts w:ascii="Times New Roman" w:hAnsi="Times New Roman" w:cs="Times New Roman"/>
          <w:sz w:val="24"/>
          <w:szCs w:val="24"/>
        </w:rPr>
        <w:t xml:space="preserve">, 61-70. </w:t>
      </w:r>
      <w:bookmarkEnd w:id="32"/>
    </w:p>
    <w:p w14:paraId="3CD45E36" w14:textId="77777777" w:rsidR="005F0A54" w:rsidRPr="00762B56" w:rsidRDefault="005F0A54" w:rsidP="00762B56">
      <w:pPr>
        <w:pStyle w:val="EndNoteBibliography"/>
        <w:spacing w:after="0"/>
        <w:ind w:left="720" w:hanging="720"/>
        <w:rPr>
          <w:rFonts w:ascii="Times New Roman" w:hAnsi="Times New Roman" w:cs="Times New Roman"/>
          <w:sz w:val="24"/>
          <w:szCs w:val="24"/>
        </w:rPr>
      </w:pPr>
      <w:bookmarkStart w:id="33" w:name="_ENREF_33"/>
      <w:r w:rsidRPr="00762B56">
        <w:rPr>
          <w:rFonts w:ascii="Times New Roman" w:hAnsi="Times New Roman" w:cs="Times New Roman"/>
          <w:sz w:val="24"/>
          <w:szCs w:val="24"/>
        </w:rPr>
        <w:t xml:space="preserve">Manni, U. H., &amp; Afzal, M. N. I. (2012). Effect of trade liberalization on economic growth of developing countries: A case of Bangladesh economy. </w:t>
      </w:r>
      <w:r w:rsidRPr="00762B56">
        <w:rPr>
          <w:rFonts w:ascii="Times New Roman" w:hAnsi="Times New Roman" w:cs="Times New Roman"/>
          <w:i/>
          <w:sz w:val="24"/>
          <w:szCs w:val="24"/>
        </w:rPr>
        <w:t>Journal of Business Economics and Finance, 1</w:t>
      </w:r>
      <w:r w:rsidRPr="00762B56">
        <w:rPr>
          <w:rFonts w:ascii="Times New Roman" w:hAnsi="Times New Roman" w:cs="Times New Roman"/>
          <w:sz w:val="24"/>
          <w:szCs w:val="24"/>
        </w:rPr>
        <w:t xml:space="preserve">(2), 37-44. </w:t>
      </w:r>
      <w:bookmarkEnd w:id="33"/>
    </w:p>
    <w:p w14:paraId="3A2F24CB" w14:textId="7E7A26EA" w:rsidR="005F0A54" w:rsidRPr="00762B56" w:rsidRDefault="005F0A54" w:rsidP="00762B56">
      <w:pPr>
        <w:pStyle w:val="EndNoteBibliography"/>
        <w:spacing w:after="0"/>
        <w:ind w:left="720" w:hanging="720"/>
        <w:rPr>
          <w:rFonts w:ascii="Times New Roman" w:hAnsi="Times New Roman" w:cs="Times New Roman"/>
          <w:sz w:val="24"/>
          <w:szCs w:val="24"/>
        </w:rPr>
      </w:pPr>
      <w:bookmarkStart w:id="34" w:name="_ENREF_34"/>
      <w:r w:rsidRPr="00762B56">
        <w:rPr>
          <w:rFonts w:ascii="Times New Roman" w:hAnsi="Times New Roman" w:cs="Times New Roman"/>
          <w:sz w:val="24"/>
          <w:szCs w:val="24"/>
        </w:rPr>
        <w:t xml:space="preserve">Menyah, K., Nazlioglu, S., &amp; Wolde-Rufael, Y. (2014). </w:t>
      </w:r>
      <w:r w:rsidR="00DA79F2" w:rsidRPr="00762B56">
        <w:rPr>
          <w:rFonts w:ascii="Times New Roman" w:hAnsi="Times New Roman" w:cs="Times New Roman"/>
          <w:sz w:val="24"/>
          <w:szCs w:val="24"/>
        </w:rPr>
        <w:t>FD</w:t>
      </w:r>
      <w:r w:rsidRPr="00762B56">
        <w:rPr>
          <w:rFonts w:ascii="Times New Roman" w:hAnsi="Times New Roman" w:cs="Times New Roman"/>
          <w:sz w:val="24"/>
          <w:szCs w:val="24"/>
        </w:rPr>
        <w:t xml:space="preserve">, trade openness and economic growth in African countries: New insights from a panel causality approach. </w:t>
      </w:r>
      <w:r w:rsidRPr="00762B56">
        <w:rPr>
          <w:rFonts w:ascii="Times New Roman" w:hAnsi="Times New Roman" w:cs="Times New Roman"/>
          <w:i/>
          <w:sz w:val="24"/>
          <w:szCs w:val="24"/>
        </w:rPr>
        <w:t>Economic Modelling, 37</w:t>
      </w:r>
      <w:r w:rsidRPr="00762B56">
        <w:rPr>
          <w:rFonts w:ascii="Times New Roman" w:hAnsi="Times New Roman" w:cs="Times New Roman"/>
          <w:sz w:val="24"/>
          <w:szCs w:val="24"/>
        </w:rPr>
        <w:t xml:space="preserve">, 386-394. </w:t>
      </w:r>
      <w:bookmarkEnd w:id="34"/>
    </w:p>
    <w:p w14:paraId="3DA35E28" w14:textId="77777777" w:rsidR="005F0A54" w:rsidRPr="00762B56" w:rsidRDefault="005F0A54" w:rsidP="00762B56">
      <w:pPr>
        <w:pStyle w:val="EndNoteBibliography"/>
        <w:spacing w:after="0"/>
        <w:ind w:left="720" w:hanging="720"/>
        <w:rPr>
          <w:rFonts w:ascii="Times New Roman" w:hAnsi="Times New Roman" w:cs="Times New Roman"/>
          <w:sz w:val="24"/>
          <w:szCs w:val="24"/>
        </w:rPr>
      </w:pPr>
      <w:bookmarkStart w:id="35" w:name="_ENREF_35"/>
      <w:r w:rsidRPr="00762B56">
        <w:rPr>
          <w:rFonts w:ascii="Times New Roman" w:hAnsi="Times New Roman" w:cs="Times New Roman"/>
          <w:sz w:val="24"/>
          <w:szCs w:val="24"/>
        </w:rPr>
        <w:t xml:space="preserve">Nasreen, S. (2011). Export-growth linkages in selected Asian developing countries: evidence from panel data analysis. </w:t>
      </w:r>
      <w:r w:rsidRPr="00762B56">
        <w:rPr>
          <w:rFonts w:ascii="Times New Roman" w:hAnsi="Times New Roman" w:cs="Times New Roman"/>
          <w:i/>
          <w:sz w:val="24"/>
          <w:szCs w:val="24"/>
        </w:rPr>
        <w:t>Asian Journal of Empirical Research, 1</w:t>
      </w:r>
      <w:r w:rsidRPr="00762B56">
        <w:rPr>
          <w:rFonts w:ascii="Times New Roman" w:hAnsi="Times New Roman" w:cs="Times New Roman"/>
          <w:sz w:val="24"/>
          <w:szCs w:val="24"/>
        </w:rPr>
        <w:t xml:space="preserve">(1), 1-13. </w:t>
      </w:r>
      <w:bookmarkEnd w:id="35"/>
    </w:p>
    <w:p w14:paraId="3F5FF947" w14:textId="77777777" w:rsidR="005F0A54" w:rsidRPr="00762B56" w:rsidRDefault="005F0A54" w:rsidP="00762B56">
      <w:pPr>
        <w:pStyle w:val="EndNoteBibliography"/>
        <w:spacing w:after="0"/>
        <w:ind w:left="720" w:hanging="720"/>
        <w:rPr>
          <w:rFonts w:ascii="Times New Roman" w:hAnsi="Times New Roman" w:cs="Times New Roman"/>
          <w:sz w:val="24"/>
          <w:szCs w:val="24"/>
        </w:rPr>
      </w:pPr>
      <w:bookmarkStart w:id="36" w:name="_ENREF_36"/>
      <w:r w:rsidRPr="00762B56">
        <w:rPr>
          <w:rFonts w:ascii="Times New Roman" w:hAnsi="Times New Roman" w:cs="Times New Roman"/>
          <w:sz w:val="24"/>
          <w:szCs w:val="24"/>
        </w:rPr>
        <w:t xml:space="preserve">Romer, P. M. (1986). Increasing returns and long-run growth. </w:t>
      </w:r>
      <w:r w:rsidRPr="00762B56">
        <w:rPr>
          <w:rFonts w:ascii="Times New Roman" w:hAnsi="Times New Roman" w:cs="Times New Roman"/>
          <w:i/>
          <w:sz w:val="24"/>
          <w:szCs w:val="24"/>
        </w:rPr>
        <w:t>Journal of political economy, 94</w:t>
      </w:r>
      <w:r w:rsidRPr="00762B56">
        <w:rPr>
          <w:rFonts w:ascii="Times New Roman" w:hAnsi="Times New Roman" w:cs="Times New Roman"/>
          <w:sz w:val="24"/>
          <w:szCs w:val="24"/>
        </w:rPr>
        <w:t xml:space="preserve">(5), 1002-1037. </w:t>
      </w:r>
      <w:bookmarkEnd w:id="36"/>
    </w:p>
    <w:p w14:paraId="5FEADCFA" w14:textId="77777777" w:rsidR="005F0A54" w:rsidRPr="00762B56" w:rsidRDefault="005F0A54" w:rsidP="00762B56">
      <w:pPr>
        <w:pStyle w:val="EndNoteBibliography"/>
        <w:spacing w:after="0"/>
        <w:ind w:left="720" w:hanging="720"/>
        <w:rPr>
          <w:rFonts w:ascii="Times New Roman" w:hAnsi="Times New Roman" w:cs="Times New Roman"/>
          <w:sz w:val="24"/>
          <w:szCs w:val="24"/>
        </w:rPr>
      </w:pPr>
      <w:bookmarkStart w:id="37" w:name="_ENREF_37"/>
      <w:r w:rsidRPr="00762B56">
        <w:rPr>
          <w:rFonts w:ascii="Times New Roman" w:hAnsi="Times New Roman" w:cs="Times New Roman"/>
          <w:sz w:val="24"/>
          <w:szCs w:val="24"/>
        </w:rPr>
        <w:t xml:space="preserve">Sachs, J. D., Warner, A., Åslund, A., &amp; Fischer, S. (1995). Economic reform and the process of global integration. </w:t>
      </w:r>
      <w:r w:rsidRPr="00762B56">
        <w:rPr>
          <w:rFonts w:ascii="Times New Roman" w:hAnsi="Times New Roman" w:cs="Times New Roman"/>
          <w:i/>
          <w:sz w:val="24"/>
          <w:szCs w:val="24"/>
        </w:rPr>
        <w:t>Brookings papers on economic activity, 1995</w:t>
      </w:r>
      <w:r w:rsidRPr="00762B56">
        <w:rPr>
          <w:rFonts w:ascii="Times New Roman" w:hAnsi="Times New Roman" w:cs="Times New Roman"/>
          <w:sz w:val="24"/>
          <w:szCs w:val="24"/>
        </w:rPr>
        <w:t xml:space="preserve">(1), 1-118. </w:t>
      </w:r>
      <w:bookmarkEnd w:id="37"/>
    </w:p>
    <w:p w14:paraId="502C47E6" w14:textId="71B3E70F" w:rsidR="005F0A54" w:rsidRPr="00762B56" w:rsidRDefault="005F0A54" w:rsidP="00762B56">
      <w:pPr>
        <w:pStyle w:val="EndNoteBibliography"/>
        <w:spacing w:after="0"/>
        <w:ind w:left="720" w:hanging="720"/>
        <w:rPr>
          <w:rFonts w:ascii="Times New Roman" w:hAnsi="Times New Roman" w:cs="Times New Roman"/>
          <w:sz w:val="24"/>
          <w:szCs w:val="24"/>
        </w:rPr>
      </w:pPr>
      <w:bookmarkStart w:id="38" w:name="_ENREF_38"/>
      <w:r w:rsidRPr="00762B56">
        <w:rPr>
          <w:rFonts w:ascii="Times New Roman" w:hAnsi="Times New Roman" w:cs="Times New Roman"/>
          <w:sz w:val="24"/>
          <w:szCs w:val="24"/>
        </w:rPr>
        <w:t xml:space="preserve">Shahbaz, M., Khan, S., &amp; Tahir, M. I. (2013). The dynamic links between energy consumption, economic growth, </w:t>
      </w:r>
      <w:r w:rsidR="00DA79F2" w:rsidRPr="00762B56">
        <w:rPr>
          <w:rFonts w:ascii="Times New Roman" w:hAnsi="Times New Roman" w:cs="Times New Roman"/>
          <w:sz w:val="24"/>
          <w:szCs w:val="24"/>
        </w:rPr>
        <w:t>FD</w:t>
      </w:r>
      <w:r w:rsidRPr="00762B56">
        <w:rPr>
          <w:rFonts w:ascii="Times New Roman" w:hAnsi="Times New Roman" w:cs="Times New Roman"/>
          <w:sz w:val="24"/>
          <w:szCs w:val="24"/>
        </w:rPr>
        <w:t xml:space="preserve"> and trade in China: fresh evidence from multivariate framework analysis. </w:t>
      </w:r>
      <w:r w:rsidRPr="00762B56">
        <w:rPr>
          <w:rFonts w:ascii="Times New Roman" w:hAnsi="Times New Roman" w:cs="Times New Roman"/>
          <w:i/>
          <w:sz w:val="24"/>
          <w:szCs w:val="24"/>
        </w:rPr>
        <w:t>Energy economics, 40</w:t>
      </w:r>
      <w:r w:rsidRPr="00762B56">
        <w:rPr>
          <w:rFonts w:ascii="Times New Roman" w:hAnsi="Times New Roman" w:cs="Times New Roman"/>
          <w:sz w:val="24"/>
          <w:szCs w:val="24"/>
        </w:rPr>
        <w:t xml:space="preserve">, 8-21. </w:t>
      </w:r>
      <w:bookmarkEnd w:id="38"/>
    </w:p>
    <w:p w14:paraId="4DCF1DAB" w14:textId="1F5FEDAF" w:rsidR="005F0A54" w:rsidRPr="00762B56" w:rsidRDefault="005F0A54" w:rsidP="00762B56">
      <w:pPr>
        <w:pStyle w:val="EndNoteBibliography"/>
        <w:spacing w:after="0"/>
        <w:ind w:left="720" w:hanging="720"/>
        <w:rPr>
          <w:rFonts w:ascii="Times New Roman" w:hAnsi="Times New Roman" w:cs="Times New Roman"/>
          <w:sz w:val="24"/>
          <w:szCs w:val="24"/>
        </w:rPr>
      </w:pPr>
      <w:bookmarkStart w:id="39" w:name="_ENREF_39"/>
      <w:r w:rsidRPr="00762B56">
        <w:rPr>
          <w:rFonts w:ascii="Times New Roman" w:hAnsi="Times New Roman" w:cs="Times New Roman"/>
          <w:sz w:val="24"/>
          <w:szCs w:val="24"/>
        </w:rPr>
        <w:t xml:space="preserve">Shan, J. (2005). Does </w:t>
      </w:r>
      <w:r w:rsidR="00DA79F2" w:rsidRPr="00762B56">
        <w:rPr>
          <w:rFonts w:ascii="Times New Roman" w:hAnsi="Times New Roman" w:cs="Times New Roman"/>
          <w:sz w:val="24"/>
          <w:szCs w:val="24"/>
        </w:rPr>
        <w:t>FD</w:t>
      </w:r>
      <w:r w:rsidRPr="00762B56">
        <w:rPr>
          <w:rFonts w:ascii="Times New Roman" w:hAnsi="Times New Roman" w:cs="Times New Roman"/>
          <w:sz w:val="24"/>
          <w:szCs w:val="24"/>
        </w:rPr>
        <w:t xml:space="preserve"> ‘lead'economic growth? A vector auto-regression appraisal. </w:t>
      </w:r>
      <w:r w:rsidRPr="00762B56">
        <w:rPr>
          <w:rFonts w:ascii="Times New Roman" w:hAnsi="Times New Roman" w:cs="Times New Roman"/>
          <w:i/>
          <w:sz w:val="24"/>
          <w:szCs w:val="24"/>
        </w:rPr>
        <w:t>Applied Economics, 37</w:t>
      </w:r>
      <w:r w:rsidRPr="00762B56">
        <w:rPr>
          <w:rFonts w:ascii="Times New Roman" w:hAnsi="Times New Roman" w:cs="Times New Roman"/>
          <w:sz w:val="24"/>
          <w:szCs w:val="24"/>
        </w:rPr>
        <w:t xml:space="preserve">(12), 1353-1367. </w:t>
      </w:r>
      <w:bookmarkEnd w:id="39"/>
    </w:p>
    <w:p w14:paraId="1DB1FE2B" w14:textId="0A51285E" w:rsidR="005F0A54" w:rsidRPr="00762B56" w:rsidRDefault="005F0A54" w:rsidP="00762B56">
      <w:pPr>
        <w:pStyle w:val="EndNoteBibliography"/>
        <w:spacing w:after="0"/>
        <w:ind w:left="720" w:hanging="720"/>
        <w:rPr>
          <w:rFonts w:ascii="Times New Roman" w:hAnsi="Times New Roman" w:cs="Times New Roman"/>
          <w:sz w:val="24"/>
          <w:szCs w:val="24"/>
        </w:rPr>
      </w:pPr>
      <w:bookmarkStart w:id="40" w:name="_ENREF_40"/>
      <w:r w:rsidRPr="00762B56">
        <w:rPr>
          <w:rFonts w:ascii="Times New Roman" w:hAnsi="Times New Roman" w:cs="Times New Roman"/>
          <w:sz w:val="24"/>
          <w:szCs w:val="24"/>
        </w:rPr>
        <w:t xml:space="preserve">Shan, J. Z., Morris, A. G., &amp; Sun, F. (2001). </w:t>
      </w:r>
      <w:r w:rsidR="00DA79F2" w:rsidRPr="00762B56">
        <w:rPr>
          <w:rFonts w:ascii="Times New Roman" w:hAnsi="Times New Roman" w:cs="Times New Roman"/>
          <w:sz w:val="24"/>
          <w:szCs w:val="24"/>
        </w:rPr>
        <w:t>FD</w:t>
      </w:r>
      <w:r w:rsidRPr="00762B56">
        <w:rPr>
          <w:rFonts w:ascii="Times New Roman" w:hAnsi="Times New Roman" w:cs="Times New Roman"/>
          <w:sz w:val="24"/>
          <w:szCs w:val="24"/>
        </w:rPr>
        <w:t xml:space="preserve"> and Economic Growth: An Egg‐and‐Chicken Problem? </w:t>
      </w:r>
      <w:r w:rsidRPr="00762B56">
        <w:rPr>
          <w:rFonts w:ascii="Times New Roman" w:hAnsi="Times New Roman" w:cs="Times New Roman"/>
          <w:i/>
          <w:sz w:val="24"/>
          <w:szCs w:val="24"/>
        </w:rPr>
        <w:t>Review of international Economics, 9</w:t>
      </w:r>
      <w:r w:rsidRPr="00762B56">
        <w:rPr>
          <w:rFonts w:ascii="Times New Roman" w:hAnsi="Times New Roman" w:cs="Times New Roman"/>
          <w:sz w:val="24"/>
          <w:szCs w:val="24"/>
        </w:rPr>
        <w:t xml:space="preserve">(3), 443-454. </w:t>
      </w:r>
      <w:bookmarkEnd w:id="40"/>
    </w:p>
    <w:p w14:paraId="50707151" w14:textId="3D6C1B2E" w:rsidR="005F0A54" w:rsidRPr="00762B56" w:rsidRDefault="005F0A54" w:rsidP="00762B56">
      <w:pPr>
        <w:pStyle w:val="EndNoteBibliography"/>
        <w:spacing w:after="0"/>
        <w:ind w:left="720" w:hanging="720"/>
        <w:rPr>
          <w:rFonts w:ascii="Times New Roman" w:hAnsi="Times New Roman" w:cs="Times New Roman"/>
          <w:sz w:val="24"/>
          <w:szCs w:val="24"/>
        </w:rPr>
      </w:pPr>
      <w:bookmarkStart w:id="41" w:name="_ENREF_41"/>
      <w:r w:rsidRPr="00762B56">
        <w:rPr>
          <w:rFonts w:ascii="Times New Roman" w:hAnsi="Times New Roman" w:cs="Times New Roman"/>
          <w:sz w:val="24"/>
          <w:szCs w:val="24"/>
        </w:rPr>
        <w:lastRenderedPageBreak/>
        <w:t xml:space="preserve">Singh, A. (1997). Financial liberalisation, stockmarkets and economic development. </w:t>
      </w:r>
      <w:r w:rsidRPr="00762B56">
        <w:rPr>
          <w:rFonts w:ascii="Times New Roman" w:hAnsi="Times New Roman" w:cs="Times New Roman"/>
          <w:i/>
          <w:sz w:val="24"/>
          <w:szCs w:val="24"/>
        </w:rPr>
        <w:t>The Economic Journal, 107</w:t>
      </w:r>
      <w:r w:rsidRPr="00762B56">
        <w:rPr>
          <w:rFonts w:ascii="Times New Roman" w:hAnsi="Times New Roman" w:cs="Times New Roman"/>
          <w:sz w:val="24"/>
          <w:szCs w:val="24"/>
        </w:rPr>
        <w:t xml:space="preserve">(442), 771-782. </w:t>
      </w:r>
      <w:bookmarkEnd w:id="41"/>
    </w:p>
    <w:p w14:paraId="775B76B2" w14:textId="73750BBD" w:rsidR="00264E3B" w:rsidRPr="00762B56" w:rsidRDefault="00264E3B" w:rsidP="00762B56">
      <w:pPr>
        <w:pStyle w:val="EndNoteBibliography"/>
        <w:spacing w:after="0"/>
        <w:ind w:left="720" w:hanging="720"/>
        <w:rPr>
          <w:rFonts w:ascii="Times New Roman" w:hAnsi="Times New Roman" w:cs="Times New Roman"/>
          <w:sz w:val="24"/>
          <w:szCs w:val="24"/>
        </w:rPr>
      </w:pPr>
      <w:r w:rsidRPr="00762B56">
        <w:rPr>
          <w:rFonts w:ascii="Times New Roman" w:hAnsi="Times New Roman" w:cs="Times New Roman"/>
          <w:sz w:val="24"/>
          <w:szCs w:val="24"/>
        </w:rPr>
        <w:t>Yıldırım, S., Gedikli, A., Erdoğan, S., &amp; Yıldırım, D. Ç. (2020). Natural resources rents-financial development nexus: Evidence from sixteen developing countries. Resources Policy, 68, 101705.</w:t>
      </w:r>
    </w:p>
    <w:p w14:paraId="04B80506" w14:textId="4A6653C1" w:rsidR="005F0A54" w:rsidRPr="00762B56" w:rsidRDefault="005F0A54" w:rsidP="00762B56">
      <w:pPr>
        <w:pStyle w:val="EndNoteBibliography"/>
        <w:ind w:left="720" w:hanging="720"/>
        <w:rPr>
          <w:rFonts w:ascii="Times New Roman" w:hAnsi="Times New Roman" w:cs="Times New Roman"/>
          <w:sz w:val="24"/>
          <w:szCs w:val="24"/>
        </w:rPr>
      </w:pPr>
      <w:bookmarkStart w:id="42" w:name="_ENREF_42"/>
      <w:r w:rsidRPr="00762B56">
        <w:rPr>
          <w:rFonts w:ascii="Times New Roman" w:hAnsi="Times New Roman" w:cs="Times New Roman"/>
          <w:sz w:val="24"/>
          <w:szCs w:val="24"/>
        </w:rPr>
        <w:t xml:space="preserve">Yucel, F. (2009). Causal relationships between </w:t>
      </w:r>
      <w:r w:rsidR="00DA79F2" w:rsidRPr="00762B56">
        <w:rPr>
          <w:rFonts w:ascii="Times New Roman" w:hAnsi="Times New Roman" w:cs="Times New Roman"/>
          <w:sz w:val="24"/>
          <w:szCs w:val="24"/>
        </w:rPr>
        <w:t>FD</w:t>
      </w:r>
      <w:r w:rsidRPr="00762B56">
        <w:rPr>
          <w:rFonts w:ascii="Times New Roman" w:hAnsi="Times New Roman" w:cs="Times New Roman"/>
          <w:sz w:val="24"/>
          <w:szCs w:val="24"/>
        </w:rPr>
        <w:t xml:space="preserve">, trade openness and economic growth: the case of Turkey. </w:t>
      </w:r>
      <w:r w:rsidRPr="00762B56">
        <w:rPr>
          <w:rFonts w:ascii="Times New Roman" w:hAnsi="Times New Roman" w:cs="Times New Roman"/>
          <w:i/>
          <w:sz w:val="24"/>
          <w:szCs w:val="24"/>
        </w:rPr>
        <w:t>Journal of Social sciences, 5</w:t>
      </w:r>
      <w:r w:rsidRPr="00762B56">
        <w:rPr>
          <w:rFonts w:ascii="Times New Roman" w:hAnsi="Times New Roman" w:cs="Times New Roman"/>
          <w:sz w:val="24"/>
          <w:szCs w:val="24"/>
        </w:rPr>
        <w:t xml:space="preserve">(1), 33-42. </w:t>
      </w:r>
      <w:bookmarkEnd w:id="42"/>
    </w:p>
    <w:p w14:paraId="22A56D6E" w14:textId="3EB1E8E3" w:rsidR="008109AD" w:rsidRPr="00762B56" w:rsidRDefault="00780E5F" w:rsidP="00762B56">
      <w:pPr>
        <w:spacing w:line="240" w:lineRule="auto"/>
        <w:rPr>
          <w:rFonts w:ascii="Times New Roman" w:hAnsi="Times New Roman" w:cs="Times New Roman"/>
          <w:color w:val="000000"/>
          <w:sz w:val="24"/>
          <w:szCs w:val="24"/>
        </w:rPr>
      </w:pPr>
      <w:r w:rsidRPr="00762B56">
        <w:rPr>
          <w:rFonts w:ascii="Times New Roman" w:hAnsi="Times New Roman" w:cs="Times New Roman"/>
          <w:color w:val="000000"/>
          <w:sz w:val="24"/>
          <w:szCs w:val="24"/>
        </w:rPr>
        <w:fldChar w:fldCharType="end"/>
      </w:r>
    </w:p>
    <w:sectPr w:rsidR="008109AD" w:rsidRPr="00762B56" w:rsidSect="001D0D4F">
      <w:footerReference w:type="default" r:id="rI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5C9D0" w14:textId="77777777" w:rsidR="005230F9" w:rsidRDefault="005230F9" w:rsidP="00F8599D">
      <w:pPr>
        <w:spacing w:after="0" w:line="240" w:lineRule="auto"/>
      </w:pPr>
      <w:r>
        <w:separator/>
      </w:r>
    </w:p>
  </w:endnote>
  <w:endnote w:type="continuationSeparator" w:id="0">
    <w:p w14:paraId="659A2FE0" w14:textId="77777777" w:rsidR="005230F9" w:rsidRDefault="005230F9" w:rsidP="00F85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2918E" w14:textId="77777777" w:rsidR="00F141EB" w:rsidRDefault="00F141EB">
    <w:pPr>
      <w:pStyle w:val="Footer"/>
      <w:jc w:val="center"/>
    </w:pPr>
    <w:r>
      <w:t>Page-</w:t>
    </w:r>
    <w:r>
      <w:fldChar w:fldCharType="begin"/>
    </w:r>
    <w:r>
      <w:instrText xml:space="preserve"> PAGE   \* MERGEFORMAT </w:instrText>
    </w:r>
    <w:r>
      <w:fldChar w:fldCharType="separate"/>
    </w:r>
    <w:r w:rsidR="007509BC">
      <w:rPr>
        <w:noProof/>
      </w:rPr>
      <w:t>1</w:t>
    </w:r>
    <w:r>
      <w:rPr>
        <w:noProof/>
      </w:rPr>
      <w:fldChar w:fldCharType="end"/>
    </w:r>
  </w:p>
  <w:p w14:paraId="6B06DFA8" w14:textId="77777777" w:rsidR="00F141EB" w:rsidRDefault="00F141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97F87" w14:textId="77777777" w:rsidR="005230F9" w:rsidRDefault="005230F9" w:rsidP="00F8599D">
      <w:pPr>
        <w:spacing w:after="0" w:line="240" w:lineRule="auto"/>
      </w:pPr>
      <w:r>
        <w:separator/>
      </w:r>
    </w:p>
  </w:footnote>
  <w:footnote w:type="continuationSeparator" w:id="0">
    <w:p w14:paraId="7B14F975" w14:textId="77777777" w:rsidR="005230F9" w:rsidRDefault="005230F9" w:rsidP="00F859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934A3"/>
    <w:multiLevelType w:val="hybridMultilevel"/>
    <w:tmpl w:val="17C8C95A"/>
    <w:lvl w:ilvl="0" w:tplc="E71A607A">
      <w:start w:val="1"/>
      <w:numFmt w:val="upperRoman"/>
      <w:lvlText w:val="%1."/>
      <w:lvlJc w:val="right"/>
      <w:pPr>
        <w:ind w:left="1440" w:hanging="360"/>
      </w:pPr>
    </w:lvl>
    <w:lvl w:ilvl="1" w:tplc="81D438B8" w:tentative="1">
      <w:start w:val="1"/>
      <w:numFmt w:val="lowerLetter"/>
      <w:lvlText w:val="%2."/>
      <w:lvlJc w:val="left"/>
      <w:pPr>
        <w:ind w:left="2160" w:hanging="360"/>
      </w:pPr>
    </w:lvl>
    <w:lvl w:ilvl="2" w:tplc="58DE9CC4" w:tentative="1">
      <w:start w:val="1"/>
      <w:numFmt w:val="lowerRoman"/>
      <w:lvlText w:val="%3."/>
      <w:lvlJc w:val="right"/>
      <w:pPr>
        <w:ind w:left="2880" w:hanging="180"/>
      </w:pPr>
    </w:lvl>
    <w:lvl w:ilvl="3" w:tplc="A0AC64AC" w:tentative="1">
      <w:start w:val="1"/>
      <w:numFmt w:val="decimal"/>
      <w:lvlText w:val="%4."/>
      <w:lvlJc w:val="left"/>
      <w:pPr>
        <w:ind w:left="3600" w:hanging="360"/>
      </w:pPr>
    </w:lvl>
    <w:lvl w:ilvl="4" w:tplc="8B6070B2" w:tentative="1">
      <w:start w:val="1"/>
      <w:numFmt w:val="lowerLetter"/>
      <w:lvlText w:val="%5."/>
      <w:lvlJc w:val="left"/>
      <w:pPr>
        <w:ind w:left="4320" w:hanging="360"/>
      </w:pPr>
    </w:lvl>
    <w:lvl w:ilvl="5" w:tplc="F2D4525C" w:tentative="1">
      <w:start w:val="1"/>
      <w:numFmt w:val="lowerRoman"/>
      <w:lvlText w:val="%6."/>
      <w:lvlJc w:val="right"/>
      <w:pPr>
        <w:ind w:left="5040" w:hanging="180"/>
      </w:pPr>
    </w:lvl>
    <w:lvl w:ilvl="6" w:tplc="0832D4BA" w:tentative="1">
      <w:start w:val="1"/>
      <w:numFmt w:val="decimal"/>
      <w:lvlText w:val="%7."/>
      <w:lvlJc w:val="left"/>
      <w:pPr>
        <w:ind w:left="5760" w:hanging="360"/>
      </w:pPr>
    </w:lvl>
    <w:lvl w:ilvl="7" w:tplc="85B4D03A" w:tentative="1">
      <w:start w:val="1"/>
      <w:numFmt w:val="lowerLetter"/>
      <w:lvlText w:val="%8."/>
      <w:lvlJc w:val="left"/>
      <w:pPr>
        <w:ind w:left="6480" w:hanging="360"/>
      </w:pPr>
    </w:lvl>
    <w:lvl w:ilvl="8" w:tplc="EAB02858" w:tentative="1">
      <w:start w:val="1"/>
      <w:numFmt w:val="lowerRoman"/>
      <w:lvlText w:val="%9."/>
      <w:lvlJc w:val="right"/>
      <w:pPr>
        <w:ind w:left="7200" w:hanging="180"/>
      </w:pPr>
    </w:lvl>
  </w:abstractNum>
  <w:abstractNum w:abstractNumId="1" w15:restartNumberingAfterBreak="0">
    <w:nsid w:val="16765892"/>
    <w:multiLevelType w:val="hybridMultilevel"/>
    <w:tmpl w:val="5FF81326"/>
    <w:lvl w:ilvl="0" w:tplc="23ACF0AA">
      <w:start w:val="1"/>
      <w:numFmt w:val="decimal"/>
      <w:lvlText w:val="%1."/>
      <w:lvlJc w:val="left"/>
      <w:pPr>
        <w:ind w:left="720" w:hanging="360"/>
      </w:pPr>
    </w:lvl>
    <w:lvl w:ilvl="1" w:tplc="53AA311A" w:tentative="1">
      <w:start w:val="1"/>
      <w:numFmt w:val="lowerLetter"/>
      <w:lvlText w:val="%2."/>
      <w:lvlJc w:val="left"/>
      <w:pPr>
        <w:ind w:left="1440" w:hanging="360"/>
      </w:pPr>
    </w:lvl>
    <w:lvl w:ilvl="2" w:tplc="245E9D40" w:tentative="1">
      <w:start w:val="1"/>
      <w:numFmt w:val="lowerRoman"/>
      <w:lvlText w:val="%3."/>
      <w:lvlJc w:val="right"/>
      <w:pPr>
        <w:ind w:left="2160" w:hanging="180"/>
      </w:pPr>
    </w:lvl>
    <w:lvl w:ilvl="3" w:tplc="433E1836" w:tentative="1">
      <w:start w:val="1"/>
      <w:numFmt w:val="decimal"/>
      <w:lvlText w:val="%4."/>
      <w:lvlJc w:val="left"/>
      <w:pPr>
        <w:ind w:left="2880" w:hanging="360"/>
      </w:pPr>
    </w:lvl>
    <w:lvl w:ilvl="4" w:tplc="0E5411DE" w:tentative="1">
      <w:start w:val="1"/>
      <w:numFmt w:val="lowerLetter"/>
      <w:lvlText w:val="%5."/>
      <w:lvlJc w:val="left"/>
      <w:pPr>
        <w:ind w:left="3600" w:hanging="360"/>
      </w:pPr>
    </w:lvl>
    <w:lvl w:ilvl="5" w:tplc="B192C992" w:tentative="1">
      <w:start w:val="1"/>
      <w:numFmt w:val="lowerRoman"/>
      <w:lvlText w:val="%6."/>
      <w:lvlJc w:val="right"/>
      <w:pPr>
        <w:ind w:left="4320" w:hanging="180"/>
      </w:pPr>
    </w:lvl>
    <w:lvl w:ilvl="6" w:tplc="72D49080" w:tentative="1">
      <w:start w:val="1"/>
      <w:numFmt w:val="decimal"/>
      <w:lvlText w:val="%7."/>
      <w:lvlJc w:val="left"/>
      <w:pPr>
        <w:ind w:left="5040" w:hanging="360"/>
      </w:pPr>
    </w:lvl>
    <w:lvl w:ilvl="7" w:tplc="0A5CC678" w:tentative="1">
      <w:start w:val="1"/>
      <w:numFmt w:val="lowerLetter"/>
      <w:lvlText w:val="%8."/>
      <w:lvlJc w:val="left"/>
      <w:pPr>
        <w:ind w:left="5760" w:hanging="360"/>
      </w:pPr>
    </w:lvl>
    <w:lvl w:ilvl="8" w:tplc="8B9092A2" w:tentative="1">
      <w:start w:val="1"/>
      <w:numFmt w:val="lowerRoman"/>
      <w:lvlText w:val="%9."/>
      <w:lvlJc w:val="right"/>
      <w:pPr>
        <w:ind w:left="6480" w:hanging="180"/>
      </w:pPr>
    </w:lvl>
  </w:abstractNum>
  <w:abstractNum w:abstractNumId="2" w15:restartNumberingAfterBreak="0">
    <w:nsid w:val="28910822"/>
    <w:multiLevelType w:val="hybridMultilevel"/>
    <w:tmpl w:val="4F0A8860"/>
    <w:lvl w:ilvl="0" w:tplc="EBBE5C6E">
      <w:start w:val="1"/>
      <w:numFmt w:val="bullet"/>
      <w:lvlText w:val=""/>
      <w:lvlJc w:val="left"/>
      <w:pPr>
        <w:ind w:left="720" w:hanging="360"/>
      </w:pPr>
      <w:rPr>
        <w:rFonts w:ascii="Symbol" w:hAnsi="Symbol" w:hint="default"/>
      </w:rPr>
    </w:lvl>
    <w:lvl w:ilvl="1" w:tplc="489E6BC2" w:tentative="1">
      <w:start w:val="1"/>
      <w:numFmt w:val="bullet"/>
      <w:lvlText w:val="o"/>
      <w:lvlJc w:val="left"/>
      <w:pPr>
        <w:ind w:left="1440" w:hanging="360"/>
      </w:pPr>
      <w:rPr>
        <w:rFonts w:ascii="Courier New" w:hAnsi="Courier New" w:cs="Courier New" w:hint="default"/>
      </w:rPr>
    </w:lvl>
    <w:lvl w:ilvl="2" w:tplc="5D5AB864" w:tentative="1">
      <w:start w:val="1"/>
      <w:numFmt w:val="bullet"/>
      <w:lvlText w:val=""/>
      <w:lvlJc w:val="left"/>
      <w:pPr>
        <w:ind w:left="2160" w:hanging="360"/>
      </w:pPr>
      <w:rPr>
        <w:rFonts w:ascii="Wingdings" w:hAnsi="Wingdings" w:hint="default"/>
      </w:rPr>
    </w:lvl>
    <w:lvl w:ilvl="3" w:tplc="41F83080" w:tentative="1">
      <w:start w:val="1"/>
      <w:numFmt w:val="bullet"/>
      <w:lvlText w:val=""/>
      <w:lvlJc w:val="left"/>
      <w:pPr>
        <w:ind w:left="2880" w:hanging="360"/>
      </w:pPr>
      <w:rPr>
        <w:rFonts w:ascii="Symbol" w:hAnsi="Symbol" w:hint="default"/>
      </w:rPr>
    </w:lvl>
    <w:lvl w:ilvl="4" w:tplc="033ED718" w:tentative="1">
      <w:start w:val="1"/>
      <w:numFmt w:val="bullet"/>
      <w:lvlText w:val="o"/>
      <w:lvlJc w:val="left"/>
      <w:pPr>
        <w:ind w:left="3600" w:hanging="360"/>
      </w:pPr>
      <w:rPr>
        <w:rFonts w:ascii="Courier New" w:hAnsi="Courier New" w:cs="Courier New" w:hint="default"/>
      </w:rPr>
    </w:lvl>
    <w:lvl w:ilvl="5" w:tplc="3600FD62" w:tentative="1">
      <w:start w:val="1"/>
      <w:numFmt w:val="bullet"/>
      <w:lvlText w:val=""/>
      <w:lvlJc w:val="left"/>
      <w:pPr>
        <w:ind w:left="4320" w:hanging="360"/>
      </w:pPr>
      <w:rPr>
        <w:rFonts w:ascii="Wingdings" w:hAnsi="Wingdings" w:hint="default"/>
      </w:rPr>
    </w:lvl>
    <w:lvl w:ilvl="6" w:tplc="3260D330" w:tentative="1">
      <w:start w:val="1"/>
      <w:numFmt w:val="bullet"/>
      <w:lvlText w:val=""/>
      <w:lvlJc w:val="left"/>
      <w:pPr>
        <w:ind w:left="5040" w:hanging="360"/>
      </w:pPr>
      <w:rPr>
        <w:rFonts w:ascii="Symbol" w:hAnsi="Symbol" w:hint="default"/>
      </w:rPr>
    </w:lvl>
    <w:lvl w:ilvl="7" w:tplc="8B3CF570" w:tentative="1">
      <w:start w:val="1"/>
      <w:numFmt w:val="bullet"/>
      <w:lvlText w:val="o"/>
      <w:lvlJc w:val="left"/>
      <w:pPr>
        <w:ind w:left="5760" w:hanging="360"/>
      </w:pPr>
      <w:rPr>
        <w:rFonts w:ascii="Courier New" w:hAnsi="Courier New" w:cs="Courier New" w:hint="default"/>
      </w:rPr>
    </w:lvl>
    <w:lvl w:ilvl="8" w:tplc="7CD0A710" w:tentative="1">
      <w:start w:val="1"/>
      <w:numFmt w:val="bullet"/>
      <w:lvlText w:val=""/>
      <w:lvlJc w:val="left"/>
      <w:pPr>
        <w:ind w:left="6480" w:hanging="360"/>
      </w:pPr>
      <w:rPr>
        <w:rFonts w:ascii="Wingdings" w:hAnsi="Wingdings" w:hint="default"/>
      </w:rPr>
    </w:lvl>
  </w:abstractNum>
  <w:abstractNum w:abstractNumId="3" w15:restartNumberingAfterBreak="0">
    <w:nsid w:val="30B266BA"/>
    <w:multiLevelType w:val="multilevel"/>
    <w:tmpl w:val="7B1097E8"/>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58E632A8"/>
    <w:multiLevelType w:val="hybridMultilevel"/>
    <w:tmpl w:val="451CC9FA"/>
    <w:lvl w:ilvl="0" w:tplc="BB2C1636">
      <w:start w:val="1"/>
      <w:numFmt w:val="upperRoman"/>
      <w:lvlText w:val="%1."/>
      <w:lvlJc w:val="right"/>
      <w:pPr>
        <w:ind w:left="1440" w:hanging="360"/>
      </w:pPr>
    </w:lvl>
    <w:lvl w:ilvl="1" w:tplc="81481BDC" w:tentative="1">
      <w:start w:val="1"/>
      <w:numFmt w:val="lowerLetter"/>
      <w:lvlText w:val="%2."/>
      <w:lvlJc w:val="left"/>
      <w:pPr>
        <w:ind w:left="2160" w:hanging="360"/>
      </w:pPr>
    </w:lvl>
    <w:lvl w:ilvl="2" w:tplc="08F86A3A" w:tentative="1">
      <w:start w:val="1"/>
      <w:numFmt w:val="lowerRoman"/>
      <w:lvlText w:val="%3."/>
      <w:lvlJc w:val="right"/>
      <w:pPr>
        <w:ind w:left="2880" w:hanging="180"/>
      </w:pPr>
    </w:lvl>
    <w:lvl w:ilvl="3" w:tplc="B02AB10C" w:tentative="1">
      <w:start w:val="1"/>
      <w:numFmt w:val="decimal"/>
      <w:lvlText w:val="%4."/>
      <w:lvlJc w:val="left"/>
      <w:pPr>
        <w:ind w:left="3600" w:hanging="360"/>
      </w:pPr>
    </w:lvl>
    <w:lvl w:ilvl="4" w:tplc="973E901E" w:tentative="1">
      <w:start w:val="1"/>
      <w:numFmt w:val="lowerLetter"/>
      <w:lvlText w:val="%5."/>
      <w:lvlJc w:val="left"/>
      <w:pPr>
        <w:ind w:left="4320" w:hanging="360"/>
      </w:pPr>
    </w:lvl>
    <w:lvl w:ilvl="5" w:tplc="33F46822" w:tentative="1">
      <w:start w:val="1"/>
      <w:numFmt w:val="lowerRoman"/>
      <w:lvlText w:val="%6."/>
      <w:lvlJc w:val="right"/>
      <w:pPr>
        <w:ind w:left="5040" w:hanging="180"/>
      </w:pPr>
    </w:lvl>
    <w:lvl w:ilvl="6" w:tplc="6F9E6BCE" w:tentative="1">
      <w:start w:val="1"/>
      <w:numFmt w:val="decimal"/>
      <w:lvlText w:val="%7."/>
      <w:lvlJc w:val="left"/>
      <w:pPr>
        <w:ind w:left="5760" w:hanging="360"/>
      </w:pPr>
    </w:lvl>
    <w:lvl w:ilvl="7" w:tplc="2DCA2884" w:tentative="1">
      <w:start w:val="1"/>
      <w:numFmt w:val="lowerLetter"/>
      <w:lvlText w:val="%8."/>
      <w:lvlJc w:val="left"/>
      <w:pPr>
        <w:ind w:left="6480" w:hanging="360"/>
      </w:pPr>
    </w:lvl>
    <w:lvl w:ilvl="8" w:tplc="B4406C44" w:tentative="1">
      <w:start w:val="1"/>
      <w:numFmt w:val="lowerRoman"/>
      <w:lvlText w:val="%9."/>
      <w:lvlJc w:val="right"/>
      <w:pPr>
        <w:ind w:left="720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hdrShapeDefaults>
    <o:shapedefaults v:ext="edit" spidmax="205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2MDU3NTcxNDA1NjBV0lEKTi0uzszPAykwNKoFAL88UG4tAAAA"/>
    <w:docVar w:name="EN.InstantFormat" w:val="&lt;ENInstantFormat&gt;&lt;Enabled&gt;1&lt;/Enabled&gt;&lt;ScanUnformatted&gt;1&lt;/ScanUnformatted&gt;&lt;ScanChanges&gt;1&lt;/ScanChanges&gt;&lt;Suspended&gt;1&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Libraries&gt;"/>
  </w:docVars>
  <w:rsids>
    <w:rsidRoot w:val="00412ECB"/>
    <w:rsid w:val="0000754A"/>
    <w:rsid w:val="00012429"/>
    <w:rsid w:val="00017563"/>
    <w:rsid w:val="000221ED"/>
    <w:rsid w:val="000241D2"/>
    <w:rsid w:val="00026BFC"/>
    <w:rsid w:val="00033DC0"/>
    <w:rsid w:val="00034E6C"/>
    <w:rsid w:val="00041A1E"/>
    <w:rsid w:val="00046DA5"/>
    <w:rsid w:val="000665C2"/>
    <w:rsid w:val="00067614"/>
    <w:rsid w:val="0007291F"/>
    <w:rsid w:val="0007734A"/>
    <w:rsid w:val="00081EF7"/>
    <w:rsid w:val="00093B44"/>
    <w:rsid w:val="00094BE3"/>
    <w:rsid w:val="000A3BCF"/>
    <w:rsid w:val="000A565F"/>
    <w:rsid w:val="000B03A6"/>
    <w:rsid w:val="000E011C"/>
    <w:rsid w:val="000E0326"/>
    <w:rsid w:val="000E2FC7"/>
    <w:rsid w:val="000E4ACA"/>
    <w:rsid w:val="000E5F57"/>
    <w:rsid w:val="00100C35"/>
    <w:rsid w:val="001040B9"/>
    <w:rsid w:val="00104B67"/>
    <w:rsid w:val="00107419"/>
    <w:rsid w:val="00116422"/>
    <w:rsid w:val="00117E2C"/>
    <w:rsid w:val="00122F00"/>
    <w:rsid w:val="001263B8"/>
    <w:rsid w:val="00126B3B"/>
    <w:rsid w:val="00126E7D"/>
    <w:rsid w:val="0012776E"/>
    <w:rsid w:val="00131188"/>
    <w:rsid w:val="00140E26"/>
    <w:rsid w:val="001440F8"/>
    <w:rsid w:val="00153710"/>
    <w:rsid w:val="00163C78"/>
    <w:rsid w:val="00173A87"/>
    <w:rsid w:val="00181187"/>
    <w:rsid w:val="001859D3"/>
    <w:rsid w:val="00186D80"/>
    <w:rsid w:val="0019386F"/>
    <w:rsid w:val="00196273"/>
    <w:rsid w:val="001971C3"/>
    <w:rsid w:val="001A0770"/>
    <w:rsid w:val="001A0E0F"/>
    <w:rsid w:val="001B07B5"/>
    <w:rsid w:val="001D0D4F"/>
    <w:rsid w:val="001D1A18"/>
    <w:rsid w:val="001D2287"/>
    <w:rsid w:val="001D38BB"/>
    <w:rsid w:val="001D56AB"/>
    <w:rsid w:val="001D667F"/>
    <w:rsid w:val="001D692B"/>
    <w:rsid w:val="001E2675"/>
    <w:rsid w:val="001F3097"/>
    <w:rsid w:val="001F63A1"/>
    <w:rsid w:val="00205D7D"/>
    <w:rsid w:val="00214078"/>
    <w:rsid w:val="00216E26"/>
    <w:rsid w:val="00221473"/>
    <w:rsid w:val="00221763"/>
    <w:rsid w:val="00222DDA"/>
    <w:rsid w:val="00223B99"/>
    <w:rsid w:val="00244D7E"/>
    <w:rsid w:val="00250A2A"/>
    <w:rsid w:val="00252E29"/>
    <w:rsid w:val="0025306B"/>
    <w:rsid w:val="00260D1E"/>
    <w:rsid w:val="00262223"/>
    <w:rsid w:val="00264AF4"/>
    <w:rsid w:val="00264E3B"/>
    <w:rsid w:val="00280AF1"/>
    <w:rsid w:val="00281CD8"/>
    <w:rsid w:val="00281DDA"/>
    <w:rsid w:val="00294E36"/>
    <w:rsid w:val="002952DE"/>
    <w:rsid w:val="002C039D"/>
    <w:rsid w:val="002C4594"/>
    <w:rsid w:val="002C75BA"/>
    <w:rsid w:val="002D1D29"/>
    <w:rsid w:val="002D7A5E"/>
    <w:rsid w:val="002E0396"/>
    <w:rsid w:val="002E2A4F"/>
    <w:rsid w:val="002E42B0"/>
    <w:rsid w:val="002F2835"/>
    <w:rsid w:val="002F3DA6"/>
    <w:rsid w:val="002F49F2"/>
    <w:rsid w:val="002F598B"/>
    <w:rsid w:val="00312C74"/>
    <w:rsid w:val="003223C5"/>
    <w:rsid w:val="003235E8"/>
    <w:rsid w:val="003434CA"/>
    <w:rsid w:val="00345D40"/>
    <w:rsid w:val="00353DAD"/>
    <w:rsid w:val="00355E8C"/>
    <w:rsid w:val="0036703A"/>
    <w:rsid w:val="00367817"/>
    <w:rsid w:val="00367BB7"/>
    <w:rsid w:val="00372212"/>
    <w:rsid w:val="0037633C"/>
    <w:rsid w:val="0037758D"/>
    <w:rsid w:val="003807E8"/>
    <w:rsid w:val="0038411C"/>
    <w:rsid w:val="00386075"/>
    <w:rsid w:val="00392332"/>
    <w:rsid w:val="003961C9"/>
    <w:rsid w:val="003A219B"/>
    <w:rsid w:val="003A6384"/>
    <w:rsid w:val="003A6F6B"/>
    <w:rsid w:val="003B0F19"/>
    <w:rsid w:val="003B6DED"/>
    <w:rsid w:val="003C265A"/>
    <w:rsid w:val="003C36E5"/>
    <w:rsid w:val="003C5773"/>
    <w:rsid w:val="003C7CC8"/>
    <w:rsid w:val="003C7CF7"/>
    <w:rsid w:val="003E1883"/>
    <w:rsid w:val="003E396E"/>
    <w:rsid w:val="003E67CA"/>
    <w:rsid w:val="00400BC8"/>
    <w:rsid w:val="00407266"/>
    <w:rsid w:val="004112E5"/>
    <w:rsid w:val="00412ECB"/>
    <w:rsid w:val="004267D0"/>
    <w:rsid w:val="004327BE"/>
    <w:rsid w:val="004362C6"/>
    <w:rsid w:val="00450812"/>
    <w:rsid w:val="0045238C"/>
    <w:rsid w:val="00453D7E"/>
    <w:rsid w:val="0046121D"/>
    <w:rsid w:val="00462894"/>
    <w:rsid w:val="00470E21"/>
    <w:rsid w:val="00471339"/>
    <w:rsid w:val="004768DB"/>
    <w:rsid w:val="00481D22"/>
    <w:rsid w:val="004864CC"/>
    <w:rsid w:val="00493D5D"/>
    <w:rsid w:val="00496346"/>
    <w:rsid w:val="004A463D"/>
    <w:rsid w:val="004B1277"/>
    <w:rsid w:val="004B366E"/>
    <w:rsid w:val="004C27E1"/>
    <w:rsid w:val="004C3E9F"/>
    <w:rsid w:val="004E12E8"/>
    <w:rsid w:val="004E438D"/>
    <w:rsid w:val="004F5B89"/>
    <w:rsid w:val="004F6A07"/>
    <w:rsid w:val="00506FA4"/>
    <w:rsid w:val="00510C26"/>
    <w:rsid w:val="005230F9"/>
    <w:rsid w:val="00525884"/>
    <w:rsid w:val="00527DB9"/>
    <w:rsid w:val="005424B1"/>
    <w:rsid w:val="00563268"/>
    <w:rsid w:val="00590C82"/>
    <w:rsid w:val="00591AE9"/>
    <w:rsid w:val="005968CA"/>
    <w:rsid w:val="005A1074"/>
    <w:rsid w:val="005B12DC"/>
    <w:rsid w:val="005B1CD8"/>
    <w:rsid w:val="005B2C73"/>
    <w:rsid w:val="005B33BF"/>
    <w:rsid w:val="005B66BA"/>
    <w:rsid w:val="005B7612"/>
    <w:rsid w:val="005D4176"/>
    <w:rsid w:val="005D59FD"/>
    <w:rsid w:val="005D5F49"/>
    <w:rsid w:val="005E51C7"/>
    <w:rsid w:val="005F047E"/>
    <w:rsid w:val="005F0A54"/>
    <w:rsid w:val="005F3342"/>
    <w:rsid w:val="005F4282"/>
    <w:rsid w:val="005F6F2E"/>
    <w:rsid w:val="00603907"/>
    <w:rsid w:val="00612AE2"/>
    <w:rsid w:val="006174C0"/>
    <w:rsid w:val="00626E3C"/>
    <w:rsid w:val="00633160"/>
    <w:rsid w:val="006338EC"/>
    <w:rsid w:val="006554F4"/>
    <w:rsid w:val="00656FF5"/>
    <w:rsid w:val="00657FBC"/>
    <w:rsid w:val="00660B1E"/>
    <w:rsid w:val="0066401A"/>
    <w:rsid w:val="006713F6"/>
    <w:rsid w:val="006768EC"/>
    <w:rsid w:val="006804B2"/>
    <w:rsid w:val="00690E37"/>
    <w:rsid w:val="00696F1C"/>
    <w:rsid w:val="006A7648"/>
    <w:rsid w:val="006B40AC"/>
    <w:rsid w:val="006B647F"/>
    <w:rsid w:val="006C61F5"/>
    <w:rsid w:val="006D05AC"/>
    <w:rsid w:val="006D2B45"/>
    <w:rsid w:val="006D612B"/>
    <w:rsid w:val="006E076B"/>
    <w:rsid w:val="006E4925"/>
    <w:rsid w:val="006F537E"/>
    <w:rsid w:val="006F78B1"/>
    <w:rsid w:val="00700F0D"/>
    <w:rsid w:val="007023B7"/>
    <w:rsid w:val="00703A2D"/>
    <w:rsid w:val="007158AD"/>
    <w:rsid w:val="00722986"/>
    <w:rsid w:val="007346DB"/>
    <w:rsid w:val="00735034"/>
    <w:rsid w:val="0073719F"/>
    <w:rsid w:val="00742C31"/>
    <w:rsid w:val="0074476D"/>
    <w:rsid w:val="007509BC"/>
    <w:rsid w:val="0075325A"/>
    <w:rsid w:val="00761EB5"/>
    <w:rsid w:val="00762B56"/>
    <w:rsid w:val="0076512A"/>
    <w:rsid w:val="0076740F"/>
    <w:rsid w:val="0077401E"/>
    <w:rsid w:val="007760C3"/>
    <w:rsid w:val="00780B5A"/>
    <w:rsid w:val="00780E5F"/>
    <w:rsid w:val="00783FA4"/>
    <w:rsid w:val="00787A95"/>
    <w:rsid w:val="00793460"/>
    <w:rsid w:val="007A0EE9"/>
    <w:rsid w:val="007A2FF7"/>
    <w:rsid w:val="007A4B4F"/>
    <w:rsid w:val="007B58FA"/>
    <w:rsid w:val="007B78F9"/>
    <w:rsid w:val="007C4C7A"/>
    <w:rsid w:val="007C50E4"/>
    <w:rsid w:val="007C6B8C"/>
    <w:rsid w:val="007D7B07"/>
    <w:rsid w:val="007E6220"/>
    <w:rsid w:val="007E76EB"/>
    <w:rsid w:val="007F3288"/>
    <w:rsid w:val="00800E83"/>
    <w:rsid w:val="00802CDF"/>
    <w:rsid w:val="0080537C"/>
    <w:rsid w:val="008069C4"/>
    <w:rsid w:val="00806CE2"/>
    <w:rsid w:val="008109AD"/>
    <w:rsid w:val="0081346A"/>
    <w:rsid w:val="00814226"/>
    <w:rsid w:val="00815551"/>
    <w:rsid w:val="008269F0"/>
    <w:rsid w:val="00827C04"/>
    <w:rsid w:val="00830990"/>
    <w:rsid w:val="00833E83"/>
    <w:rsid w:val="008408D0"/>
    <w:rsid w:val="00854A50"/>
    <w:rsid w:val="00854D46"/>
    <w:rsid w:val="0085592A"/>
    <w:rsid w:val="00863C5F"/>
    <w:rsid w:val="00865854"/>
    <w:rsid w:val="00866721"/>
    <w:rsid w:val="00867B6E"/>
    <w:rsid w:val="008766EC"/>
    <w:rsid w:val="00876B3E"/>
    <w:rsid w:val="008824BC"/>
    <w:rsid w:val="0088325F"/>
    <w:rsid w:val="00883CF1"/>
    <w:rsid w:val="00887BED"/>
    <w:rsid w:val="008A4BC9"/>
    <w:rsid w:val="008A509E"/>
    <w:rsid w:val="008B7CBF"/>
    <w:rsid w:val="008C1753"/>
    <w:rsid w:val="008C24E8"/>
    <w:rsid w:val="008D1558"/>
    <w:rsid w:val="008D20F4"/>
    <w:rsid w:val="008D3274"/>
    <w:rsid w:val="008D787E"/>
    <w:rsid w:val="008E1751"/>
    <w:rsid w:val="008E6DE4"/>
    <w:rsid w:val="008E7B4A"/>
    <w:rsid w:val="00901C75"/>
    <w:rsid w:val="009036BC"/>
    <w:rsid w:val="00917D08"/>
    <w:rsid w:val="00930EA0"/>
    <w:rsid w:val="009368BE"/>
    <w:rsid w:val="00940D16"/>
    <w:rsid w:val="0094374E"/>
    <w:rsid w:val="00956ECC"/>
    <w:rsid w:val="00962A6E"/>
    <w:rsid w:val="009669A8"/>
    <w:rsid w:val="00967BF6"/>
    <w:rsid w:val="0097063B"/>
    <w:rsid w:val="009745D2"/>
    <w:rsid w:val="00992E81"/>
    <w:rsid w:val="00994054"/>
    <w:rsid w:val="009969B2"/>
    <w:rsid w:val="009A0DE5"/>
    <w:rsid w:val="009A70C6"/>
    <w:rsid w:val="009A755B"/>
    <w:rsid w:val="009B10F2"/>
    <w:rsid w:val="009B3A32"/>
    <w:rsid w:val="009C14D4"/>
    <w:rsid w:val="009C74B1"/>
    <w:rsid w:val="009D2F47"/>
    <w:rsid w:val="009D6196"/>
    <w:rsid w:val="009D7741"/>
    <w:rsid w:val="009E164A"/>
    <w:rsid w:val="009E4194"/>
    <w:rsid w:val="009F6248"/>
    <w:rsid w:val="00A153C0"/>
    <w:rsid w:val="00A15473"/>
    <w:rsid w:val="00A16CE5"/>
    <w:rsid w:val="00A31759"/>
    <w:rsid w:val="00A35BF3"/>
    <w:rsid w:val="00A37636"/>
    <w:rsid w:val="00A523AB"/>
    <w:rsid w:val="00A551E9"/>
    <w:rsid w:val="00A5549B"/>
    <w:rsid w:val="00A57B59"/>
    <w:rsid w:val="00A603C7"/>
    <w:rsid w:val="00A62B8D"/>
    <w:rsid w:val="00A664A9"/>
    <w:rsid w:val="00A6756D"/>
    <w:rsid w:val="00A71856"/>
    <w:rsid w:val="00A73833"/>
    <w:rsid w:val="00A865CA"/>
    <w:rsid w:val="00A97BC0"/>
    <w:rsid w:val="00AA366B"/>
    <w:rsid w:val="00AA5407"/>
    <w:rsid w:val="00AA6C75"/>
    <w:rsid w:val="00AB7823"/>
    <w:rsid w:val="00AC163B"/>
    <w:rsid w:val="00AC2CAB"/>
    <w:rsid w:val="00AC3D69"/>
    <w:rsid w:val="00AD0645"/>
    <w:rsid w:val="00AD0E79"/>
    <w:rsid w:val="00AD722C"/>
    <w:rsid w:val="00AE2894"/>
    <w:rsid w:val="00AE781F"/>
    <w:rsid w:val="00AE794B"/>
    <w:rsid w:val="00AF2195"/>
    <w:rsid w:val="00B03987"/>
    <w:rsid w:val="00B05F26"/>
    <w:rsid w:val="00B1311B"/>
    <w:rsid w:val="00B150D5"/>
    <w:rsid w:val="00B23DDD"/>
    <w:rsid w:val="00B2718B"/>
    <w:rsid w:val="00B30F5C"/>
    <w:rsid w:val="00B30FEF"/>
    <w:rsid w:val="00B51BFD"/>
    <w:rsid w:val="00B616BD"/>
    <w:rsid w:val="00B61B09"/>
    <w:rsid w:val="00B61DB6"/>
    <w:rsid w:val="00B64F14"/>
    <w:rsid w:val="00B6780C"/>
    <w:rsid w:val="00B7281E"/>
    <w:rsid w:val="00B76906"/>
    <w:rsid w:val="00B80382"/>
    <w:rsid w:val="00B847A0"/>
    <w:rsid w:val="00B85BDE"/>
    <w:rsid w:val="00B94069"/>
    <w:rsid w:val="00B967CF"/>
    <w:rsid w:val="00BA40CD"/>
    <w:rsid w:val="00BA426F"/>
    <w:rsid w:val="00BA52C5"/>
    <w:rsid w:val="00BA6078"/>
    <w:rsid w:val="00BA7713"/>
    <w:rsid w:val="00BB2466"/>
    <w:rsid w:val="00BB490E"/>
    <w:rsid w:val="00BC201B"/>
    <w:rsid w:val="00BC58C5"/>
    <w:rsid w:val="00BD06B7"/>
    <w:rsid w:val="00BD5FCD"/>
    <w:rsid w:val="00BE422A"/>
    <w:rsid w:val="00BF4829"/>
    <w:rsid w:val="00BF6077"/>
    <w:rsid w:val="00BF680B"/>
    <w:rsid w:val="00BF76F6"/>
    <w:rsid w:val="00C06BF8"/>
    <w:rsid w:val="00C13D54"/>
    <w:rsid w:val="00C216B2"/>
    <w:rsid w:val="00C255DA"/>
    <w:rsid w:val="00C30BE1"/>
    <w:rsid w:val="00C32EF2"/>
    <w:rsid w:val="00C45748"/>
    <w:rsid w:val="00C51A2D"/>
    <w:rsid w:val="00C526F6"/>
    <w:rsid w:val="00C60862"/>
    <w:rsid w:val="00C674AC"/>
    <w:rsid w:val="00C6750F"/>
    <w:rsid w:val="00C7652A"/>
    <w:rsid w:val="00C8045E"/>
    <w:rsid w:val="00C879EA"/>
    <w:rsid w:val="00C9204E"/>
    <w:rsid w:val="00CA6E26"/>
    <w:rsid w:val="00CB07AF"/>
    <w:rsid w:val="00CB0DA2"/>
    <w:rsid w:val="00CB2E6B"/>
    <w:rsid w:val="00CC501C"/>
    <w:rsid w:val="00CC5A69"/>
    <w:rsid w:val="00CD544C"/>
    <w:rsid w:val="00CD76D7"/>
    <w:rsid w:val="00CE48B1"/>
    <w:rsid w:val="00CF024C"/>
    <w:rsid w:val="00CF2B5D"/>
    <w:rsid w:val="00CF57E3"/>
    <w:rsid w:val="00D0252F"/>
    <w:rsid w:val="00D043B2"/>
    <w:rsid w:val="00D064B9"/>
    <w:rsid w:val="00D213E5"/>
    <w:rsid w:val="00D220A7"/>
    <w:rsid w:val="00D25561"/>
    <w:rsid w:val="00D31D71"/>
    <w:rsid w:val="00D34937"/>
    <w:rsid w:val="00D43B62"/>
    <w:rsid w:val="00D473FB"/>
    <w:rsid w:val="00D519F1"/>
    <w:rsid w:val="00D55980"/>
    <w:rsid w:val="00D55F70"/>
    <w:rsid w:val="00D60824"/>
    <w:rsid w:val="00D627A5"/>
    <w:rsid w:val="00D70670"/>
    <w:rsid w:val="00D76A4A"/>
    <w:rsid w:val="00D84A74"/>
    <w:rsid w:val="00D968C2"/>
    <w:rsid w:val="00DA15C1"/>
    <w:rsid w:val="00DA79F2"/>
    <w:rsid w:val="00DB4617"/>
    <w:rsid w:val="00DC1791"/>
    <w:rsid w:val="00DC4BA9"/>
    <w:rsid w:val="00DC752E"/>
    <w:rsid w:val="00DD15B7"/>
    <w:rsid w:val="00DD1632"/>
    <w:rsid w:val="00DD1888"/>
    <w:rsid w:val="00DD6E3A"/>
    <w:rsid w:val="00DD7600"/>
    <w:rsid w:val="00DE4835"/>
    <w:rsid w:val="00DE7E36"/>
    <w:rsid w:val="00DF2FB0"/>
    <w:rsid w:val="00DF36F1"/>
    <w:rsid w:val="00DF4B8E"/>
    <w:rsid w:val="00DF4D72"/>
    <w:rsid w:val="00DF7144"/>
    <w:rsid w:val="00E0194C"/>
    <w:rsid w:val="00E0572A"/>
    <w:rsid w:val="00E060F4"/>
    <w:rsid w:val="00E068BC"/>
    <w:rsid w:val="00E20A97"/>
    <w:rsid w:val="00E43710"/>
    <w:rsid w:val="00E462CF"/>
    <w:rsid w:val="00E462E4"/>
    <w:rsid w:val="00E47062"/>
    <w:rsid w:val="00E50047"/>
    <w:rsid w:val="00E53B22"/>
    <w:rsid w:val="00E63EE4"/>
    <w:rsid w:val="00E65870"/>
    <w:rsid w:val="00E661B3"/>
    <w:rsid w:val="00E712F8"/>
    <w:rsid w:val="00E77959"/>
    <w:rsid w:val="00E77C02"/>
    <w:rsid w:val="00E8205C"/>
    <w:rsid w:val="00E94530"/>
    <w:rsid w:val="00EA1707"/>
    <w:rsid w:val="00EA4417"/>
    <w:rsid w:val="00EB6F3D"/>
    <w:rsid w:val="00EC200C"/>
    <w:rsid w:val="00EC5FCC"/>
    <w:rsid w:val="00ED061D"/>
    <w:rsid w:val="00ED77D3"/>
    <w:rsid w:val="00EF010D"/>
    <w:rsid w:val="00EF435A"/>
    <w:rsid w:val="00F0234A"/>
    <w:rsid w:val="00F105E5"/>
    <w:rsid w:val="00F130AE"/>
    <w:rsid w:val="00F131E4"/>
    <w:rsid w:val="00F141EB"/>
    <w:rsid w:val="00F15603"/>
    <w:rsid w:val="00F214AB"/>
    <w:rsid w:val="00F42557"/>
    <w:rsid w:val="00F46FF5"/>
    <w:rsid w:val="00F528A9"/>
    <w:rsid w:val="00F5334C"/>
    <w:rsid w:val="00F62C8F"/>
    <w:rsid w:val="00F64448"/>
    <w:rsid w:val="00F722DB"/>
    <w:rsid w:val="00F73C50"/>
    <w:rsid w:val="00F82289"/>
    <w:rsid w:val="00F82364"/>
    <w:rsid w:val="00F84337"/>
    <w:rsid w:val="00F8599D"/>
    <w:rsid w:val="00F90D7D"/>
    <w:rsid w:val="00F92D5B"/>
    <w:rsid w:val="00F979AB"/>
    <w:rsid w:val="00FA0207"/>
    <w:rsid w:val="00FA062C"/>
    <w:rsid w:val="00FA14A2"/>
    <w:rsid w:val="00FA2CDE"/>
    <w:rsid w:val="00FA7F4D"/>
    <w:rsid w:val="00FB1480"/>
    <w:rsid w:val="00FB2175"/>
    <w:rsid w:val="00FC0724"/>
    <w:rsid w:val="00FC666D"/>
    <w:rsid w:val="00FD42D9"/>
    <w:rsid w:val="00FD5EBA"/>
    <w:rsid w:val="00FE2810"/>
    <w:rsid w:val="00FE49C5"/>
    <w:rsid w:val="00FE5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EC74CF9"/>
  <w15:docId w15:val="{E9CFD9A2-5C21-4827-8F98-9FB0EB349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Vrinda"/>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0D4F"/>
    <w:pPr>
      <w:spacing w:after="200" w:line="276" w:lineRule="auto"/>
    </w:pPr>
    <w:rPr>
      <w:sz w:val="22"/>
      <w:szCs w:val="22"/>
    </w:rPr>
  </w:style>
  <w:style w:type="paragraph" w:styleId="Heading1">
    <w:name w:val="heading 1"/>
    <w:basedOn w:val="Normal"/>
    <w:next w:val="Normal"/>
    <w:link w:val="Heading1Char"/>
    <w:uiPriority w:val="9"/>
    <w:qFormat/>
    <w:rsid w:val="00412ECB"/>
    <w:pPr>
      <w:keepNext/>
      <w:keepLines/>
      <w:spacing w:before="480" w:after="0"/>
      <w:outlineLvl w:val="0"/>
    </w:pPr>
    <w:rPr>
      <w:rFonts w:ascii="Cambria" w:hAnsi="Cambria"/>
      <w:b/>
      <w:bCs/>
      <w:color w:val="365F91"/>
      <w:sz w:val="28"/>
      <w:szCs w:val="28"/>
      <w:lang w:bidi="en-US"/>
    </w:rPr>
  </w:style>
  <w:style w:type="paragraph" w:styleId="Heading2">
    <w:name w:val="heading 2"/>
    <w:basedOn w:val="Normal"/>
    <w:next w:val="Normal"/>
    <w:link w:val="Heading2Char"/>
    <w:uiPriority w:val="9"/>
    <w:qFormat/>
    <w:rsid w:val="00250A2A"/>
    <w:pPr>
      <w:keepNext/>
      <w:keepLines/>
      <w:spacing w:before="200" w:after="0"/>
      <w:outlineLvl w:val="1"/>
    </w:pPr>
    <w:rPr>
      <w:rFonts w:ascii="Cambria" w:hAnsi="Cambria"/>
      <w:b/>
      <w:bCs/>
      <w:color w:val="4F81BD"/>
      <w:sz w:val="26"/>
      <w:szCs w:val="26"/>
      <w:lang w:bidi="bn-BD"/>
    </w:rPr>
  </w:style>
  <w:style w:type="paragraph" w:styleId="Heading3">
    <w:name w:val="heading 3"/>
    <w:basedOn w:val="Normal"/>
    <w:next w:val="Normal"/>
    <w:link w:val="Heading3Char"/>
    <w:uiPriority w:val="9"/>
    <w:qFormat/>
    <w:rsid w:val="00250A2A"/>
    <w:pPr>
      <w:keepNext/>
      <w:keepLines/>
      <w:spacing w:before="200" w:after="0"/>
      <w:outlineLvl w:val="2"/>
    </w:pPr>
    <w:rPr>
      <w:rFonts w:ascii="Cambria" w:hAnsi="Cambria"/>
      <w:b/>
      <w:bCs/>
      <w:color w:val="4F81BD"/>
      <w:sz w:val="20"/>
      <w:szCs w:val="20"/>
      <w:lang w:bidi="bn-BD"/>
    </w:rPr>
  </w:style>
  <w:style w:type="paragraph" w:styleId="Heading4">
    <w:name w:val="heading 4"/>
    <w:basedOn w:val="Normal"/>
    <w:next w:val="Normal"/>
    <w:link w:val="Heading4Char"/>
    <w:uiPriority w:val="9"/>
    <w:qFormat/>
    <w:rsid w:val="00250A2A"/>
    <w:pPr>
      <w:keepNext/>
      <w:keepLines/>
      <w:spacing w:before="200" w:after="0"/>
      <w:outlineLvl w:val="3"/>
    </w:pPr>
    <w:rPr>
      <w:rFonts w:ascii="Cambria" w:hAnsi="Cambria"/>
      <w:b/>
      <w:bCs/>
      <w:i/>
      <w:iCs/>
      <w:color w:val="4F81BD"/>
      <w:sz w:val="20"/>
      <w:szCs w:val="20"/>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link w:val="EndNoteBibliographyChar"/>
    <w:rsid w:val="00412ECB"/>
    <w:pPr>
      <w:spacing w:line="240" w:lineRule="auto"/>
      <w:jc w:val="both"/>
    </w:pPr>
    <w:rPr>
      <w:rFonts w:cs="Calibri"/>
      <w:noProof/>
    </w:rPr>
  </w:style>
  <w:style w:type="character" w:customStyle="1" w:styleId="EndNoteBibliographyChar">
    <w:name w:val="EndNote Bibliography Char"/>
    <w:link w:val="EndNoteBibliography"/>
    <w:rsid w:val="00412ECB"/>
    <w:rPr>
      <w:rFonts w:cs="Calibri"/>
      <w:noProof/>
      <w:sz w:val="22"/>
      <w:szCs w:val="22"/>
    </w:rPr>
  </w:style>
  <w:style w:type="character" w:customStyle="1" w:styleId="Heading1Char">
    <w:name w:val="Heading 1 Char"/>
    <w:link w:val="Heading1"/>
    <w:uiPriority w:val="9"/>
    <w:rsid w:val="00412ECB"/>
    <w:rPr>
      <w:rFonts w:ascii="Cambria" w:eastAsia="Times New Roman" w:hAnsi="Cambria" w:cs="Vrinda"/>
      <w:b/>
      <w:bCs/>
      <w:color w:val="365F91"/>
      <w:sz w:val="28"/>
      <w:szCs w:val="28"/>
      <w:lang w:bidi="en-US"/>
    </w:rPr>
  </w:style>
  <w:style w:type="table" w:styleId="TableGrid">
    <w:name w:val="Table Grid"/>
    <w:basedOn w:val="TableNormal"/>
    <w:uiPriority w:val="59"/>
    <w:rsid w:val="00412E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412ECB"/>
    <w:pPr>
      <w:spacing w:after="0" w:line="240" w:lineRule="auto"/>
    </w:pPr>
    <w:rPr>
      <w:rFonts w:ascii="Tahoma" w:hAnsi="Tahoma"/>
      <w:sz w:val="16"/>
      <w:szCs w:val="16"/>
      <w:lang w:bidi="bn-BD"/>
    </w:rPr>
  </w:style>
  <w:style w:type="character" w:customStyle="1" w:styleId="BalloonTextChar">
    <w:name w:val="Balloon Text Char"/>
    <w:link w:val="BalloonText"/>
    <w:uiPriority w:val="99"/>
    <w:semiHidden/>
    <w:rsid w:val="00412ECB"/>
    <w:rPr>
      <w:rFonts w:ascii="Tahoma" w:hAnsi="Tahoma" w:cs="Tahoma"/>
      <w:sz w:val="16"/>
      <w:szCs w:val="16"/>
    </w:rPr>
  </w:style>
  <w:style w:type="character" w:styleId="PlaceholderText">
    <w:name w:val="Placeholder Text"/>
    <w:uiPriority w:val="99"/>
    <w:semiHidden/>
    <w:rsid w:val="00412ECB"/>
    <w:rPr>
      <w:color w:val="808080"/>
    </w:rPr>
  </w:style>
  <w:style w:type="paragraph" w:customStyle="1" w:styleId="EndNoteBibliographyTitle">
    <w:name w:val="EndNote Bibliography Title"/>
    <w:basedOn w:val="Normal"/>
    <w:link w:val="EndNoteBibliographyTitleChar"/>
    <w:rsid w:val="00412ECB"/>
    <w:pPr>
      <w:spacing w:after="0"/>
      <w:jc w:val="center"/>
    </w:pPr>
    <w:rPr>
      <w:rFonts w:cs="Calibri"/>
      <w:noProof/>
    </w:rPr>
  </w:style>
  <w:style w:type="character" w:customStyle="1" w:styleId="EndNoteBibliographyTitleChar">
    <w:name w:val="EndNote Bibliography Title Char"/>
    <w:link w:val="EndNoteBibliographyTitle"/>
    <w:rsid w:val="00412ECB"/>
    <w:rPr>
      <w:rFonts w:cs="Calibri"/>
      <w:noProof/>
      <w:sz w:val="22"/>
      <w:szCs w:val="22"/>
    </w:rPr>
  </w:style>
  <w:style w:type="character" w:styleId="Hyperlink">
    <w:name w:val="Hyperlink"/>
    <w:uiPriority w:val="99"/>
    <w:unhideWhenUsed/>
    <w:rsid w:val="00412ECB"/>
    <w:rPr>
      <w:color w:val="0000FF"/>
      <w:u w:val="single"/>
    </w:rPr>
  </w:style>
  <w:style w:type="paragraph" w:styleId="Header">
    <w:name w:val="header"/>
    <w:basedOn w:val="Normal"/>
    <w:link w:val="HeaderChar"/>
    <w:uiPriority w:val="99"/>
    <w:unhideWhenUsed/>
    <w:rsid w:val="00412E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2ECB"/>
  </w:style>
  <w:style w:type="paragraph" w:styleId="Footer">
    <w:name w:val="footer"/>
    <w:basedOn w:val="Normal"/>
    <w:link w:val="FooterChar"/>
    <w:uiPriority w:val="99"/>
    <w:unhideWhenUsed/>
    <w:rsid w:val="00412E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2ECB"/>
  </w:style>
  <w:style w:type="paragraph" w:styleId="NoSpacing">
    <w:name w:val="No Spacing"/>
    <w:uiPriority w:val="1"/>
    <w:qFormat/>
    <w:rsid w:val="00250A2A"/>
    <w:rPr>
      <w:sz w:val="22"/>
      <w:szCs w:val="22"/>
    </w:rPr>
  </w:style>
  <w:style w:type="character" w:customStyle="1" w:styleId="Heading2Char">
    <w:name w:val="Heading 2 Char"/>
    <w:link w:val="Heading2"/>
    <w:uiPriority w:val="9"/>
    <w:rsid w:val="00250A2A"/>
    <w:rPr>
      <w:rFonts w:ascii="Cambria" w:eastAsia="Times New Roman" w:hAnsi="Cambria" w:cs="Vrinda"/>
      <w:b/>
      <w:bCs/>
      <w:color w:val="4F81BD"/>
      <w:sz w:val="26"/>
      <w:szCs w:val="26"/>
    </w:rPr>
  </w:style>
  <w:style w:type="character" w:customStyle="1" w:styleId="Heading3Char">
    <w:name w:val="Heading 3 Char"/>
    <w:link w:val="Heading3"/>
    <w:uiPriority w:val="9"/>
    <w:rsid w:val="00250A2A"/>
    <w:rPr>
      <w:rFonts w:ascii="Cambria" w:eastAsia="Times New Roman" w:hAnsi="Cambria" w:cs="Vrinda"/>
      <w:b/>
      <w:bCs/>
      <w:color w:val="4F81BD"/>
    </w:rPr>
  </w:style>
  <w:style w:type="character" w:customStyle="1" w:styleId="Heading4Char">
    <w:name w:val="Heading 4 Char"/>
    <w:link w:val="Heading4"/>
    <w:uiPriority w:val="9"/>
    <w:rsid w:val="00250A2A"/>
    <w:rPr>
      <w:rFonts w:ascii="Cambria" w:eastAsia="Times New Roman" w:hAnsi="Cambria" w:cs="Vrinda"/>
      <w:b/>
      <w:bCs/>
      <w:i/>
      <w:iCs/>
      <w:color w:val="4F81BD"/>
    </w:rPr>
  </w:style>
  <w:style w:type="paragraph" w:styleId="ListParagraph">
    <w:name w:val="List Paragraph"/>
    <w:basedOn w:val="Normal"/>
    <w:uiPriority w:val="34"/>
    <w:qFormat/>
    <w:rsid w:val="00994054"/>
    <w:pPr>
      <w:ind w:left="720"/>
      <w:contextualSpacing/>
    </w:pPr>
  </w:style>
  <w:style w:type="paragraph" w:styleId="FootnoteText">
    <w:name w:val="footnote text"/>
    <w:basedOn w:val="Normal"/>
    <w:link w:val="FootnoteTextChar"/>
    <w:uiPriority w:val="99"/>
    <w:semiHidden/>
    <w:unhideWhenUsed/>
    <w:rsid w:val="00D43B62"/>
    <w:pPr>
      <w:spacing w:after="0" w:line="240" w:lineRule="auto"/>
    </w:pPr>
    <w:rPr>
      <w:sz w:val="20"/>
      <w:szCs w:val="20"/>
    </w:rPr>
  </w:style>
  <w:style w:type="character" w:customStyle="1" w:styleId="FootnoteTextChar">
    <w:name w:val="Footnote Text Char"/>
    <w:link w:val="FootnoteText"/>
    <w:uiPriority w:val="99"/>
    <w:semiHidden/>
    <w:rsid w:val="00D43B62"/>
    <w:rPr>
      <w:lang w:bidi="ar-SA"/>
    </w:rPr>
  </w:style>
  <w:style w:type="character" w:styleId="FootnoteReference">
    <w:name w:val="footnote reference"/>
    <w:uiPriority w:val="99"/>
    <w:semiHidden/>
    <w:unhideWhenUsed/>
    <w:rsid w:val="00D43B62"/>
    <w:rPr>
      <w:vertAlign w:val="superscript"/>
    </w:rPr>
  </w:style>
  <w:style w:type="character" w:styleId="CommentReference">
    <w:name w:val="annotation reference"/>
    <w:rsid w:val="00805BCE"/>
    <w:rPr>
      <w:sz w:val="16"/>
      <w:szCs w:val="16"/>
    </w:rPr>
  </w:style>
  <w:style w:type="paragraph" w:styleId="CommentText">
    <w:name w:val="annotation text"/>
    <w:basedOn w:val="Normal"/>
    <w:link w:val="CommentTextChar"/>
    <w:uiPriority w:val="99"/>
    <w:semiHidden/>
    <w:unhideWhenUsed/>
    <w:rsid w:val="008D787E"/>
    <w:rPr>
      <w:sz w:val="20"/>
      <w:szCs w:val="20"/>
    </w:rPr>
  </w:style>
  <w:style w:type="character" w:customStyle="1" w:styleId="CommentTextChar">
    <w:name w:val="Comment Text Char"/>
    <w:link w:val="CommentText"/>
    <w:uiPriority w:val="99"/>
    <w:semiHidden/>
    <w:rsid w:val="008D787E"/>
    <w:rPr>
      <w:lang w:val="en-US" w:eastAsia="en-US"/>
    </w:rPr>
  </w:style>
  <w:style w:type="paragraph" w:styleId="CommentSubject">
    <w:name w:val="annotation subject"/>
    <w:basedOn w:val="CommentText"/>
    <w:next w:val="CommentText"/>
    <w:link w:val="CommentSubjectChar"/>
    <w:uiPriority w:val="99"/>
    <w:semiHidden/>
    <w:unhideWhenUsed/>
    <w:rsid w:val="008D787E"/>
    <w:rPr>
      <w:b/>
      <w:bCs/>
    </w:rPr>
  </w:style>
  <w:style w:type="character" w:customStyle="1" w:styleId="CommentSubjectChar">
    <w:name w:val="Comment Subject Char"/>
    <w:link w:val="CommentSubject"/>
    <w:uiPriority w:val="99"/>
    <w:semiHidden/>
    <w:rsid w:val="008D787E"/>
    <w:rPr>
      <w:b/>
      <w:bCs/>
      <w:lang w:val="en-US" w:eastAsia="en-US"/>
    </w:rPr>
  </w:style>
  <w:style w:type="character" w:customStyle="1" w:styleId="UnresolvedMention1">
    <w:name w:val="Unresolved Mention1"/>
    <w:uiPriority w:val="99"/>
    <w:semiHidden/>
    <w:unhideWhenUsed/>
    <w:rsid w:val="003B0F19"/>
    <w:rPr>
      <w:color w:val="605E5C"/>
      <w:shd w:val="clear" w:color="auto" w:fill="E1DFDD"/>
    </w:rPr>
  </w:style>
  <w:style w:type="paragraph" w:styleId="Caption">
    <w:name w:val="caption"/>
    <w:basedOn w:val="Normal"/>
    <w:next w:val="Normal"/>
    <w:uiPriority w:val="35"/>
    <w:unhideWhenUsed/>
    <w:qFormat/>
    <w:rsid w:val="00742C3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164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10" Type="http://schemas.openxmlformats.org/officeDocument/2006/relationships/image" Target="media/image2.e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8"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ED86B-5D56-4338-9CD3-CFAA3BC4D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1494</TotalTime>
  <Pages>15</Pages>
  <Words>10712</Words>
  <Characters>61061</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71630</CharactersWithSpaces>
  <SharedDoc>false</SharedDoc>
  <HLinks>
    <vt:vector size="300" baseType="variant">
      <vt:variant>
        <vt:i4>4521995</vt:i4>
      </vt:variant>
      <vt:variant>
        <vt:i4>297</vt:i4>
      </vt:variant>
      <vt:variant>
        <vt:i4>0</vt:i4>
      </vt:variant>
      <vt:variant>
        <vt:i4>5</vt:i4>
      </vt:variant>
      <vt:variant>
        <vt:lpwstr/>
      </vt:variant>
      <vt:variant>
        <vt:lpwstr>_ENREF_42</vt:lpwstr>
      </vt:variant>
      <vt:variant>
        <vt:i4>4325387</vt:i4>
      </vt:variant>
      <vt:variant>
        <vt:i4>292</vt:i4>
      </vt:variant>
      <vt:variant>
        <vt:i4>0</vt:i4>
      </vt:variant>
      <vt:variant>
        <vt:i4>5</vt:i4>
      </vt:variant>
      <vt:variant>
        <vt:lpwstr/>
      </vt:variant>
      <vt:variant>
        <vt:lpwstr>_ENREF_33</vt:lpwstr>
      </vt:variant>
      <vt:variant>
        <vt:i4>4390923</vt:i4>
      </vt:variant>
      <vt:variant>
        <vt:i4>288</vt:i4>
      </vt:variant>
      <vt:variant>
        <vt:i4>0</vt:i4>
      </vt:variant>
      <vt:variant>
        <vt:i4>5</vt:i4>
      </vt:variant>
      <vt:variant>
        <vt:lpwstr/>
      </vt:variant>
      <vt:variant>
        <vt:lpwstr>_ENREF_2</vt:lpwstr>
      </vt:variant>
      <vt:variant>
        <vt:i4>4325387</vt:i4>
      </vt:variant>
      <vt:variant>
        <vt:i4>282</vt:i4>
      </vt:variant>
      <vt:variant>
        <vt:i4>0</vt:i4>
      </vt:variant>
      <vt:variant>
        <vt:i4>5</vt:i4>
      </vt:variant>
      <vt:variant>
        <vt:lpwstr/>
      </vt:variant>
      <vt:variant>
        <vt:lpwstr>_ENREF_38</vt:lpwstr>
      </vt:variant>
      <vt:variant>
        <vt:i4>4325387</vt:i4>
      </vt:variant>
      <vt:variant>
        <vt:i4>279</vt:i4>
      </vt:variant>
      <vt:variant>
        <vt:i4>0</vt:i4>
      </vt:variant>
      <vt:variant>
        <vt:i4>5</vt:i4>
      </vt:variant>
      <vt:variant>
        <vt:lpwstr/>
      </vt:variant>
      <vt:variant>
        <vt:lpwstr>_ENREF_34</vt:lpwstr>
      </vt:variant>
      <vt:variant>
        <vt:i4>4194315</vt:i4>
      </vt:variant>
      <vt:variant>
        <vt:i4>276</vt:i4>
      </vt:variant>
      <vt:variant>
        <vt:i4>0</vt:i4>
      </vt:variant>
      <vt:variant>
        <vt:i4>5</vt:i4>
      </vt:variant>
      <vt:variant>
        <vt:lpwstr/>
      </vt:variant>
      <vt:variant>
        <vt:lpwstr>_ENREF_12</vt:lpwstr>
      </vt:variant>
      <vt:variant>
        <vt:i4>4325387</vt:i4>
      </vt:variant>
      <vt:variant>
        <vt:i4>266</vt:i4>
      </vt:variant>
      <vt:variant>
        <vt:i4>0</vt:i4>
      </vt:variant>
      <vt:variant>
        <vt:i4>5</vt:i4>
      </vt:variant>
      <vt:variant>
        <vt:lpwstr/>
      </vt:variant>
      <vt:variant>
        <vt:lpwstr>_ENREF_38</vt:lpwstr>
      </vt:variant>
      <vt:variant>
        <vt:i4>4194315</vt:i4>
      </vt:variant>
      <vt:variant>
        <vt:i4>262</vt:i4>
      </vt:variant>
      <vt:variant>
        <vt:i4>0</vt:i4>
      </vt:variant>
      <vt:variant>
        <vt:i4>5</vt:i4>
      </vt:variant>
      <vt:variant>
        <vt:lpwstr/>
      </vt:variant>
      <vt:variant>
        <vt:lpwstr>_ENREF_16</vt:lpwstr>
      </vt:variant>
      <vt:variant>
        <vt:i4>4653067</vt:i4>
      </vt:variant>
      <vt:variant>
        <vt:i4>251</vt:i4>
      </vt:variant>
      <vt:variant>
        <vt:i4>0</vt:i4>
      </vt:variant>
      <vt:variant>
        <vt:i4>5</vt:i4>
      </vt:variant>
      <vt:variant>
        <vt:lpwstr/>
      </vt:variant>
      <vt:variant>
        <vt:lpwstr>_ENREF_6</vt:lpwstr>
      </vt:variant>
      <vt:variant>
        <vt:i4>4194315</vt:i4>
      </vt:variant>
      <vt:variant>
        <vt:i4>242</vt:i4>
      </vt:variant>
      <vt:variant>
        <vt:i4>0</vt:i4>
      </vt:variant>
      <vt:variant>
        <vt:i4>5</vt:i4>
      </vt:variant>
      <vt:variant>
        <vt:lpwstr/>
      </vt:variant>
      <vt:variant>
        <vt:lpwstr>_ENREF_13</vt:lpwstr>
      </vt:variant>
      <vt:variant>
        <vt:i4>4390923</vt:i4>
      </vt:variant>
      <vt:variant>
        <vt:i4>238</vt:i4>
      </vt:variant>
      <vt:variant>
        <vt:i4>0</vt:i4>
      </vt:variant>
      <vt:variant>
        <vt:i4>5</vt:i4>
      </vt:variant>
      <vt:variant>
        <vt:lpwstr/>
      </vt:variant>
      <vt:variant>
        <vt:lpwstr>_ENREF_29</vt:lpwstr>
      </vt:variant>
      <vt:variant>
        <vt:i4>4194315</vt:i4>
      </vt:variant>
      <vt:variant>
        <vt:i4>232</vt:i4>
      </vt:variant>
      <vt:variant>
        <vt:i4>0</vt:i4>
      </vt:variant>
      <vt:variant>
        <vt:i4>5</vt:i4>
      </vt:variant>
      <vt:variant>
        <vt:lpwstr/>
      </vt:variant>
      <vt:variant>
        <vt:lpwstr>_ENREF_14</vt:lpwstr>
      </vt:variant>
      <vt:variant>
        <vt:i4>4325387</vt:i4>
      </vt:variant>
      <vt:variant>
        <vt:i4>214</vt:i4>
      </vt:variant>
      <vt:variant>
        <vt:i4>0</vt:i4>
      </vt:variant>
      <vt:variant>
        <vt:i4>5</vt:i4>
      </vt:variant>
      <vt:variant>
        <vt:lpwstr/>
      </vt:variant>
      <vt:variant>
        <vt:lpwstr>_ENREF_34</vt:lpwstr>
      </vt:variant>
      <vt:variant>
        <vt:i4>4194315</vt:i4>
      </vt:variant>
      <vt:variant>
        <vt:i4>211</vt:i4>
      </vt:variant>
      <vt:variant>
        <vt:i4>0</vt:i4>
      </vt:variant>
      <vt:variant>
        <vt:i4>5</vt:i4>
      </vt:variant>
      <vt:variant>
        <vt:lpwstr/>
      </vt:variant>
      <vt:variant>
        <vt:lpwstr>_ENREF_17</vt:lpwstr>
      </vt:variant>
      <vt:variant>
        <vt:i4>4194315</vt:i4>
      </vt:variant>
      <vt:variant>
        <vt:i4>208</vt:i4>
      </vt:variant>
      <vt:variant>
        <vt:i4>0</vt:i4>
      </vt:variant>
      <vt:variant>
        <vt:i4>5</vt:i4>
      </vt:variant>
      <vt:variant>
        <vt:lpwstr/>
      </vt:variant>
      <vt:variant>
        <vt:lpwstr>_ENREF_1</vt:lpwstr>
      </vt:variant>
      <vt:variant>
        <vt:i4>4325387</vt:i4>
      </vt:variant>
      <vt:variant>
        <vt:i4>189</vt:i4>
      </vt:variant>
      <vt:variant>
        <vt:i4>0</vt:i4>
      </vt:variant>
      <vt:variant>
        <vt:i4>5</vt:i4>
      </vt:variant>
      <vt:variant>
        <vt:lpwstr/>
      </vt:variant>
      <vt:variant>
        <vt:lpwstr>_ENREF_35</vt:lpwstr>
      </vt:variant>
      <vt:variant>
        <vt:i4>4390923</vt:i4>
      </vt:variant>
      <vt:variant>
        <vt:i4>183</vt:i4>
      </vt:variant>
      <vt:variant>
        <vt:i4>0</vt:i4>
      </vt:variant>
      <vt:variant>
        <vt:i4>5</vt:i4>
      </vt:variant>
      <vt:variant>
        <vt:lpwstr/>
      </vt:variant>
      <vt:variant>
        <vt:lpwstr>_ENREF_25</vt:lpwstr>
      </vt:variant>
      <vt:variant>
        <vt:i4>4456459</vt:i4>
      </vt:variant>
      <vt:variant>
        <vt:i4>177</vt:i4>
      </vt:variant>
      <vt:variant>
        <vt:i4>0</vt:i4>
      </vt:variant>
      <vt:variant>
        <vt:i4>5</vt:i4>
      </vt:variant>
      <vt:variant>
        <vt:lpwstr/>
      </vt:variant>
      <vt:variant>
        <vt:lpwstr>_ENREF_5</vt:lpwstr>
      </vt:variant>
      <vt:variant>
        <vt:i4>4194315</vt:i4>
      </vt:variant>
      <vt:variant>
        <vt:i4>171</vt:i4>
      </vt:variant>
      <vt:variant>
        <vt:i4>0</vt:i4>
      </vt:variant>
      <vt:variant>
        <vt:i4>5</vt:i4>
      </vt:variant>
      <vt:variant>
        <vt:lpwstr/>
      </vt:variant>
      <vt:variant>
        <vt:lpwstr>_ENREF_15</vt:lpwstr>
      </vt:variant>
      <vt:variant>
        <vt:i4>4390923</vt:i4>
      </vt:variant>
      <vt:variant>
        <vt:i4>165</vt:i4>
      </vt:variant>
      <vt:variant>
        <vt:i4>0</vt:i4>
      </vt:variant>
      <vt:variant>
        <vt:i4>5</vt:i4>
      </vt:variant>
      <vt:variant>
        <vt:lpwstr/>
      </vt:variant>
      <vt:variant>
        <vt:lpwstr>_ENREF_2</vt:lpwstr>
      </vt:variant>
      <vt:variant>
        <vt:i4>4390923</vt:i4>
      </vt:variant>
      <vt:variant>
        <vt:i4>159</vt:i4>
      </vt:variant>
      <vt:variant>
        <vt:i4>0</vt:i4>
      </vt:variant>
      <vt:variant>
        <vt:i4>5</vt:i4>
      </vt:variant>
      <vt:variant>
        <vt:lpwstr/>
      </vt:variant>
      <vt:variant>
        <vt:lpwstr>_ENREF_27</vt:lpwstr>
      </vt:variant>
      <vt:variant>
        <vt:i4>4390923</vt:i4>
      </vt:variant>
      <vt:variant>
        <vt:i4>155</vt:i4>
      </vt:variant>
      <vt:variant>
        <vt:i4>0</vt:i4>
      </vt:variant>
      <vt:variant>
        <vt:i4>5</vt:i4>
      </vt:variant>
      <vt:variant>
        <vt:lpwstr/>
      </vt:variant>
      <vt:variant>
        <vt:lpwstr>_ENREF_23</vt:lpwstr>
      </vt:variant>
      <vt:variant>
        <vt:i4>4390923</vt:i4>
      </vt:variant>
      <vt:variant>
        <vt:i4>147</vt:i4>
      </vt:variant>
      <vt:variant>
        <vt:i4>0</vt:i4>
      </vt:variant>
      <vt:variant>
        <vt:i4>5</vt:i4>
      </vt:variant>
      <vt:variant>
        <vt:lpwstr/>
      </vt:variant>
      <vt:variant>
        <vt:lpwstr>_ENREF_21</vt:lpwstr>
      </vt:variant>
      <vt:variant>
        <vt:i4>4325387</vt:i4>
      </vt:variant>
      <vt:variant>
        <vt:i4>141</vt:i4>
      </vt:variant>
      <vt:variant>
        <vt:i4>0</vt:i4>
      </vt:variant>
      <vt:variant>
        <vt:i4>5</vt:i4>
      </vt:variant>
      <vt:variant>
        <vt:lpwstr/>
      </vt:variant>
      <vt:variant>
        <vt:lpwstr>_ENREF_31</vt:lpwstr>
      </vt:variant>
      <vt:variant>
        <vt:i4>4587531</vt:i4>
      </vt:variant>
      <vt:variant>
        <vt:i4>137</vt:i4>
      </vt:variant>
      <vt:variant>
        <vt:i4>0</vt:i4>
      </vt:variant>
      <vt:variant>
        <vt:i4>5</vt:i4>
      </vt:variant>
      <vt:variant>
        <vt:lpwstr/>
      </vt:variant>
      <vt:variant>
        <vt:lpwstr>_ENREF_7</vt:lpwstr>
      </vt:variant>
      <vt:variant>
        <vt:i4>4521995</vt:i4>
      </vt:variant>
      <vt:variant>
        <vt:i4>129</vt:i4>
      </vt:variant>
      <vt:variant>
        <vt:i4>0</vt:i4>
      </vt:variant>
      <vt:variant>
        <vt:i4>5</vt:i4>
      </vt:variant>
      <vt:variant>
        <vt:lpwstr/>
      </vt:variant>
      <vt:variant>
        <vt:lpwstr>_ENREF_4</vt:lpwstr>
      </vt:variant>
      <vt:variant>
        <vt:i4>4390923</vt:i4>
      </vt:variant>
      <vt:variant>
        <vt:i4>123</vt:i4>
      </vt:variant>
      <vt:variant>
        <vt:i4>0</vt:i4>
      </vt:variant>
      <vt:variant>
        <vt:i4>5</vt:i4>
      </vt:variant>
      <vt:variant>
        <vt:lpwstr/>
      </vt:variant>
      <vt:variant>
        <vt:lpwstr>_ENREF_26</vt:lpwstr>
      </vt:variant>
      <vt:variant>
        <vt:i4>4325387</vt:i4>
      </vt:variant>
      <vt:variant>
        <vt:i4>117</vt:i4>
      </vt:variant>
      <vt:variant>
        <vt:i4>0</vt:i4>
      </vt:variant>
      <vt:variant>
        <vt:i4>5</vt:i4>
      </vt:variant>
      <vt:variant>
        <vt:lpwstr/>
      </vt:variant>
      <vt:variant>
        <vt:lpwstr>_ENREF_39</vt:lpwstr>
      </vt:variant>
      <vt:variant>
        <vt:i4>4325387</vt:i4>
      </vt:variant>
      <vt:variant>
        <vt:i4>111</vt:i4>
      </vt:variant>
      <vt:variant>
        <vt:i4>0</vt:i4>
      </vt:variant>
      <vt:variant>
        <vt:i4>5</vt:i4>
      </vt:variant>
      <vt:variant>
        <vt:lpwstr/>
      </vt:variant>
      <vt:variant>
        <vt:lpwstr>_ENREF_34</vt:lpwstr>
      </vt:variant>
      <vt:variant>
        <vt:i4>4194315</vt:i4>
      </vt:variant>
      <vt:variant>
        <vt:i4>105</vt:i4>
      </vt:variant>
      <vt:variant>
        <vt:i4>0</vt:i4>
      </vt:variant>
      <vt:variant>
        <vt:i4>5</vt:i4>
      </vt:variant>
      <vt:variant>
        <vt:lpwstr/>
      </vt:variant>
      <vt:variant>
        <vt:lpwstr>_ENREF_19</vt:lpwstr>
      </vt:variant>
      <vt:variant>
        <vt:i4>4521995</vt:i4>
      </vt:variant>
      <vt:variant>
        <vt:i4>101</vt:i4>
      </vt:variant>
      <vt:variant>
        <vt:i4>0</vt:i4>
      </vt:variant>
      <vt:variant>
        <vt:i4>5</vt:i4>
      </vt:variant>
      <vt:variant>
        <vt:lpwstr/>
      </vt:variant>
      <vt:variant>
        <vt:lpwstr>_ENREF_4</vt:lpwstr>
      </vt:variant>
      <vt:variant>
        <vt:i4>4390923</vt:i4>
      </vt:variant>
      <vt:variant>
        <vt:i4>93</vt:i4>
      </vt:variant>
      <vt:variant>
        <vt:i4>0</vt:i4>
      </vt:variant>
      <vt:variant>
        <vt:i4>5</vt:i4>
      </vt:variant>
      <vt:variant>
        <vt:lpwstr/>
      </vt:variant>
      <vt:variant>
        <vt:lpwstr>_ENREF_20</vt:lpwstr>
      </vt:variant>
      <vt:variant>
        <vt:i4>4390923</vt:i4>
      </vt:variant>
      <vt:variant>
        <vt:i4>90</vt:i4>
      </vt:variant>
      <vt:variant>
        <vt:i4>0</vt:i4>
      </vt:variant>
      <vt:variant>
        <vt:i4>5</vt:i4>
      </vt:variant>
      <vt:variant>
        <vt:lpwstr/>
      </vt:variant>
      <vt:variant>
        <vt:lpwstr>_ENREF_21</vt:lpwstr>
      </vt:variant>
      <vt:variant>
        <vt:i4>4194315</vt:i4>
      </vt:variant>
      <vt:variant>
        <vt:i4>86</vt:i4>
      </vt:variant>
      <vt:variant>
        <vt:i4>0</vt:i4>
      </vt:variant>
      <vt:variant>
        <vt:i4>5</vt:i4>
      </vt:variant>
      <vt:variant>
        <vt:lpwstr/>
      </vt:variant>
      <vt:variant>
        <vt:lpwstr>_ENREF_11</vt:lpwstr>
      </vt:variant>
      <vt:variant>
        <vt:i4>4194315</vt:i4>
      </vt:variant>
      <vt:variant>
        <vt:i4>83</vt:i4>
      </vt:variant>
      <vt:variant>
        <vt:i4>0</vt:i4>
      </vt:variant>
      <vt:variant>
        <vt:i4>5</vt:i4>
      </vt:variant>
      <vt:variant>
        <vt:lpwstr/>
      </vt:variant>
      <vt:variant>
        <vt:lpwstr>_ENREF_10</vt:lpwstr>
      </vt:variant>
      <vt:variant>
        <vt:i4>4521995</vt:i4>
      </vt:variant>
      <vt:variant>
        <vt:i4>75</vt:i4>
      </vt:variant>
      <vt:variant>
        <vt:i4>0</vt:i4>
      </vt:variant>
      <vt:variant>
        <vt:i4>5</vt:i4>
      </vt:variant>
      <vt:variant>
        <vt:lpwstr/>
      </vt:variant>
      <vt:variant>
        <vt:lpwstr>_ENREF_42</vt:lpwstr>
      </vt:variant>
      <vt:variant>
        <vt:i4>4521995</vt:i4>
      </vt:variant>
      <vt:variant>
        <vt:i4>69</vt:i4>
      </vt:variant>
      <vt:variant>
        <vt:i4>0</vt:i4>
      </vt:variant>
      <vt:variant>
        <vt:i4>5</vt:i4>
      </vt:variant>
      <vt:variant>
        <vt:lpwstr/>
      </vt:variant>
      <vt:variant>
        <vt:lpwstr>_ENREF_40</vt:lpwstr>
      </vt:variant>
      <vt:variant>
        <vt:i4>4390923</vt:i4>
      </vt:variant>
      <vt:variant>
        <vt:i4>59</vt:i4>
      </vt:variant>
      <vt:variant>
        <vt:i4>0</vt:i4>
      </vt:variant>
      <vt:variant>
        <vt:i4>5</vt:i4>
      </vt:variant>
      <vt:variant>
        <vt:lpwstr/>
      </vt:variant>
      <vt:variant>
        <vt:lpwstr>_ENREF_24</vt:lpwstr>
      </vt:variant>
      <vt:variant>
        <vt:i4>4718603</vt:i4>
      </vt:variant>
      <vt:variant>
        <vt:i4>56</vt:i4>
      </vt:variant>
      <vt:variant>
        <vt:i4>0</vt:i4>
      </vt:variant>
      <vt:variant>
        <vt:i4>5</vt:i4>
      </vt:variant>
      <vt:variant>
        <vt:lpwstr/>
      </vt:variant>
      <vt:variant>
        <vt:lpwstr>_ENREF_9</vt:lpwstr>
      </vt:variant>
      <vt:variant>
        <vt:i4>4390923</vt:i4>
      </vt:variant>
      <vt:variant>
        <vt:i4>50</vt:i4>
      </vt:variant>
      <vt:variant>
        <vt:i4>0</vt:i4>
      </vt:variant>
      <vt:variant>
        <vt:i4>5</vt:i4>
      </vt:variant>
      <vt:variant>
        <vt:lpwstr/>
      </vt:variant>
      <vt:variant>
        <vt:lpwstr>_ENREF_22</vt:lpwstr>
      </vt:variant>
      <vt:variant>
        <vt:i4>4325387</vt:i4>
      </vt:variant>
      <vt:variant>
        <vt:i4>44</vt:i4>
      </vt:variant>
      <vt:variant>
        <vt:i4>0</vt:i4>
      </vt:variant>
      <vt:variant>
        <vt:i4>5</vt:i4>
      </vt:variant>
      <vt:variant>
        <vt:lpwstr/>
      </vt:variant>
      <vt:variant>
        <vt:lpwstr>_ENREF_3</vt:lpwstr>
      </vt:variant>
      <vt:variant>
        <vt:i4>4521995</vt:i4>
      </vt:variant>
      <vt:variant>
        <vt:i4>38</vt:i4>
      </vt:variant>
      <vt:variant>
        <vt:i4>0</vt:i4>
      </vt:variant>
      <vt:variant>
        <vt:i4>5</vt:i4>
      </vt:variant>
      <vt:variant>
        <vt:lpwstr/>
      </vt:variant>
      <vt:variant>
        <vt:lpwstr>_ENREF_41</vt:lpwstr>
      </vt:variant>
      <vt:variant>
        <vt:i4>4325387</vt:i4>
      </vt:variant>
      <vt:variant>
        <vt:i4>32</vt:i4>
      </vt:variant>
      <vt:variant>
        <vt:i4>0</vt:i4>
      </vt:variant>
      <vt:variant>
        <vt:i4>5</vt:i4>
      </vt:variant>
      <vt:variant>
        <vt:lpwstr/>
      </vt:variant>
      <vt:variant>
        <vt:lpwstr>_ENREF_33</vt:lpwstr>
      </vt:variant>
      <vt:variant>
        <vt:i4>4390923</vt:i4>
      </vt:variant>
      <vt:variant>
        <vt:i4>29</vt:i4>
      </vt:variant>
      <vt:variant>
        <vt:i4>0</vt:i4>
      </vt:variant>
      <vt:variant>
        <vt:i4>5</vt:i4>
      </vt:variant>
      <vt:variant>
        <vt:lpwstr/>
      </vt:variant>
      <vt:variant>
        <vt:lpwstr>_ENREF_28</vt:lpwstr>
      </vt:variant>
      <vt:variant>
        <vt:i4>4325387</vt:i4>
      </vt:variant>
      <vt:variant>
        <vt:i4>23</vt:i4>
      </vt:variant>
      <vt:variant>
        <vt:i4>0</vt:i4>
      </vt:variant>
      <vt:variant>
        <vt:i4>5</vt:i4>
      </vt:variant>
      <vt:variant>
        <vt:lpwstr/>
      </vt:variant>
      <vt:variant>
        <vt:lpwstr>_ENREF_30</vt:lpwstr>
      </vt:variant>
      <vt:variant>
        <vt:i4>4325387</vt:i4>
      </vt:variant>
      <vt:variant>
        <vt:i4>17</vt:i4>
      </vt:variant>
      <vt:variant>
        <vt:i4>0</vt:i4>
      </vt:variant>
      <vt:variant>
        <vt:i4>5</vt:i4>
      </vt:variant>
      <vt:variant>
        <vt:lpwstr/>
      </vt:variant>
      <vt:variant>
        <vt:lpwstr>_ENREF_36</vt:lpwstr>
      </vt:variant>
      <vt:variant>
        <vt:i4>4325387</vt:i4>
      </vt:variant>
      <vt:variant>
        <vt:i4>14</vt:i4>
      </vt:variant>
      <vt:variant>
        <vt:i4>0</vt:i4>
      </vt:variant>
      <vt:variant>
        <vt:i4>5</vt:i4>
      </vt:variant>
      <vt:variant>
        <vt:lpwstr/>
      </vt:variant>
      <vt:variant>
        <vt:lpwstr>_ENREF_32</vt:lpwstr>
      </vt:variant>
      <vt:variant>
        <vt:i4>4194315</vt:i4>
      </vt:variant>
      <vt:variant>
        <vt:i4>11</vt:i4>
      </vt:variant>
      <vt:variant>
        <vt:i4>0</vt:i4>
      </vt:variant>
      <vt:variant>
        <vt:i4>5</vt:i4>
      </vt:variant>
      <vt:variant>
        <vt:lpwstr/>
      </vt:variant>
      <vt:variant>
        <vt:lpwstr>_ENREF_18</vt:lpwstr>
      </vt:variant>
      <vt:variant>
        <vt:i4>4325387</vt:i4>
      </vt:variant>
      <vt:variant>
        <vt:i4>5</vt:i4>
      </vt:variant>
      <vt:variant>
        <vt:i4>0</vt:i4>
      </vt:variant>
      <vt:variant>
        <vt:i4>5</vt:i4>
      </vt:variant>
      <vt:variant>
        <vt:lpwstr/>
      </vt:variant>
      <vt:variant>
        <vt:lpwstr>_ENREF_37</vt:lpwstr>
      </vt:variant>
      <vt:variant>
        <vt:i4>4784139</vt:i4>
      </vt:variant>
      <vt:variant>
        <vt:i4>2</vt:i4>
      </vt:variant>
      <vt:variant>
        <vt:i4>0</vt:i4>
      </vt:variant>
      <vt:variant>
        <vt:i4>5</vt:i4>
      </vt:variant>
      <vt:variant>
        <vt:lpwstr/>
      </vt:variant>
      <vt:variant>
        <vt:lpwstr>_ENREF_8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Poddo Flower</cp:lastModifiedBy>
  <cp:revision>52</cp:revision>
  <cp:lastPrinted>2019-12-28T14:22:00Z</cp:lastPrinted>
  <dcterms:created xsi:type="dcterms:W3CDTF">2021-07-28T05:10:00Z</dcterms:created>
  <dcterms:modified xsi:type="dcterms:W3CDTF">2021-10-23T12:44:00Z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